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013" w:rsidRDefault="005B3013" w:rsidP="005B3013">
      <w:pPr>
        <w:ind w:left="180"/>
        <w:rPr>
          <w:rFonts w:ascii="Arial" w:hAnsi="Arial" w:cs="Arial"/>
          <w:color w:val="404040" w:themeColor="text1" w:themeTint="BF"/>
          <w:sz w:val="22"/>
          <w:szCs w:val="22"/>
        </w:rPr>
      </w:pPr>
    </w:p>
    <w:p w:rsidR="005B3013" w:rsidRDefault="005B3013" w:rsidP="005B3013">
      <w:pPr>
        <w:ind w:left="180"/>
        <w:rPr>
          <w:rFonts w:ascii="Arial" w:hAnsi="Arial" w:cs="Arial"/>
          <w:color w:val="404040" w:themeColor="text1" w:themeTint="BF"/>
          <w:sz w:val="22"/>
          <w:szCs w:val="22"/>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 xml:space="preserve">Good afternoon, Chairman Butler, Vice Chair Manning and Ranking Member </w:t>
      </w:r>
      <w:proofErr w:type="spellStart"/>
      <w:r w:rsidRPr="00722E54">
        <w:rPr>
          <w:rFonts w:ascii="Times New Roman" w:hAnsi="Times New Roman" w:cs="Times New Roman"/>
        </w:rPr>
        <w:t>Stinziano</w:t>
      </w:r>
      <w:proofErr w:type="spellEnd"/>
      <w:r w:rsidRPr="00722E54">
        <w:rPr>
          <w:rFonts w:ascii="Times New Roman" w:hAnsi="Times New Roman" w:cs="Times New Roman"/>
        </w:rPr>
        <w:t xml:space="preserve">, and distinguished members of the committee.  Thank you for inviting me to testify about the importance of H.B. 392 that will explicitly define dating violence in our state’s existing domestic violence legislation.  My name is Dr. Penny Smith and I am the Executive Director of Academic Services and Assistant Professor in Family and Community Medicine at Northeast Ohio Medical University.  </w:t>
      </w:r>
    </w:p>
    <w:p w:rsidR="005678D4" w:rsidRPr="00722E5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 xml:space="preserve">I hope to leave you with a deeper understanding of why it is imperative for dating violence victims to be given the same protections as domestic violence victims in the state of Ohio.  In particular, I will focus my remarks on Women of Color and Women on Campus.  </w:t>
      </w:r>
    </w:p>
    <w:p w:rsidR="005678D4" w:rsidRPr="00722E5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In August of 2013, I published my first book called the Second Woman Bible St</w:t>
      </w:r>
      <w:r>
        <w:rPr>
          <w:rFonts w:ascii="Times New Roman" w:hAnsi="Times New Roman" w:cs="Times New Roman"/>
        </w:rPr>
        <w:t>udy</w:t>
      </w:r>
      <w:r w:rsidRPr="00722E54">
        <w:rPr>
          <w:rFonts w:ascii="Times New Roman" w:hAnsi="Times New Roman" w:cs="Times New Roman"/>
        </w:rPr>
        <w:t xml:space="preserve"> – Healing from Intimate Partner Violence and Post Abortion Grief.  I was inspired to write the book when my personal and professional life collided.  In my former role I was an Assistant Provost at an HBCU in Kentucky.  While in my role I was appointed to the student university court.  It was here that we heard student misconduct appeals.  There was one instance where the case included a freshman female and a senior football player.  They were at a house party, having drinks and one thing lead to another – the unthinkable happened, he said it was consensual and she said it was acquaintance rape.   I felt guilty that we didn’t decide correctly on that case</w:t>
      </w:r>
      <w:r>
        <w:rPr>
          <w:rFonts w:ascii="Times New Roman" w:hAnsi="Times New Roman" w:cs="Times New Roman"/>
        </w:rPr>
        <w:t xml:space="preserve"> because we found him not responsible for committing date rape</w:t>
      </w:r>
      <w:r w:rsidRPr="00722E54">
        <w:rPr>
          <w:rFonts w:ascii="Times New Roman" w:hAnsi="Times New Roman" w:cs="Times New Roman"/>
        </w:rPr>
        <w:t>, but it drudged up memories of my own tragedy.  Serendipity happened, I too was a victim of date rape.   Before he date raped me, he had shoved and threatened me on multiple occasions.   To add insult to injury, I married in 2004 and six months into the marriage my then husband became domestically violent.  Thankfully, I escaped the marriage with my son and my life.</w:t>
      </w:r>
    </w:p>
    <w:p w:rsidR="005678D4" w:rsidRPr="00722E5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First let me remind you that everyone knows a survivor.  This is because statistically, 1 in 3 women are assaulted by an intimate partner at some point in their lifetime.   In addition to the devastating damage suffered by victims and their families, these crimes also have huge financial costs.  The cost of intimate partner violence annually exceeds $5.8 billion, including $4.1 billion in direct health care expenses.  Intimate partner violence results in more than 18.5 million mental health care visits each year.</w:t>
      </w:r>
    </w:p>
    <w:p w:rsidR="005678D4" w:rsidRPr="00722E5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 xml:space="preserve">We know nationally, that girls and young women aged 16-24 experience the highest rates of intimate partner or dating violence than any other age group.   We know all about the domestic violence statistics here in Ohio where for example, in 2013 </w:t>
      </w:r>
    </w:p>
    <w:p w:rsidR="005678D4" w:rsidRPr="00722E54" w:rsidRDefault="005678D4" w:rsidP="005678D4">
      <w:pPr>
        <w:pStyle w:val="ListParagraph"/>
        <w:numPr>
          <w:ilvl w:val="0"/>
          <w:numId w:val="1"/>
        </w:numPr>
        <w:rPr>
          <w:rFonts w:ascii="Times New Roman" w:hAnsi="Times New Roman" w:cs="Times New Roman"/>
          <w:sz w:val="24"/>
          <w:szCs w:val="24"/>
        </w:rPr>
      </w:pPr>
      <w:r w:rsidRPr="00722E54">
        <w:rPr>
          <w:rFonts w:ascii="Times New Roman" w:hAnsi="Times New Roman" w:cs="Times New Roman"/>
          <w:sz w:val="24"/>
          <w:szCs w:val="24"/>
        </w:rPr>
        <w:t>Over 57,000 adults and children served</w:t>
      </w:r>
    </w:p>
    <w:p w:rsidR="005678D4" w:rsidRPr="00722E54" w:rsidRDefault="005678D4" w:rsidP="005678D4">
      <w:pPr>
        <w:pStyle w:val="ListParagraph"/>
        <w:numPr>
          <w:ilvl w:val="0"/>
          <w:numId w:val="1"/>
        </w:numPr>
        <w:rPr>
          <w:rFonts w:ascii="Times New Roman" w:hAnsi="Times New Roman" w:cs="Times New Roman"/>
          <w:sz w:val="24"/>
          <w:szCs w:val="24"/>
        </w:rPr>
      </w:pPr>
      <w:r w:rsidRPr="00722E54">
        <w:rPr>
          <w:rFonts w:ascii="Times New Roman" w:hAnsi="Times New Roman" w:cs="Times New Roman"/>
          <w:sz w:val="24"/>
          <w:szCs w:val="24"/>
        </w:rPr>
        <w:t>38 – DV related deaths</w:t>
      </w:r>
      <w:r w:rsidRPr="00722E54">
        <w:rPr>
          <w:rFonts w:ascii="Times New Roman" w:hAnsi="Times New Roman" w:cs="Times New Roman"/>
          <w:sz w:val="24"/>
          <w:szCs w:val="24"/>
        </w:rPr>
        <w:tab/>
      </w:r>
    </w:p>
    <w:p w:rsidR="005678D4" w:rsidRPr="00722E54" w:rsidRDefault="005678D4" w:rsidP="005678D4">
      <w:pPr>
        <w:pStyle w:val="ListParagraph"/>
        <w:numPr>
          <w:ilvl w:val="0"/>
          <w:numId w:val="1"/>
        </w:numPr>
        <w:rPr>
          <w:rFonts w:ascii="Times New Roman" w:hAnsi="Times New Roman" w:cs="Times New Roman"/>
          <w:sz w:val="24"/>
          <w:szCs w:val="24"/>
        </w:rPr>
      </w:pPr>
      <w:r w:rsidRPr="00722E54">
        <w:rPr>
          <w:rFonts w:ascii="Times New Roman" w:hAnsi="Times New Roman" w:cs="Times New Roman"/>
          <w:sz w:val="24"/>
          <w:szCs w:val="24"/>
        </w:rPr>
        <w:t>Over 66,000 total DV related calls</w:t>
      </w:r>
    </w:p>
    <w:p w:rsidR="005678D4" w:rsidRPr="00722E54" w:rsidRDefault="005678D4" w:rsidP="005678D4">
      <w:pPr>
        <w:pStyle w:val="ListParagraph"/>
        <w:numPr>
          <w:ilvl w:val="0"/>
          <w:numId w:val="1"/>
        </w:numPr>
        <w:rPr>
          <w:rFonts w:ascii="Times New Roman" w:hAnsi="Times New Roman" w:cs="Times New Roman"/>
          <w:sz w:val="24"/>
          <w:szCs w:val="24"/>
        </w:rPr>
      </w:pPr>
      <w:r w:rsidRPr="00722E54">
        <w:rPr>
          <w:rFonts w:ascii="Times New Roman" w:hAnsi="Times New Roman" w:cs="Times New Roman"/>
          <w:sz w:val="24"/>
          <w:szCs w:val="24"/>
        </w:rPr>
        <w:t>Over 26,000 resulting in no charges</w:t>
      </w:r>
    </w:p>
    <w:p w:rsidR="005678D4" w:rsidRPr="00722E54" w:rsidRDefault="005678D4" w:rsidP="005678D4">
      <w:pPr>
        <w:rPr>
          <w:rFonts w:ascii="Times New Roman" w:hAnsi="Times New Roman" w:cs="Times New Roman"/>
        </w:rPr>
      </w:pPr>
    </w:p>
    <w:p w:rsidR="005678D4" w:rsidRDefault="005678D4" w:rsidP="005678D4">
      <w:pPr>
        <w:rPr>
          <w:rFonts w:ascii="Times New Roman" w:hAnsi="Times New Roman" w:cs="Times New Roman"/>
        </w:rPr>
      </w:pPr>
    </w:p>
    <w:p w:rsidR="005678D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 xml:space="preserve">For the record dating violence is defined as:  </w:t>
      </w:r>
      <w:r w:rsidRPr="00722E54">
        <w:rPr>
          <w:rFonts w:ascii="Times New Roman" w:hAnsi="Times New Roman" w:cs="Times New Roman"/>
          <w:b/>
          <w:bCs/>
        </w:rPr>
        <w:t>Physical abuse</w:t>
      </w:r>
      <w:r w:rsidRPr="00722E54">
        <w:rPr>
          <w:rFonts w:ascii="Times New Roman" w:hAnsi="Times New Roman" w:cs="Times New Roman"/>
        </w:rPr>
        <w:t xml:space="preserve">: any intentional use of physical force with the intent to cause fear or injury, like hitting, shoving, biting, strangling, kicking or using a weapon; </w:t>
      </w:r>
      <w:r w:rsidRPr="00722E54">
        <w:rPr>
          <w:rFonts w:ascii="Times New Roman" w:hAnsi="Times New Roman" w:cs="Times New Roman"/>
          <w:b/>
          <w:bCs/>
        </w:rPr>
        <w:t>Emotional abuse</w:t>
      </w:r>
      <w:r w:rsidRPr="00722E54">
        <w:rPr>
          <w:rFonts w:ascii="Times New Roman" w:hAnsi="Times New Roman" w:cs="Times New Roman"/>
        </w:rPr>
        <w:t xml:space="preserve">: non-physical behaviors such as threats, insults, constant monitoring, humiliation, intimidation, isolation or stalking; </w:t>
      </w:r>
      <w:r w:rsidRPr="00722E54">
        <w:rPr>
          <w:rFonts w:ascii="Times New Roman" w:hAnsi="Times New Roman" w:cs="Times New Roman"/>
          <w:b/>
          <w:bCs/>
        </w:rPr>
        <w:t>Sexual abuse</w:t>
      </w:r>
      <w:r w:rsidRPr="00722E54">
        <w:rPr>
          <w:rFonts w:ascii="Times New Roman" w:hAnsi="Times New Roman" w:cs="Times New Roman"/>
        </w:rPr>
        <w:t xml:space="preserve">: any action that impacts a person’s ability to control their sexual activity or the circumstances in which sexual activity occurs, including rape, coercion or restricting access to birth control; </w:t>
      </w:r>
      <w:r w:rsidRPr="00722E54">
        <w:rPr>
          <w:rFonts w:ascii="Times New Roman" w:hAnsi="Times New Roman" w:cs="Times New Roman"/>
          <w:b/>
          <w:bCs/>
        </w:rPr>
        <w:t>Pattern</w:t>
      </w:r>
      <w:r w:rsidRPr="00722E54">
        <w:rPr>
          <w:rFonts w:ascii="Times New Roman" w:hAnsi="Times New Roman" w:cs="Times New Roman"/>
        </w:rPr>
        <w:t xml:space="preserve"> </w:t>
      </w:r>
      <w:r w:rsidRPr="00722E54">
        <w:rPr>
          <w:rFonts w:ascii="Times New Roman" w:hAnsi="Times New Roman" w:cs="Times New Roman"/>
          <w:b/>
          <w:bCs/>
        </w:rPr>
        <w:t>of abusive behaviors</w:t>
      </w:r>
      <w:r w:rsidRPr="00722E54">
        <w:rPr>
          <w:rFonts w:ascii="Times New Roman" w:hAnsi="Times New Roman" w:cs="Times New Roman"/>
        </w:rPr>
        <w:t xml:space="preserve"> used to exert </w:t>
      </w:r>
      <w:r w:rsidRPr="00722E54">
        <w:rPr>
          <w:rFonts w:ascii="Times New Roman" w:hAnsi="Times New Roman" w:cs="Times New Roman"/>
          <w:b/>
          <w:bCs/>
        </w:rPr>
        <w:t xml:space="preserve">power and control </w:t>
      </w:r>
      <w:r w:rsidRPr="00722E54">
        <w:rPr>
          <w:rFonts w:ascii="Times New Roman" w:hAnsi="Times New Roman" w:cs="Times New Roman"/>
        </w:rPr>
        <w:t>such as Extreme jealousy or insecurity, Checking your cell phone or email without permission</w:t>
      </w:r>
    </w:p>
    <w:p w:rsidR="005678D4" w:rsidRPr="00722E5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 xml:space="preserve">Some ground has been covered when it comes to minors and dating violence in the state of Ohio.  In 2010, the National Network to End Domestic Violence released a report card that graded each state based on their protection of teens from violence in dating relationships.  Specifically, they looked at factors such as:  whether minors can </w:t>
      </w:r>
      <w:r>
        <w:rPr>
          <w:rFonts w:ascii="Times New Roman" w:hAnsi="Times New Roman" w:cs="Times New Roman"/>
        </w:rPr>
        <w:t xml:space="preserve">obtain Protection Orders (POs) and </w:t>
      </w:r>
      <w:r w:rsidRPr="00722E54">
        <w:rPr>
          <w:rFonts w:ascii="Times New Roman" w:hAnsi="Times New Roman" w:cs="Times New Roman"/>
        </w:rPr>
        <w:t xml:space="preserve">whether POs can be issued against minor abusers. </w:t>
      </w:r>
      <w:r>
        <w:rPr>
          <w:rFonts w:ascii="Times New Roman" w:hAnsi="Times New Roman" w:cs="Times New Roman"/>
        </w:rPr>
        <w:t>At the time, O</w:t>
      </w:r>
      <w:r w:rsidRPr="00722E54">
        <w:rPr>
          <w:rFonts w:ascii="Times New Roman" w:hAnsi="Times New Roman" w:cs="Times New Roman"/>
        </w:rPr>
        <w:t>hio’s law exclude</w:t>
      </w:r>
      <w:r>
        <w:rPr>
          <w:rFonts w:ascii="Times New Roman" w:hAnsi="Times New Roman" w:cs="Times New Roman"/>
        </w:rPr>
        <w:t xml:space="preserve">d minors </w:t>
      </w:r>
      <w:r w:rsidRPr="00722E54">
        <w:rPr>
          <w:rFonts w:ascii="Times New Roman" w:hAnsi="Times New Roman" w:cs="Times New Roman"/>
        </w:rPr>
        <w:t xml:space="preserve">from accessing POs, this resulted in an automatic failing grade for Ohio.  </w:t>
      </w:r>
    </w:p>
    <w:p w:rsidR="005678D4" w:rsidRPr="00722E5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As a result of the failing grade, there were two laws that successfully passed in 2010</w:t>
      </w:r>
      <w:r>
        <w:rPr>
          <w:rFonts w:ascii="Times New Roman" w:hAnsi="Times New Roman" w:cs="Times New Roman"/>
        </w:rPr>
        <w:t>.</w:t>
      </w:r>
      <w:r w:rsidRPr="00722E54">
        <w:rPr>
          <w:rFonts w:ascii="Times New Roman" w:hAnsi="Times New Roman" w:cs="Times New Roman"/>
        </w:rPr>
        <w:t xml:space="preserve">  </w:t>
      </w:r>
      <w:r w:rsidRPr="00722E54">
        <w:rPr>
          <w:rFonts w:ascii="Times New Roman" w:hAnsi="Times New Roman" w:cs="Times New Roman"/>
          <w:b/>
          <w:bCs/>
        </w:rPr>
        <w:t xml:space="preserve">House Bill 10 </w:t>
      </w:r>
      <w:r>
        <w:rPr>
          <w:rFonts w:ascii="Times New Roman" w:hAnsi="Times New Roman" w:cs="Times New Roman"/>
          <w:b/>
          <w:bCs/>
        </w:rPr>
        <w:t>–</w:t>
      </w:r>
      <w:r w:rsidRPr="00722E54">
        <w:rPr>
          <w:rFonts w:ascii="Times New Roman" w:hAnsi="Times New Roman" w:cs="Times New Roman"/>
          <w:b/>
          <w:bCs/>
        </w:rPr>
        <w:t xml:space="preserve"> 2010</w:t>
      </w:r>
      <w:r>
        <w:rPr>
          <w:rFonts w:ascii="Times New Roman" w:hAnsi="Times New Roman" w:cs="Times New Roman"/>
        </w:rPr>
        <w:t xml:space="preserve"> - </w:t>
      </w:r>
      <w:proofErr w:type="spellStart"/>
      <w:r w:rsidRPr="00722E54">
        <w:rPr>
          <w:rFonts w:ascii="Times New Roman" w:hAnsi="Times New Roman" w:cs="Times New Roman"/>
        </w:rPr>
        <w:t>Shynerra’s</w:t>
      </w:r>
      <w:proofErr w:type="spellEnd"/>
      <w:r w:rsidRPr="00722E54">
        <w:rPr>
          <w:rFonts w:ascii="Times New Roman" w:hAnsi="Times New Roman" w:cs="Times New Roman"/>
        </w:rPr>
        <w:t xml:space="preserve"> Law</w:t>
      </w:r>
      <w:r>
        <w:rPr>
          <w:rFonts w:ascii="Times New Roman" w:hAnsi="Times New Roman" w:cs="Times New Roman"/>
        </w:rPr>
        <w:t xml:space="preserve"> gave a</w:t>
      </w:r>
      <w:r w:rsidRPr="00722E54">
        <w:rPr>
          <w:rFonts w:ascii="Times New Roman" w:hAnsi="Times New Roman" w:cs="Times New Roman"/>
        </w:rPr>
        <w:t>ccess to protection orders for minors</w:t>
      </w:r>
      <w:r>
        <w:rPr>
          <w:rFonts w:ascii="Times New Roman" w:hAnsi="Times New Roman" w:cs="Times New Roman"/>
        </w:rPr>
        <w:t xml:space="preserve"> and c</w:t>
      </w:r>
      <w:r w:rsidRPr="00722E54">
        <w:rPr>
          <w:rFonts w:ascii="Times New Roman" w:hAnsi="Times New Roman" w:cs="Times New Roman"/>
        </w:rPr>
        <w:t>reated civil procedures for issuance of POs for certain behaviors committed by minors</w:t>
      </w:r>
      <w:r>
        <w:rPr>
          <w:rFonts w:ascii="Times New Roman" w:hAnsi="Times New Roman" w:cs="Times New Roman"/>
        </w:rPr>
        <w:t>.</w:t>
      </w:r>
    </w:p>
    <w:p w:rsidR="005678D4" w:rsidRPr="00722E5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b/>
          <w:bCs/>
        </w:rPr>
        <w:t xml:space="preserve">House Bill 19 </w:t>
      </w:r>
      <w:r>
        <w:rPr>
          <w:rFonts w:ascii="Times New Roman" w:hAnsi="Times New Roman" w:cs="Times New Roman"/>
          <w:b/>
          <w:bCs/>
        </w:rPr>
        <w:t>–</w:t>
      </w:r>
      <w:r w:rsidRPr="00722E54">
        <w:rPr>
          <w:rFonts w:ascii="Times New Roman" w:hAnsi="Times New Roman" w:cs="Times New Roman"/>
          <w:b/>
          <w:bCs/>
        </w:rPr>
        <w:t xml:space="preserve"> 2010</w:t>
      </w:r>
      <w:r>
        <w:rPr>
          <w:rFonts w:ascii="Times New Roman" w:hAnsi="Times New Roman" w:cs="Times New Roman"/>
          <w:b/>
          <w:bCs/>
        </w:rPr>
        <w:t xml:space="preserve"> </w:t>
      </w:r>
      <w:r w:rsidRPr="00722E54">
        <w:rPr>
          <w:rFonts w:ascii="Times New Roman" w:hAnsi="Times New Roman" w:cs="Times New Roman"/>
          <w:bCs/>
        </w:rPr>
        <w:t>– also known as</w:t>
      </w:r>
      <w:r>
        <w:rPr>
          <w:rFonts w:ascii="Times New Roman" w:hAnsi="Times New Roman" w:cs="Times New Roman"/>
          <w:b/>
          <w:bCs/>
        </w:rPr>
        <w:t xml:space="preserve"> </w:t>
      </w:r>
      <w:r w:rsidRPr="00722E54">
        <w:rPr>
          <w:rFonts w:ascii="Times New Roman" w:hAnsi="Times New Roman" w:cs="Times New Roman"/>
        </w:rPr>
        <w:t>Tina’s Law</w:t>
      </w:r>
      <w:r>
        <w:rPr>
          <w:rFonts w:ascii="Times New Roman" w:hAnsi="Times New Roman" w:cs="Times New Roman"/>
        </w:rPr>
        <w:t xml:space="preserve"> r</w:t>
      </w:r>
      <w:r w:rsidRPr="00722E54">
        <w:rPr>
          <w:rFonts w:ascii="Times New Roman" w:hAnsi="Times New Roman" w:cs="Times New Roman"/>
        </w:rPr>
        <w:t>equires Ohio school districts to provide education on Teen dating violence</w:t>
      </w:r>
      <w:r>
        <w:rPr>
          <w:rFonts w:ascii="Times New Roman" w:hAnsi="Times New Roman" w:cs="Times New Roman"/>
        </w:rPr>
        <w:t>.</w:t>
      </w:r>
      <w:r w:rsidRPr="00722E54">
        <w:rPr>
          <w:rFonts w:ascii="Times New Roman" w:hAnsi="Times New Roman" w:cs="Times New Roman"/>
        </w:rPr>
        <w:t xml:space="preserve"> </w:t>
      </w:r>
    </w:p>
    <w:p w:rsidR="005678D4" w:rsidRPr="00722E5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I commend you on these efforts for they are a great place to start but a bad place to stop.</w:t>
      </w:r>
    </w:p>
    <w:p w:rsidR="005678D4" w:rsidRPr="00722E5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 xml:space="preserve">Without consideration for HB </w:t>
      </w:r>
      <w:r>
        <w:rPr>
          <w:rFonts w:ascii="Times New Roman" w:hAnsi="Times New Roman" w:cs="Times New Roman"/>
        </w:rPr>
        <w:t>329</w:t>
      </w:r>
      <w:r w:rsidRPr="00722E54">
        <w:rPr>
          <w:rFonts w:ascii="Times New Roman" w:hAnsi="Times New Roman" w:cs="Times New Roman"/>
        </w:rPr>
        <w:t xml:space="preserve">, there could be significant consequences for vulnerable populations such as women of color and women on campus.  </w:t>
      </w:r>
    </w:p>
    <w:p w:rsidR="005678D4" w:rsidRPr="00722E5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 xml:space="preserve">In the case of women of color - Black women have higher domestic violence and sexual assault rates than white women.  In some instances, skin color can be a factor in unintended health and legal disparities.  For example, nurses at the University of Cincinnati found that darker skin may reduce examiner’s ability to observe physical injury during forensic examination.  Skin color was also found to play a significant role in assessment of genital injury.  </w:t>
      </w:r>
    </w:p>
    <w:p w:rsidR="005678D4" w:rsidRPr="00722E5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 xml:space="preserve">For Women on Campus - 1 in 5 women experience rape or attempted rape; 90% - know their attackers; One Third </w:t>
      </w:r>
      <w:r>
        <w:rPr>
          <w:rFonts w:ascii="Times New Roman" w:hAnsi="Times New Roman" w:cs="Times New Roman"/>
        </w:rPr>
        <w:t>are</w:t>
      </w:r>
      <w:r w:rsidRPr="00722E54">
        <w:rPr>
          <w:rFonts w:ascii="Times New Roman" w:hAnsi="Times New Roman" w:cs="Times New Roman"/>
        </w:rPr>
        <w:t xml:space="preserve"> first time Freshmen; </w:t>
      </w:r>
      <w:r>
        <w:rPr>
          <w:rFonts w:ascii="Times New Roman" w:hAnsi="Times New Roman" w:cs="Times New Roman"/>
        </w:rPr>
        <w:t xml:space="preserve">and </w:t>
      </w:r>
      <w:r w:rsidRPr="00722E54">
        <w:rPr>
          <w:rFonts w:ascii="Times New Roman" w:hAnsi="Times New Roman" w:cs="Times New Roman"/>
        </w:rPr>
        <w:t xml:space="preserve">6 in 10 acquaintance rapes </w:t>
      </w:r>
      <w:r>
        <w:rPr>
          <w:rFonts w:ascii="Times New Roman" w:hAnsi="Times New Roman" w:cs="Times New Roman"/>
        </w:rPr>
        <w:t xml:space="preserve">occur </w:t>
      </w:r>
      <w:r w:rsidRPr="00722E54">
        <w:rPr>
          <w:rFonts w:ascii="Times New Roman" w:hAnsi="Times New Roman" w:cs="Times New Roman"/>
        </w:rPr>
        <w:t>in dating relationships</w:t>
      </w:r>
      <w:r>
        <w:rPr>
          <w:rFonts w:ascii="Times New Roman" w:hAnsi="Times New Roman" w:cs="Times New Roman"/>
        </w:rPr>
        <w:t>.</w:t>
      </w:r>
      <w:r w:rsidRPr="00722E54">
        <w:rPr>
          <w:rFonts w:ascii="Times New Roman" w:hAnsi="Times New Roman" w:cs="Times New Roman"/>
        </w:rPr>
        <w:t xml:space="preserve"> </w:t>
      </w:r>
    </w:p>
    <w:p w:rsidR="005678D4" w:rsidRPr="00722E54" w:rsidRDefault="005678D4" w:rsidP="005678D4">
      <w:pPr>
        <w:rPr>
          <w:rFonts w:ascii="Times New Roman" w:hAnsi="Times New Roman" w:cs="Times New Roman"/>
        </w:rPr>
      </w:pPr>
    </w:p>
    <w:p w:rsidR="005678D4" w:rsidRDefault="005678D4" w:rsidP="005678D4">
      <w:pPr>
        <w:rPr>
          <w:rFonts w:ascii="Times New Roman" w:hAnsi="Times New Roman" w:cs="Times New Roman"/>
        </w:rPr>
      </w:pPr>
      <w:r w:rsidRPr="00722E54">
        <w:rPr>
          <w:rFonts w:ascii="Times New Roman" w:hAnsi="Times New Roman" w:cs="Times New Roman"/>
        </w:rPr>
        <w:t xml:space="preserve">The state of Ohio has 3 schools that are currently under investigation by the US Department of Education Office of Civil Rights for violations related to the </w:t>
      </w:r>
      <w:proofErr w:type="spellStart"/>
      <w:r w:rsidRPr="00722E54">
        <w:rPr>
          <w:rFonts w:ascii="Times New Roman" w:hAnsi="Times New Roman" w:cs="Times New Roman"/>
        </w:rPr>
        <w:t>Clery</w:t>
      </w:r>
      <w:proofErr w:type="spellEnd"/>
      <w:r w:rsidRPr="00722E54">
        <w:rPr>
          <w:rFonts w:ascii="Times New Roman" w:hAnsi="Times New Roman" w:cs="Times New Roman"/>
        </w:rPr>
        <w:t xml:space="preserve"> Act.  </w:t>
      </w:r>
    </w:p>
    <w:p w:rsidR="005678D4" w:rsidRDefault="005678D4" w:rsidP="005678D4">
      <w:pPr>
        <w:rPr>
          <w:rFonts w:ascii="Times New Roman" w:hAnsi="Times New Roman" w:cs="Times New Roman"/>
        </w:rPr>
      </w:pPr>
    </w:p>
    <w:p w:rsidR="005678D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 xml:space="preserve">The </w:t>
      </w:r>
      <w:proofErr w:type="spellStart"/>
      <w:r w:rsidRPr="00722E54">
        <w:rPr>
          <w:rFonts w:ascii="Times New Roman" w:hAnsi="Times New Roman" w:cs="Times New Roman"/>
        </w:rPr>
        <w:t>Clery</w:t>
      </w:r>
      <w:proofErr w:type="spellEnd"/>
      <w:r w:rsidRPr="00722E54">
        <w:rPr>
          <w:rFonts w:ascii="Times New Roman" w:hAnsi="Times New Roman" w:cs="Times New Roman"/>
        </w:rPr>
        <w:t xml:space="preserve"> Act creates a duty for institutions to report crimes in 15 different categories and one new category that must be reported </w:t>
      </w:r>
      <w:r>
        <w:rPr>
          <w:rFonts w:ascii="Times New Roman" w:hAnsi="Times New Roman" w:cs="Times New Roman"/>
        </w:rPr>
        <w:t xml:space="preserve">effective </w:t>
      </w:r>
      <w:r w:rsidRPr="00722E54">
        <w:rPr>
          <w:rFonts w:ascii="Times New Roman" w:hAnsi="Times New Roman" w:cs="Times New Roman"/>
        </w:rPr>
        <w:t xml:space="preserve">this year is dating violence.  </w:t>
      </w:r>
    </w:p>
    <w:p w:rsidR="005678D4" w:rsidRPr="00722E5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 xml:space="preserve">There are over 60,000 students impacted by the investigations currently underway.  Colleges and universities in other states where there is a dating violence law connected with the domestic violence laws have been able to streamline their </w:t>
      </w:r>
      <w:proofErr w:type="spellStart"/>
      <w:r w:rsidRPr="00722E54">
        <w:rPr>
          <w:rFonts w:ascii="Times New Roman" w:hAnsi="Times New Roman" w:cs="Times New Roman"/>
        </w:rPr>
        <w:t>Clery</w:t>
      </w:r>
      <w:proofErr w:type="spellEnd"/>
      <w:r w:rsidRPr="00722E54">
        <w:rPr>
          <w:rFonts w:ascii="Times New Roman" w:hAnsi="Times New Roman" w:cs="Times New Roman"/>
        </w:rPr>
        <w:t xml:space="preserve"> Act reporting.  This is because they are able to report to their </w:t>
      </w:r>
      <w:proofErr w:type="spellStart"/>
      <w:r w:rsidRPr="00722E54">
        <w:rPr>
          <w:rFonts w:ascii="Times New Roman" w:hAnsi="Times New Roman" w:cs="Times New Roman"/>
        </w:rPr>
        <w:t>Clery</w:t>
      </w:r>
      <w:proofErr w:type="spellEnd"/>
      <w:r w:rsidRPr="00722E54">
        <w:rPr>
          <w:rFonts w:ascii="Times New Roman" w:hAnsi="Times New Roman" w:cs="Times New Roman"/>
        </w:rPr>
        <w:t xml:space="preserve"> Act report and include both dating and domestic violence in one category</w:t>
      </w:r>
      <w:r>
        <w:rPr>
          <w:rFonts w:ascii="Times New Roman" w:hAnsi="Times New Roman" w:cs="Times New Roman"/>
        </w:rPr>
        <w:t xml:space="preserve"> because they are covered under one law in that particular state</w:t>
      </w:r>
      <w:r w:rsidRPr="00722E54">
        <w:rPr>
          <w:rFonts w:ascii="Times New Roman" w:hAnsi="Times New Roman" w:cs="Times New Roman"/>
        </w:rPr>
        <w:t xml:space="preserve">.  However, in Ohio, each of the over 100 public and private institutions will have the conundrum of submitting their </w:t>
      </w:r>
      <w:proofErr w:type="spellStart"/>
      <w:r w:rsidRPr="00722E54">
        <w:rPr>
          <w:rFonts w:ascii="Times New Roman" w:hAnsi="Times New Roman" w:cs="Times New Roman"/>
        </w:rPr>
        <w:t>Clery</w:t>
      </w:r>
      <w:proofErr w:type="spellEnd"/>
      <w:r w:rsidRPr="00722E54">
        <w:rPr>
          <w:rFonts w:ascii="Times New Roman" w:hAnsi="Times New Roman" w:cs="Times New Roman"/>
        </w:rPr>
        <w:t xml:space="preserve"> Act reports with separate documentation for dating violence and domestic violence.   Without this legislative change in Ohio, you could be inadvertently making the Ohio colleges and universities’ </w:t>
      </w:r>
      <w:proofErr w:type="spellStart"/>
      <w:r>
        <w:rPr>
          <w:rFonts w:ascii="Times New Roman" w:hAnsi="Times New Roman" w:cs="Times New Roman"/>
        </w:rPr>
        <w:t>Clery</w:t>
      </w:r>
      <w:proofErr w:type="spellEnd"/>
      <w:r>
        <w:rPr>
          <w:rFonts w:ascii="Times New Roman" w:hAnsi="Times New Roman" w:cs="Times New Roman"/>
        </w:rPr>
        <w:t xml:space="preserve"> Act </w:t>
      </w:r>
      <w:r w:rsidRPr="00722E54">
        <w:rPr>
          <w:rFonts w:ascii="Times New Roman" w:hAnsi="Times New Roman" w:cs="Times New Roman"/>
        </w:rPr>
        <w:t>reporting even more cumbersome.</w:t>
      </w:r>
    </w:p>
    <w:p w:rsidR="005678D4" w:rsidRPr="00722E5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As a victim I didn’t consider his shoving and threats ‘abuse’.  It wasn’t until he escalated his abuse to date rape that I realized I was in a violent dating relationship.  We know that younger victims often do not define being shoved or even hit to be abuse.  The New York Alliance against sexual assault found that only 20% of youth who had experienced physical</w:t>
      </w:r>
      <w:r>
        <w:rPr>
          <w:rFonts w:ascii="Times New Roman" w:hAnsi="Times New Roman" w:cs="Times New Roman"/>
        </w:rPr>
        <w:t>ly</w:t>
      </w:r>
      <w:r w:rsidRPr="00722E54">
        <w:rPr>
          <w:rFonts w:ascii="Times New Roman" w:hAnsi="Times New Roman" w:cs="Times New Roman"/>
        </w:rPr>
        <w:t xml:space="preserve"> violent behaviors as abuse.  </w:t>
      </w:r>
    </w:p>
    <w:p w:rsidR="005678D4" w:rsidRPr="00722E5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This heinous incident left me feeling ashamed, afraid and unwanted.  As a result, I ended up being in a domestically violent marriage.   I believe the dating violence made me more susceptible to a domestically violent marriage later.</w:t>
      </w:r>
    </w:p>
    <w:p w:rsidR="005678D4" w:rsidRPr="00722E54" w:rsidRDefault="005678D4" w:rsidP="005678D4">
      <w:pPr>
        <w:rPr>
          <w:rFonts w:ascii="Times New Roman" w:hAnsi="Times New Roman" w:cs="Times New Roman"/>
        </w:rPr>
      </w:pPr>
    </w:p>
    <w:p w:rsidR="005678D4" w:rsidRPr="00722E54" w:rsidRDefault="005678D4" w:rsidP="005678D4">
      <w:pPr>
        <w:rPr>
          <w:rFonts w:ascii="Times New Roman" w:hAnsi="Times New Roman" w:cs="Times New Roman"/>
        </w:rPr>
      </w:pPr>
      <w:r w:rsidRPr="00722E54">
        <w:rPr>
          <w:rFonts w:ascii="Times New Roman" w:hAnsi="Times New Roman" w:cs="Times New Roman"/>
        </w:rPr>
        <w:t xml:space="preserve">I implore your support for HB </w:t>
      </w:r>
      <w:r>
        <w:rPr>
          <w:rFonts w:ascii="Times New Roman" w:hAnsi="Times New Roman" w:cs="Times New Roman"/>
        </w:rPr>
        <w:t>329</w:t>
      </w:r>
      <w:r w:rsidRPr="00722E54">
        <w:rPr>
          <w:rFonts w:ascii="Times New Roman" w:hAnsi="Times New Roman" w:cs="Times New Roman"/>
        </w:rPr>
        <w:t xml:space="preserve">.  By supporting this bill you would be extending services and legal protection to young ladies especially women of color and women on campus.  </w:t>
      </w:r>
      <w:r>
        <w:rPr>
          <w:rFonts w:ascii="Times New Roman" w:hAnsi="Times New Roman" w:cs="Times New Roman"/>
        </w:rPr>
        <w:t>And on a personal note, y</w:t>
      </w:r>
      <w:r w:rsidRPr="00722E54">
        <w:rPr>
          <w:rFonts w:ascii="Times New Roman" w:hAnsi="Times New Roman" w:cs="Times New Roman"/>
        </w:rPr>
        <w:t xml:space="preserve">ou will be helping </w:t>
      </w:r>
      <w:r>
        <w:rPr>
          <w:rFonts w:ascii="Times New Roman" w:hAnsi="Times New Roman" w:cs="Times New Roman"/>
        </w:rPr>
        <w:t xml:space="preserve">people like </w:t>
      </w:r>
      <w:r w:rsidRPr="00722E54">
        <w:rPr>
          <w:rFonts w:ascii="Times New Roman" w:hAnsi="Times New Roman" w:cs="Times New Roman"/>
        </w:rPr>
        <w:t xml:space="preserve">me, </w:t>
      </w:r>
      <w:r>
        <w:rPr>
          <w:rFonts w:ascii="Times New Roman" w:hAnsi="Times New Roman" w:cs="Times New Roman"/>
        </w:rPr>
        <w:t xml:space="preserve">you will be </w:t>
      </w:r>
      <w:r w:rsidRPr="00722E54">
        <w:rPr>
          <w:rFonts w:ascii="Times New Roman" w:hAnsi="Times New Roman" w:cs="Times New Roman"/>
        </w:rPr>
        <w:t>help</w:t>
      </w:r>
      <w:r>
        <w:rPr>
          <w:rFonts w:ascii="Times New Roman" w:hAnsi="Times New Roman" w:cs="Times New Roman"/>
        </w:rPr>
        <w:t>ing</w:t>
      </w:r>
      <w:r w:rsidRPr="00722E54">
        <w:rPr>
          <w:rFonts w:ascii="Times New Roman" w:hAnsi="Times New Roman" w:cs="Times New Roman"/>
        </w:rPr>
        <w:t xml:space="preserve"> victims to become survivors.</w:t>
      </w: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p w:rsidR="005678D4" w:rsidRDefault="005678D4" w:rsidP="005B3013">
      <w:pPr>
        <w:ind w:left="180"/>
        <w:rPr>
          <w:rFonts w:ascii="Arial" w:hAnsi="Arial" w:cs="Arial"/>
          <w:color w:val="404040" w:themeColor="text1" w:themeTint="BF"/>
          <w:sz w:val="22"/>
          <w:szCs w:val="22"/>
        </w:rPr>
      </w:pPr>
    </w:p>
    <w:sectPr w:rsidR="005678D4" w:rsidSect="004F4AC6">
      <w:headerReference w:type="default" r:id="rId9"/>
      <w:footerReference w:type="default" r:id="rId10"/>
      <w:pgSz w:w="12240" w:h="15840"/>
      <w:pgMar w:top="1890" w:right="1800" w:bottom="1440" w:left="180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16C" w:rsidRDefault="00BA216C">
      <w:r>
        <w:separator/>
      </w:r>
    </w:p>
  </w:endnote>
  <w:endnote w:type="continuationSeparator" w:id="0">
    <w:p w:rsidR="00BA216C" w:rsidRDefault="00BA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ill Sans">
    <w:altName w:val="Gill Sans MT"/>
    <w:charset w:val="00"/>
    <w:family w:val="auto"/>
    <w:pitch w:val="variable"/>
    <w:sig w:usb0="80000267" w:usb1="00000000" w:usb2="00000000" w:usb3="00000000" w:csb0="000001F7"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796" w:rsidRDefault="00C94796" w:rsidP="00B41639">
    <w:pPr>
      <w:pStyle w:val="Footer"/>
      <w:jc w:val="center"/>
      <w:rPr>
        <w:rFonts w:ascii="Gill Sans" w:hAnsi="Gill Sans"/>
        <w:color w:val="205595"/>
        <w:sz w:val="20"/>
      </w:rPr>
    </w:pPr>
  </w:p>
  <w:p w:rsidR="00C94796" w:rsidRDefault="00C94796" w:rsidP="00B41639">
    <w:pPr>
      <w:pStyle w:val="Footer"/>
      <w:jc w:val="center"/>
      <w:rPr>
        <w:rFonts w:ascii="Gill Sans" w:hAnsi="Gill Sans"/>
        <w:color w:val="205595"/>
        <w:sz w:val="20"/>
      </w:rPr>
    </w:pPr>
  </w:p>
  <w:p w:rsidR="00C94796" w:rsidRPr="00665D15" w:rsidRDefault="00C94796" w:rsidP="00B41639">
    <w:pPr>
      <w:pStyle w:val="Footer"/>
      <w:jc w:val="center"/>
      <w:rPr>
        <w:rFonts w:ascii="Gill Sans" w:hAnsi="Gill Sans"/>
        <w:color w:val="205595"/>
        <w:sz w:val="20"/>
      </w:rPr>
    </w:pPr>
    <w:r w:rsidRPr="00665D15">
      <w:rPr>
        <w:rFonts w:ascii="Gill Sans" w:hAnsi="Gill Sans"/>
        <w:color w:val="205595"/>
        <w:sz w:val="20"/>
      </w:rPr>
      <w:t>4209 St. Rt. 44, PO Box 95 • Rootstown, Ohio 44272 • neomed.edu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16C" w:rsidRDefault="00BA216C">
      <w:r>
        <w:separator/>
      </w:r>
    </w:p>
  </w:footnote>
  <w:footnote w:type="continuationSeparator" w:id="0">
    <w:p w:rsidR="00BA216C" w:rsidRDefault="00BA2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1ED" w:rsidRDefault="004C51ED">
    <w:pPr>
      <w:pStyle w:val="Header"/>
    </w:pPr>
    <w:r>
      <w:rPr>
        <w:noProof/>
      </w:rPr>
      <w:drawing>
        <wp:anchor distT="0" distB="0" distL="114300" distR="114300" simplePos="0" relativeHeight="251658240" behindDoc="1" locked="0" layoutInCell="1" allowOverlap="1" wp14:anchorId="4380F21A" wp14:editId="752D64AD">
          <wp:simplePos x="0" y="0"/>
          <wp:positionH relativeFrom="column">
            <wp:posOffset>0</wp:posOffset>
          </wp:positionH>
          <wp:positionV relativeFrom="paragraph">
            <wp:posOffset>561975</wp:posOffset>
          </wp:positionV>
          <wp:extent cx="2879725" cy="628650"/>
          <wp:effectExtent l="0" t="0" r="0" b="0"/>
          <wp:wrapTight wrapText="bothSides">
            <wp:wrapPolygon edited="0">
              <wp:start x="1858" y="0"/>
              <wp:lineTo x="1000" y="5236"/>
              <wp:lineTo x="429" y="9164"/>
              <wp:lineTo x="0" y="17673"/>
              <wp:lineTo x="0" y="18982"/>
              <wp:lineTo x="1286" y="20945"/>
              <wp:lineTo x="2000" y="20945"/>
              <wp:lineTo x="21433" y="20291"/>
              <wp:lineTo x="21433" y="1309"/>
              <wp:lineTo x="2572" y="0"/>
              <wp:lineTo x="185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Color.png"/>
                  <pic:cNvPicPr/>
                </pic:nvPicPr>
                <pic:blipFill>
                  <a:blip r:embed="rId1">
                    <a:extLst>
                      <a:ext uri="{28A0092B-C50C-407E-A947-70E740481C1C}">
                        <a14:useLocalDpi xmlns:a14="http://schemas.microsoft.com/office/drawing/2010/main" val="0"/>
                      </a:ext>
                    </a:extLst>
                  </a:blip>
                  <a:stretch>
                    <a:fillRect/>
                  </a:stretch>
                </pic:blipFill>
                <pic:spPr>
                  <a:xfrm>
                    <a:off x="0" y="0"/>
                    <a:ext cx="2879725"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55B10"/>
    <w:multiLevelType w:val="hybridMultilevel"/>
    <w:tmpl w:val="8250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943"/>
    <w:rsid w:val="00083D4C"/>
    <w:rsid w:val="00296A7A"/>
    <w:rsid w:val="00382F00"/>
    <w:rsid w:val="004C0A25"/>
    <w:rsid w:val="004C51ED"/>
    <w:rsid w:val="004F4AC6"/>
    <w:rsid w:val="00514149"/>
    <w:rsid w:val="00530B6D"/>
    <w:rsid w:val="005678D4"/>
    <w:rsid w:val="005815DB"/>
    <w:rsid w:val="005947A9"/>
    <w:rsid w:val="00595EDF"/>
    <w:rsid w:val="005B3013"/>
    <w:rsid w:val="005C6AE0"/>
    <w:rsid w:val="00665D15"/>
    <w:rsid w:val="0078196B"/>
    <w:rsid w:val="00AF7BC6"/>
    <w:rsid w:val="00B41639"/>
    <w:rsid w:val="00B97BD5"/>
    <w:rsid w:val="00BA216C"/>
    <w:rsid w:val="00BF6E61"/>
    <w:rsid w:val="00C5197A"/>
    <w:rsid w:val="00C94796"/>
    <w:rsid w:val="00D84F01"/>
    <w:rsid w:val="00FD79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B7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A7A"/>
    <w:pPr>
      <w:tabs>
        <w:tab w:val="center" w:pos="4320"/>
        <w:tab w:val="right" w:pos="8640"/>
      </w:tabs>
    </w:pPr>
  </w:style>
  <w:style w:type="character" w:customStyle="1" w:styleId="HeaderChar">
    <w:name w:val="Header Char"/>
    <w:basedOn w:val="DefaultParagraphFont"/>
    <w:link w:val="Header"/>
    <w:uiPriority w:val="99"/>
    <w:rsid w:val="00296A7A"/>
  </w:style>
  <w:style w:type="paragraph" w:styleId="Footer">
    <w:name w:val="footer"/>
    <w:basedOn w:val="Normal"/>
    <w:link w:val="FooterChar"/>
    <w:uiPriority w:val="99"/>
    <w:unhideWhenUsed/>
    <w:rsid w:val="00296A7A"/>
    <w:pPr>
      <w:tabs>
        <w:tab w:val="center" w:pos="4320"/>
        <w:tab w:val="right" w:pos="8640"/>
      </w:tabs>
    </w:pPr>
  </w:style>
  <w:style w:type="character" w:customStyle="1" w:styleId="FooterChar">
    <w:name w:val="Footer Char"/>
    <w:basedOn w:val="DefaultParagraphFont"/>
    <w:link w:val="Footer"/>
    <w:uiPriority w:val="99"/>
    <w:rsid w:val="00296A7A"/>
  </w:style>
  <w:style w:type="paragraph" w:styleId="BalloonText">
    <w:name w:val="Balloon Text"/>
    <w:basedOn w:val="Normal"/>
    <w:link w:val="BalloonTextChar"/>
    <w:uiPriority w:val="99"/>
    <w:semiHidden/>
    <w:unhideWhenUsed/>
    <w:rsid w:val="004F4AC6"/>
    <w:rPr>
      <w:rFonts w:ascii="Lucida Grande" w:hAnsi="Lucida Grande"/>
      <w:sz w:val="18"/>
      <w:szCs w:val="18"/>
    </w:rPr>
  </w:style>
  <w:style w:type="character" w:customStyle="1" w:styleId="BalloonTextChar">
    <w:name w:val="Balloon Text Char"/>
    <w:basedOn w:val="DefaultParagraphFont"/>
    <w:link w:val="BalloonText"/>
    <w:uiPriority w:val="99"/>
    <w:semiHidden/>
    <w:rsid w:val="004F4AC6"/>
    <w:rPr>
      <w:rFonts w:ascii="Lucida Grande" w:hAnsi="Lucida Grande"/>
      <w:sz w:val="18"/>
      <w:szCs w:val="18"/>
    </w:rPr>
  </w:style>
  <w:style w:type="paragraph" w:styleId="ListParagraph">
    <w:name w:val="List Paragraph"/>
    <w:basedOn w:val="Normal"/>
    <w:uiPriority w:val="34"/>
    <w:qFormat/>
    <w:rsid w:val="005678D4"/>
    <w:pPr>
      <w:ind w:left="720"/>
      <w:contextualSpacing/>
    </w:pPr>
    <w:rPr>
      <w:rFonts w:ascii="Times" w:eastAsiaTheme="minorEastAsia"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A7A"/>
    <w:pPr>
      <w:tabs>
        <w:tab w:val="center" w:pos="4320"/>
        <w:tab w:val="right" w:pos="8640"/>
      </w:tabs>
    </w:pPr>
  </w:style>
  <w:style w:type="character" w:customStyle="1" w:styleId="HeaderChar">
    <w:name w:val="Header Char"/>
    <w:basedOn w:val="DefaultParagraphFont"/>
    <w:link w:val="Header"/>
    <w:uiPriority w:val="99"/>
    <w:rsid w:val="00296A7A"/>
  </w:style>
  <w:style w:type="paragraph" w:styleId="Footer">
    <w:name w:val="footer"/>
    <w:basedOn w:val="Normal"/>
    <w:link w:val="FooterChar"/>
    <w:uiPriority w:val="99"/>
    <w:unhideWhenUsed/>
    <w:rsid w:val="00296A7A"/>
    <w:pPr>
      <w:tabs>
        <w:tab w:val="center" w:pos="4320"/>
        <w:tab w:val="right" w:pos="8640"/>
      </w:tabs>
    </w:pPr>
  </w:style>
  <w:style w:type="character" w:customStyle="1" w:styleId="FooterChar">
    <w:name w:val="Footer Char"/>
    <w:basedOn w:val="DefaultParagraphFont"/>
    <w:link w:val="Footer"/>
    <w:uiPriority w:val="99"/>
    <w:rsid w:val="00296A7A"/>
  </w:style>
  <w:style w:type="paragraph" w:styleId="BalloonText">
    <w:name w:val="Balloon Text"/>
    <w:basedOn w:val="Normal"/>
    <w:link w:val="BalloonTextChar"/>
    <w:uiPriority w:val="99"/>
    <w:semiHidden/>
    <w:unhideWhenUsed/>
    <w:rsid w:val="004F4AC6"/>
    <w:rPr>
      <w:rFonts w:ascii="Lucida Grande" w:hAnsi="Lucida Grande"/>
      <w:sz w:val="18"/>
      <w:szCs w:val="18"/>
    </w:rPr>
  </w:style>
  <w:style w:type="character" w:customStyle="1" w:styleId="BalloonTextChar">
    <w:name w:val="Balloon Text Char"/>
    <w:basedOn w:val="DefaultParagraphFont"/>
    <w:link w:val="BalloonText"/>
    <w:uiPriority w:val="99"/>
    <w:semiHidden/>
    <w:rsid w:val="004F4AC6"/>
    <w:rPr>
      <w:rFonts w:ascii="Lucida Grande" w:hAnsi="Lucida Grande"/>
      <w:sz w:val="18"/>
      <w:szCs w:val="18"/>
    </w:rPr>
  </w:style>
  <w:style w:type="paragraph" w:styleId="ListParagraph">
    <w:name w:val="List Paragraph"/>
    <w:basedOn w:val="Normal"/>
    <w:uiPriority w:val="34"/>
    <w:qFormat/>
    <w:rsid w:val="005678D4"/>
    <w:pPr>
      <w:ind w:left="720"/>
      <w:contextualSpacing/>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7F70-9B89-4C2C-9CE1-949961A1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Weir</dc:creator>
  <cp:lastModifiedBy>Penny Smith</cp:lastModifiedBy>
  <cp:revision>2</cp:revision>
  <cp:lastPrinted>2011-08-17T21:16:00Z</cp:lastPrinted>
  <dcterms:created xsi:type="dcterms:W3CDTF">2015-12-07T20:28:00Z</dcterms:created>
  <dcterms:modified xsi:type="dcterms:W3CDTF">2015-12-07T20:28:00Z</dcterms:modified>
</cp:coreProperties>
</file>