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04" w:rsidRPr="006D57A5" w:rsidRDefault="003B61E1">
      <w:pPr>
        <w:rPr>
          <w:rFonts w:asciiTheme="majorHAnsi" w:hAnsiTheme="majorHAnsi"/>
        </w:rPr>
      </w:pPr>
      <w:r w:rsidRPr="006D57A5">
        <w:rPr>
          <w:rFonts w:asciiTheme="majorHAnsi" w:hAnsiTheme="majorHAnsi"/>
        </w:rPr>
        <w:t>Good Morning.</w:t>
      </w:r>
    </w:p>
    <w:p w:rsidR="003B61E1" w:rsidRPr="006D57A5" w:rsidRDefault="003B61E1">
      <w:pPr>
        <w:rPr>
          <w:rFonts w:asciiTheme="majorHAnsi" w:hAnsiTheme="majorHAnsi"/>
        </w:rPr>
      </w:pPr>
    </w:p>
    <w:p w:rsidR="003B61E1" w:rsidRPr="006D57A5" w:rsidRDefault="003B61E1">
      <w:pPr>
        <w:rPr>
          <w:rFonts w:asciiTheme="majorHAnsi" w:hAnsiTheme="majorHAnsi"/>
        </w:rPr>
      </w:pPr>
      <w:proofErr w:type="spellStart"/>
      <w:r w:rsidRPr="006D57A5">
        <w:rPr>
          <w:rFonts w:asciiTheme="majorHAnsi" w:hAnsiTheme="majorHAnsi"/>
        </w:rPr>
        <w:t>Mr</w:t>
      </w:r>
      <w:proofErr w:type="spellEnd"/>
      <w:r w:rsidRPr="006D57A5">
        <w:rPr>
          <w:rFonts w:asciiTheme="majorHAnsi" w:hAnsiTheme="majorHAnsi"/>
        </w:rPr>
        <w:t xml:space="preserve"> Chairman, members of the Criminal Justice Committee, My name is Theresa Daniello and I am here to testify as to my concerns about HB 110, specifically as to the reporting of the administration of naloxone to those who suffer from addictive illness in an overdose situation.</w:t>
      </w:r>
      <w:r w:rsidR="006D57A5">
        <w:rPr>
          <w:rFonts w:asciiTheme="majorHAnsi" w:hAnsiTheme="majorHAnsi"/>
        </w:rPr>
        <w:t xml:space="preserve"> 4765.44</w:t>
      </w:r>
    </w:p>
    <w:p w:rsidR="003B61E1" w:rsidRPr="006D57A5" w:rsidRDefault="003B61E1">
      <w:pPr>
        <w:rPr>
          <w:rFonts w:asciiTheme="majorHAnsi" w:hAnsiTheme="majorHAnsi"/>
        </w:rPr>
      </w:pPr>
    </w:p>
    <w:p w:rsidR="003B61E1" w:rsidRPr="006D57A5" w:rsidRDefault="003B61E1">
      <w:pPr>
        <w:rPr>
          <w:rFonts w:asciiTheme="majorHAnsi" w:hAnsiTheme="majorHAnsi"/>
        </w:rPr>
      </w:pPr>
      <w:r w:rsidRPr="006D57A5">
        <w:rPr>
          <w:rFonts w:asciiTheme="majorHAnsi" w:hAnsiTheme="majorHAnsi"/>
        </w:rPr>
        <w:t>I have been involved with drug policy reform on a statewide and national le</w:t>
      </w:r>
      <w:r w:rsidR="00C473A6" w:rsidRPr="006D57A5">
        <w:rPr>
          <w:rFonts w:asciiTheme="majorHAnsi" w:hAnsiTheme="majorHAnsi"/>
        </w:rPr>
        <w:t xml:space="preserve">vel for 5 years.  I </w:t>
      </w:r>
      <w:r w:rsidR="006D57A5">
        <w:rPr>
          <w:rFonts w:asciiTheme="majorHAnsi" w:hAnsiTheme="majorHAnsi"/>
        </w:rPr>
        <w:t>am currently</w:t>
      </w:r>
      <w:r w:rsidRPr="006D57A5">
        <w:rPr>
          <w:rFonts w:asciiTheme="majorHAnsi" w:hAnsiTheme="majorHAnsi"/>
        </w:rPr>
        <w:t xml:space="preserve"> involved with multiple projects that support common sense approaches to reform.  I joined Moms United to End the War on Drugs in 2012. Moms United</w:t>
      </w:r>
      <w:r w:rsidR="00E51FF9" w:rsidRPr="006D57A5">
        <w:rPr>
          <w:rFonts w:asciiTheme="majorHAnsi" w:hAnsiTheme="majorHAnsi"/>
        </w:rPr>
        <w:t xml:space="preserve"> is an international organization whose</w:t>
      </w:r>
      <w:r w:rsidRPr="006D57A5">
        <w:rPr>
          <w:rFonts w:asciiTheme="majorHAnsi" w:hAnsiTheme="majorHAnsi"/>
        </w:rPr>
        <w:t xml:space="preserve"> mission statement is: ” </w:t>
      </w:r>
      <w:r w:rsidRPr="006D57A5">
        <w:rPr>
          <w:rFonts w:asciiTheme="majorHAnsi" w:hAnsiTheme="majorHAnsi" w:cs="Times"/>
          <w:color w:val="313234"/>
        </w:rPr>
        <w:t>Mothers, parents and families are taking a leading position to end the violence, mass incarceration and overdose deaths that are a result of current punitive and discriminatory drug policies. We are building a movement to stop the stigmatization and criminalization of people who use drugs or who are addicted to drugs. We are urgently calling for health-oriented strategies and widespread drug policy reform in order to stop the irresponsible waste of dollars and resources, and the devastating loss of lives and liberty.</w:t>
      </w:r>
      <w:r w:rsidRPr="006D57A5">
        <w:rPr>
          <w:rFonts w:asciiTheme="majorHAnsi" w:hAnsiTheme="majorHAnsi"/>
        </w:rPr>
        <w:t xml:space="preserve"> “</w:t>
      </w:r>
      <w:r w:rsidR="005C1AEB" w:rsidRPr="006D57A5">
        <w:rPr>
          <w:rFonts w:asciiTheme="majorHAnsi" w:hAnsiTheme="majorHAnsi"/>
        </w:rPr>
        <w:t xml:space="preserve">  http://www.momsunited.net</w:t>
      </w:r>
    </w:p>
    <w:p w:rsidR="00C473A6" w:rsidRPr="006D57A5" w:rsidRDefault="00C473A6">
      <w:pPr>
        <w:rPr>
          <w:rFonts w:asciiTheme="majorHAnsi" w:hAnsiTheme="majorHAnsi"/>
        </w:rPr>
      </w:pPr>
    </w:p>
    <w:p w:rsidR="00C473A6" w:rsidRPr="006D57A5" w:rsidRDefault="00C473A6">
      <w:pPr>
        <w:rPr>
          <w:rFonts w:asciiTheme="majorHAnsi" w:hAnsiTheme="majorHAnsi"/>
        </w:rPr>
      </w:pPr>
      <w:r w:rsidRPr="006D57A5">
        <w:rPr>
          <w:rFonts w:asciiTheme="majorHAnsi" w:hAnsiTheme="majorHAnsi"/>
        </w:rPr>
        <w:t>A little bio about myself – I have a degree from the University of Dayton in Criminal Justice</w:t>
      </w:r>
      <w:r w:rsidR="005C1AEB" w:rsidRPr="006D57A5">
        <w:rPr>
          <w:rFonts w:asciiTheme="majorHAnsi" w:hAnsiTheme="majorHAnsi"/>
        </w:rPr>
        <w:t xml:space="preserve">, I am a mother of 5, and I have founded and directed multiple reform organizations in Ohio. I have advised multiple states while they investigate medical cannabis legislation and regulations.  My expertise is the lack of education for healthcare professionals concerning a little known about biological system, called the </w:t>
      </w:r>
      <w:proofErr w:type="spellStart"/>
      <w:r w:rsidR="005C1AEB" w:rsidRPr="006D57A5">
        <w:rPr>
          <w:rFonts w:asciiTheme="majorHAnsi" w:hAnsiTheme="majorHAnsi"/>
        </w:rPr>
        <w:t>Endocannabinoid</w:t>
      </w:r>
      <w:proofErr w:type="spellEnd"/>
      <w:r w:rsidR="005C1AEB" w:rsidRPr="006D57A5">
        <w:rPr>
          <w:rFonts w:asciiTheme="majorHAnsi" w:hAnsiTheme="majorHAnsi"/>
        </w:rPr>
        <w:t xml:space="preserve"> System.   Recently, as the founder and Director of Ohio Families CANN – an organization that represents 60 families of catastrophically ill children in Ohio, I educated, and brought opportunities to the Executive Branch and multiple leaders in the Legislative Branch concerning medical cannabis. </w:t>
      </w:r>
    </w:p>
    <w:p w:rsidR="003B61E1" w:rsidRPr="006D57A5" w:rsidRDefault="003B61E1">
      <w:pPr>
        <w:rPr>
          <w:rFonts w:asciiTheme="majorHAnsi" w:hAnsiTheme="majorHAnsi"/>
        </w:rPr>
      </w:pPr>
    </w:p>
    <w:p w:rsidR="003B61E1" w:rsidRPr="006D57A5" w:rsidRDefault="00C473A6">
      <w:pPr>
        <w:rPr>
          <w:rFonts w:asciiTheme="majorHAnsi" w:hAnsiTheme="majorHAnsi"/>
        </w:rPr>
      </w:pPr>
      <w:r w:rsidRPr="006D57A5">
        <w:rPr>
          <w:rFonts w:asciiTheme="majorHAnsi" w:hAnsiTheme="majorHAnsi"/>
        </w:rPr>
        <w:t>The experiences that lead</w:t>
      </w:r>
      <w:r w:rsidR="003B61E1" w:rsidRPr="006D57A5">
        <w:rPr>
          <w:rFonts w:asciiTheme="majorHAnsi" w:hAnsiTheme="majorHAnsi"/>
        </w:rPr>
        <w:t xml:space="preserve"> me into drug policy reform </w:t>
      </w:r>
      <w:r w:rsidRPr="006D57A5">
        <w:rPr>
          <w:rFonts w:asciiTheme="majorHAnsi" w:hAnsiTheme="majorHAnsi"/>
        </w:rPr>
        <w:t>began after the birth of my fifth child.  As many Ohioans, I trusted physicians to act in my best interest and followed their medical advise.  This lead to over 12 blocks in my thoracic region, shots every six weeks in the muscles by my lungs, and a multitude of prescription medications – including 12 Percocet a day and constant valium.  This drug induce</w:t>
      </w:r>
      <w:r w:rsidR="00E51FF9" w:rsidRPr="006D57A5">
        <w:rPr>
          <w:rFonts w:asciiTheme="majorHAnsi" w:hAnsiTheme="majorHAnsi"/>
        </w:rPr>
        <w:t>d</w:t>
      </w:r>
      <w:r w:rsidRPr="006D57A5">
        <w:rPr>
          <w:rFonts w:asciiTheme="majorHAnsi" w:hAnsiTheme="majorHAnsi"/>
        </w:rPr>
        <w:t xml:space="preserve"> insanity continued for 3 years.  As a wife of a </w:t>
      </w:r>
      <w:r w:rsidR="005C1AEB" w:rsidRPr="006D57A5">
        <w:rPr>
          <w:rFonts w:asciiTheme="majorHAnsi" w:hAnsiTheme="majorHAnsi"/>
        </w:rPr>
        <w:t>physician</w:t>
      </w:r>
      <w:r w:rsidRPr="006D57A5">
        <w:rPr>
          <w:rFonts w:asciiTheme="majorHAnsi" w:hAnsiTheme="majorHAnsi"/>
        </w:rPr>
        <w:t xml:space="preserve">, I never had to resort to purchasing drug off the streets. Instead, pharmacists from a major grocery </w:t>
      </w:r>
      <w:r w:rsidR="006D57A5" w:rsidRPr="006D57A5">
        <w:rPr>
          <w:rFonts w:asciiTheme="majorHAnsi" w:hAnsiTheme="majorHAnsi"/>
        </w:rPr>
        <w:t>chain</w:t>
      </w:r>
      <w:r w:rsidRPr="006D57A5">
        <w:rPr>
          <w:rFonts w:asciiTheme="majorHAnsi" w:hAnsiTheme="majorHAnsi"/>
        </w:rPr>
        <w:t xml:space="preserve"> readily filled the scripts with no questions asked.</w:t>
      </w:r>
    </w:p>
    <w:p w:rsidR="00E51FF9" w:rsidRPr="006D57A5" w:rsidRDefault="00E51FF9">
      <w:pPr>
        <w:rPr>
          <w:rFonts w:asciiTheme="majorHAnsi" w:hAnsiTheme="majorHAnsi"/>
        </w:rPr>
      </w:pPr>
    </w:p>
    <w:p w:rsidR="00E51FF9" w:rsidRPr="006D57A5" w:rsidRDefault="00E51FF9">
      <w:pPr>
        <w:rPr>
          <w:rFonts w:asciiTheme="majorHAnsi" w:hAnsiTheme="majorHAnsi"/>
        </w:rPr>
      </w:pPr>
      <w:r w:rsidRPr="006D57A5">
        <w:rPr>
          <w:rFonts w:asciiTheme="majorHAnsi" w:hAnsiTheme="majorHAnsi"/>
        </w:rPr>
        <w:t>I am a pill mill doctor survivor.</w:t>
      </w:r>
    </w:p>
    <w:p w:rsidR="00C473A6" w:rsidRPr="006D57A5" w:rsidRDefault="00C473A6">
      <w:pPr>
        <w:rPr>
          <w:rFonts w:asciiTheme="majorHAnsi" w:hAnsiTheme="majorHAnsi"/>
        </w:rPr>
      </w:pPr>
    </w:p>
    <w:p w:rsidR="00C473A6" w:rsidRPr="006D57A5" w:rsidRDefault="005C1AEB">
      <w:pPr>
        <w:rPr>
          <w:rFonts w:asciiTheme="majorHAnsi" w:hAnsiTheme="majorHAnsi"/>
        </w:rPr>
      </w:pPr>
      <w:r w:rsidRPr="006D57A5">
        <w:rPr>
          <w:rFonts w:asciiTheme="majorHAnsi" w:hAnsiTheme="majorHAnsi"/>
        </w:rPr>
        <w:t xml:space="preserve">My concern about HB110 is section </w:t>
      </w:r>
      <w:proofErr w:type="gramStart"/>
      <w:r w:rsidR="006D57A5">
        <w:rPr>
          <w:rFonts w:asciiTheme="majorHAnsi" w:hAnsiTheme="majorHAnsi"/>
        </w:rPr>
        <w:t>4765.44</w:t>
      </w:r>
      <w:r w:rsidRPr="006D57A5">
        <w:rPr>
          <w:rFonts w:asciiTheme="majorHAnsi" w:hAnsiTheme="majorHAnsi"/>
        </w:rPr>
        <w:t xml:space="preserve"> </w:t>
      </w:r>
      <w:r w:rsidR="00956AF4">
        <w:rPr>
          <w:rFonts w:asciiTheme="majorHAnsi" w:hAnsiTheme="majorHAnsi"/>
        </w:rPr>
        <w:t xml:space="preserve"> </w:t>
      </w:r>
      <w:r w:rsidRPr="006D57A5">
        <w:rPr>
          <w:rFonts w:asciiTheme="majorHAnsi" w:hAnsiTheme="majorHAnsi"/>
        </w:rPr>
        <w:t>The</w:t>
      </w:r>
      <w:proofErr w:type="gramEnd"/>
      <w:r w:rsidRPr="006D57A5">
        <w:rPr>
          <w:rFonts w:asciiTheme="majorHAnsi" w:hAnsiTheme="majorHAnsi"/>
        </w:rPr>
        <w:t xml:space="preserve"> mandatory reporting of the use of Naloxone to save a person’s life.</w:t>
      </w:r>
    </w:p>
    <w:p w:rsidR="005C1AEB" w:rsidRPr="006D57A5" w:rsidRDefault="005C1AEB">
      <w:pPr>
        <w:rPr>
          <w:rFonts w:asciiTheme="majorHAnsi" w:hAnsiTheme="majorHAnsi"/>
        </w:rPr>
      </w:pPr>
    </w:p>
    <w:p w:rsidR="00872A29" w:rsidRPr="006D57A5" w:rsidRDefault="005C1AEB">
      <w:pPr>
        <w:rPr>
          <w:rFonts w:asciiTheme="majorHAnsi" w:hAnsiTheme="majorHAnsi"/>
        </w:rPr>
      </w:pPr>
      <w:r w:rsidRPr="006D57A5">
        <w:rPr>
          <w:rFonts w:asciiTheme="majorHAnsi" w:hAnsiTheme="majorHAnsi"/>
        </w:rPr>
        <w:t xml:space="preserve">As a pill mill doctor survivor who studied Criminal Justice, I have a unique perspective.  I can honestly state that when one is on the amount of opiates I was prescribed, there is definite cognitive impairment.  There is a change of the brain’s chemistry.  This is addictive illness. </w:t>
      </w:r>
      <w:proofErr w:type="gramStart"/>
      <w:r w:rsidRPr="006D57A5">
        <w:rPr>
          <w:rFonts w:asciiTheme="majorHAnsi" w:hAnsiTheme="majorHAnsi"/>
        </w:rPr>
        <w:t>A medical condition.</w:t>
      </w:r>
      <w:proofErr w:type="gramEnd"/>
      <w:r w:rsidRPr="006D57A5">
        <w:rPr>
          <w:rFonts w:asciiTheme="majorHAnsi" w:hAnsiTheme="majorHAnsi"/>
        </w:rPr>
        <w:t xml:space="preserve"> </w:t>
      </w:r>
      <w:r w:rsidR="00872A29" w:rsidRPr="006D57A5">
        <w:rPr>
          <w:rFonts w:asciiTheme="majorHAnsi" w:hAnsiTheme="majorHAnsi"/>
        </w:rPr>
        <w:t xml:space="preserve"> Common sense </w:t>
      </w:r>
      <w:r w:rsidR="006D57A5" w:rsidRPr="006D57A5">
        <w:rPr>
          <w:rFonts w:asciiTheme="majorHAnsi" w:hAnsiTheme="majorHAnsi"/>
        </w:rPr>
        <w:t>decision-making</w:t>
      </w:r>
      <w:r w:rsidR="00872A29" w:rsidRPr="006D57A5">
        <w:rPr>
          <w:rFonts w:asciiTheme="majorHAnsi" w:hAnsiTheme="majorHAnsi"/>
        </w:rPr>
        <w:t xml:space="preserve"> was altered.  I did not have the reasonable </w:t>
      </w:r>
      <w:r w:rsidR="00E51FF9" w:rsidRPr="006D57A5">
        <w:rPr>
          <w:rFonts w:asciiTheme="majorHAnsi" w:hAnsiTheme="majorHAnsi"/>
        </w:rPr>
        <w:t>decision making abilities.</w:t>
      </w:r>
    </w:p>
    <w:p w:rsidR="00E51FF9" w:rsidRPr="006D57A5" w:rsidRDefault="00E51FF9">
      <w:pPr>
        <w:rPr>
          <w:rFonts w:asciiTheme="majorHAnsi" w:hAnsiTheme="majorHAnsi"/>
        </w:rPr>
      </w:pPr>
    </w:p>
    <w:p w:rsidR="00E51FF9" w:rsidRPr="006D57A5" w:rsidRDefault="00E51FF9">
      <w:pPr>
        <w:rPr>
          <w:rFonts w:asciiTheme="majorHAnsi" w:hAnsiTheme="majorHAnsi"/>
        </w:rPr>
      </w:pPr>
      <w:r w:rsidRPr="006D57A5">
        <w:rPr>
          <w:rFonts w:asciiTheme="majorHAnsi" w:hAnsiTheme="majorHAnsi"/>
        </w:rPr>
        <w:lastRenderedPageBreak/>
        <w:t xml:space="preserve">I was blessed to be able to detox at home, without police intervention.  I was able to maintain my dignity.  I was not placed in a </w:t>
      </w:r>
      <w:proofErr w:type="gramStart"/>
      <w:r w:rsidRPr="006D57A5">
        <w:rPr>
          <w:rFonts w:asciiTheme="majorHAnsi" w:hAnsiTheme="majorHAnsi"/>
        </w:rPr>
        <w:t>cage(</w:t>
      </w:r>
      <w:proofErr w:type="gramEnd"/>
      <w:r w:rsidRPr="006D57A5">
        <w:rPr>
          <w:rFonts w:asciiTheme="majorHAnsi" w:hAnsiTheme="majorHAnsi"/>
        </w:rPr>
        <w:t xml:space="preserve">prison) nor was I prescribed additional medicines that would continue to cloud my judgment.  I did not have to enter a rehab facility and I have been </w:t>
      </w:r>
      <w:proofErr w:type="gramStart"/>
      <w:r w:rsidRPr="006D57A5">
        <w:rPr>
          <w:rFonts w:asciiTheme="majorHAnsi" w:hAnsiTheme="majorHAnsi"/>
        </w:rPr>
        <w:t>opiate</w:t>
      </w:r>
      <w:proofErr w:type="gramEnd"/>
      <w:r w:rsidRPr="006D57A5">
        <w:rPr>
          <w:rFonts w:asciiTheme="majorHAnsi" w:hAnsiTheme="majorHAnsi"/>
        </w:rPr>
        <w:t xml:space="preserve"> free since May of 2009.</w:t>
      </w:r>
    </w:p>
    <w:p w:rsidR="00872A29" w:rsidRPr="006D57A5" w:rsidRDefault="00872A29">
      <w:pPr>
        <w:rPr>
          <w:rFonts w:asciiTheme="majorHAnsi" w:hAnsiTheme="majorHAnsi"/>
        </w:rPr>
      </w:pPr>
    </w:p>
    <w:p w:rsidR="005C1AEB" w:rsidRPr="006D57A5" w:rsidRDefault="00872A29">
      <w:pPr>
        <w:rPr>
          <w:rFonts w:asciiTheme="majorHAnsi" w:hAnsiTheme="majorHAnsi"/>
        </w:rPr>
      </w:pPr>
      <w:r w:rsidRPr="006D57A5">
        <w:rPr>
          <w:rFonts w:asciiTheme="majorHAnsi" w:hAnsiTheme="majorHAnsi"/>
        </w:rPr>
        <w:t>In the United States, medical conditions and treatments are protected by HIPPA.  All persons in the United States are protected from having their medical records released.  If O</w:t>
      </w:r>
      <w:r w:rsidR="008B6155" w:rsidRPr="006D57A5">
        <w:rPr>
          <w:rFonts w:asciiTheme="majorHAnsi" w:hAnsiTheme="majorHAnsi"/>
        </w:rPr>
        <w:t xml:space="preserve">hio leaders support the </w:t>
      </w:r>
      <w:r w:rsidR="008B6155" w:rsidRPr="006D57A5">
        <w:rPr>
          <w:rFonts w:asciiTheme="majorHAnsi" w:hAnsiTheme="majorHAnsi"/>
          <w:b/>
        </w:rPr>
        <w:t>discriminatory</w:t>
      </w:r>
      <w:r w:rsidRPr="006D57A5">
        <w:rPr>
          <w:rFonts w:asciiTheme="majorHAnsi" w:hAnsiTheme="majorHAnsi"/>
          <w:b/>
        </w:rPr>
        <w:t xml:space="preserve"> </w:t>
      </w:r>
      <w:r w:rsidRPr="006D57A5">
        <w:rPr>
          <w:rFonts w:asciiTheme="majorHAnsi" w:hAnsiTheme="majorHAnsi"/>
        </w:rPr>
        <w:t xml:space="preserve">practice of reporting medical treatments to the policing authorities, </w:t>
      </w:r>
      <w:r w:rsidR="00E51FF9" w:rsidRPr="006D57A5">
        <w:rPr>
          <w:rFonts w:asciiTheme="majorHAnsi" w:hAnsiTheme="majorHAnsi"/>
        </w:rPr>
        <w:t xml:space="preserve">it is </w:t>
      </w:r>
      <w:r w:rsidRPr="006D57A5">
        <w:rPr>
          <w:rFonts w:asciiTheme="majorHAnsi" w:hAnsiTheme="majorHAnsi"/>
        </w:rPr>
        <w:t xml:space="preserve">a very dangerous </w:t>
      </w:r>
      <w:r w:rsidR="008B6155" w:rsidRPr="006D57A5">
        <w:rPr>
          <w:rFonts w:asciiTheme="majorHAnsi" w:hAnsiTheme="majorHAnsi"/>
        </w:rPr>
        <w:t>prescience</w:t>
      </w:r>
      <w:r w:rsidRPr="006D57A5">
        <w:rPr>
          <w:rFonts w:asciiTheme="majorHAnsi" w:hAnsiTheme="majorHAnsi"/>
        </w:rPr>
        <w:t xml:space="preserve"> to set.  </w:t>
      </w:r>
      <w:r w:rsidR="00723EE2">
        <w:rPr>
          <w:rFonts w:asciiTheme="majorHAnsi" w:hAnsiTheme="majorHAnsi"/>
        </w:rPr>
        <w:t>Section 4112 of the ORC defines discriminatory pratices.</w:t>
      </w:r>
    </w:p>
    <w:p w:rsidR="00872A29" w:rsidRPr="006D57A5" w:rsidRDefault="00872A29">
      <w:pPr>
        <w:rPr>
          <w:rFonts w:asciiTheme="majorHAnsi" w:hAnsiTheme="majorHAnsi"/>
        </w:rPr>
      </w:pPr>
    </w:p>
    <w:p w:rsidR="00872A29" w:rsidRPr="006D57A5" w:rsidRDefault="00872A29">
      <w:pPr>
        <w:rPr>
          <w:rFonts w:asciiTheme="majorHAnsi" w:hAnsiTheme="majorHAnsi"/>
        </w:rPr>
      </w:pPr>
      <w:r w:rsidRPr="006D57A5">
        <w:rPr>
          <w:rFonts w:asciiTheme="majorHAnsi" w:hAnsiTheme="majorHAnsi"/>
        </w:rPr>
        <w:t>Those who suffer from addictive illness are no different from those who suffer from any other life threatening illness – except for the stigma that is attached.  It is the stigma that causes many of those suffering from addictive illness to not seek help.</w:t>
      </w:r>
      <w:r w:rsidR="008B6155" w:rsidRPr="006D57A5">
        <w:rPr>
          <w:rFonts w:asciiTheme="majorHAnsi" w:hAnsiTheme="majorHAnsi"/>
        </w:rPr>
        <w:t xml:space="preserve">  To place the patients medical information in the hands of</w:t>
      </w:r>
      <w:r w:rsidR="00E51FF9" w:rsidRPr="006D57A5">
        <w:rPr>
          <w:rFonts w:asciiTheme="majorHAnsi" w:hAnsiTheme="majorHAnsi"/>
        </w:rPr>
        <w:t xml:space="preserve"> the police is a step backwards and reinforcing the stigma that as a society we are working to overcome.</w:t>
      </w:r>
    </w:p>
    <w:p w:rsidR="008B6155" w:rsidRPr="006D57A5" w:rsidRDefault="008B6155">
      <w:pPr>
        <w:rPr>
          <w:rFonts w:asciiTheme="majorHAnsi" w:hAnsiTheme="majorHAnsi"/>
        </w:rPr>
      </w:pPr>
    </w:p>
    <w:p w:rsidR="008B6155" w:rsidRPr="006D57A5" w:rsidRDefault="008B6155">
      <w:pPr>
        <w:rPr>
          <w:rFonts w:asciiTheme="majorHAnsi" w:hAnsiTheme="majorHAnsi"/>
        </w:rPr>
      </w:pPr>
      <w:r w:rsidRPr="006D57A5">
        <w:rPr>
          <w:rFonts w:asciiTheme="majorHAnsi" w:hAnsiTheme="majorHAnsi"/>
        </w:rPr>
        <w:t>I do understand there needs to be a balance of policing the lethal illegal poisons t</w:t>
      </w:r>
      <w:r w:rsidR="00E51FF9" w:rsidRPr="006D57A5">
        <w:rPr>
          <w:rFonts w:asciiTheme="majorHAnsi" w:hAnsiTheme="majorHAnsi"/>
        </w:rPr>
        <w:t xml:space="preserve">hat are murdering our children - </w:t>
      </w:r>
      <w:r w:rsidRPr="006D57A5">
        <w:rPr>
          <w:rFonts w:asciiTheme="majorHAnsi" w:hAnsiTheme="majorHAnsi"/>
        </w:rPr>
        <w:t>but placing those who suffer from addictive illness on a police list is not the answer.  Instead, I implore Ohio’s leaders to examine why</w:t>
      </w:r>
      <w:r w:rsidR="003F1C99" w:rsidRPr="006D57A5">
        <w:rPr>
          <w:rFonts w:asciiTheme="majorHAnsi" w:hAnsiTheme="majorHAnsi"/>
        </w:rPr>
        <w:t xml:space="preserve"> this epidemic exists.</w:t>
      </w:r>
      <w:r w:rsidRPr="006D57A5">
        <w:rPr>
          <w:rFonts w:asciiTheme="majorHAnsi" w:hAnsiTheme="majorHAnsi"/>
        </w:rPr>
        <w:t xml:space="preserve"> </w:t>
      </w:r>
      <w:r w:rsidR="003F1C99" w:rsidRPr="006D57A5">
        <w:rPr>
          <w:rFonts w:asciiTheme="majorHAnsi" w:hAnsiTheme="majorHAnsi"/>
        </w:rPr>
        <w:t>A</w:t>
      </w:r>
      <w:r w:rsidRPr="006D57A5">
        <w:rPr>
          <w:rFonts w:asciiTheme="majorHAnsi" w:hAnsiTheme="majorHAnsi"/>
        </w:rPr>
        <w:t xml:space="preserve">ccording to the United Nations Office on Drugs and Crime, in 2007 the </w:t>
      </w:r>
      <w:r w:rsidR="00E51FF9" w:rsidRPr="006D57A5">
        <w:rPr>
          <w:rFonts w:asciiTheme="majorHAnsi" w:hAnsiTheme="majorHAnsi"/>
        </w:rPr>
        <w:t>Afghanistan</w:t>
      </w:r>
      <w:r w:rsidRPr="006D57A5">
        <w:rPr>
          <w:rFonts w:asciiTheme="majorHAnsi" w:hAnsiTheme="majorHAnsi"/>
        </w:rPr>
        <w:t xml:space="preserve"> Opium </w:t>
      </w:r>
      <w:proofErr w:type="gramStart"/>
      <w:r w:rsidRPr="006D57A5">
        <w:rPr>
          <w:rFonts w:asciiTheme="majorHAnsi" w:hAnsiTheme="majorHAnsi"/>
        </w:rPr>
        <w:t>Survey,</w:t>
      </w:r>
      <w:proofErr w:type="gramEnd"/>
      <w:r w:rsidRPr="006D57A5">
        <w:rPr>
          <w:rFonts w:asciiTheme="majorHAnsi" w:hAnsiTheme="majorHAnsi"/>
        </w:rPr>
        <w:t xml:space="preserve"> shows that 92% of the non-</w:t>
      </w:r>
      <w:r w:rsidR="00E51FF9" w:rsidRPr="006D57A5">
        <w:rPr>
          <w:rFonts w:asciiTheme="majorHAnsi" w:hAnsiTheme="majorHAnsi"/>
        </w:rPr>
        <w:t>pharmaceutical</w:t>
      </w:r>
      <w:r w:rsidRPr="006D57A5">
        <w:rPr>
          <w:rFonts w:asciiTheme="majorHAnsi" w:hAnsiTheme="majorHAnsi"/>
        </w:rPr>
        <w:t xml:space="preserve"> grade opiates are </w:t>
      </w:r>
      <w:r w:rsidR="003F1C99" w:rsidRPr="006D57A5">
        <w:rPr>
          <w:rFonts w:asciiTheme="majorHAnsi" w:hAnsiTheme="majorHAnsi"/>
        </w:rPr>
        <w:t xml:space="preserve">being </w:t>
      </w:r>
      <w:r w:rsidRPr="006D57A5">
        <w:rPr>
          <w:rFonts w:asciiTheme="majorHAnsi" w:hAnsiTheme="majorHAnsi"/>
        </w:rPr>
        <w:t xml:space="preserve">produced in </w:t>
      </w:r>
      <w:r w:rsidR="00E51FF9" w:rsidRPr="006D57A5">
        <w:rPr>
          <w:rFonts w:asciiTheme="majorHAnsi" w:hAnsiTheme="majorHAnsi"/>
        </w:rPr>
        <w:t>Afghanistan.</w:t>
      </w:r>
      <w:r w:rsidRPr="006D57A5">
        <w:rPr>
          <w:rFonts w:asciiTheme="majorHAnsi" w:hAnsiTheme="majorHAnsi"/>
        </w:rPr>
        <w:t xml:space="preserve">  Opium production has incre</w:t>
      </w:r>
      <w:r w:rsidR="00E51FF9" w:rsidRPr="006D57A5">
        <w:rPr>
          <w:rFonts w:asciiTheme="majorHAnsi" w:hAnsiTheme="majorHAnsi"/>
        </w:rPr>
        <w:t>ased 100 fold out of the region in recent years.</w:t>
      </w:r>
      <w:r w:rsidRPr="006D57A5">
        <w:rPr>
          <w:rFonts w:asciiTheme="majorHAnsi" w:hAnsiTheme="majorHAnsi"/>
        </w:rPr>
        <w:t xml:space="preserve">  The US is currently at war with many in that region.  </w:t>
      </w:r>
      <w:r w:rsidR="00E51FF9" w:rsidRPr="006D57A5">
        <w:rPr>
          <w:rFonts w:asciiTheme="majorHAnsi" w:hAnsiTheme="majorHAnsi"/>
        </w:rPr>
        <w:t xml:space="preserve">Ohio’s leaders should quickly examine this fact, and demand the federal government do </w:t>
      </w:r>
      <w:proofErr w:type="gramStart"/>
      <w:r w:rsidR="00E51FF9" w:rsidRPr="006D57A5">
        <w:rPr>
          <w:rFonts w:asciiTheme="majorHAnsi" w:hAnsiTheme="majorHAnsi"/>
        </w:rPr>
        <w:t>it’s</w:t>
      </w:r>
      <w:proofErr w:type="gramEnd"/>
      <w:r w:rsidR="00E51FF9" w:rsidRPr="006D57A5">
        <w:rPr>
          <w:rFonts w:asciiTheme="majorHAnsi" w:hAnsiTheme="majorHAnsi"/>
        </w:rPr>
        <w:t xml:space="preserve"> due diligence to help end the trafficking of these poisons that are destroying our families.</w:t>
      </w:r>
    </w:p>
    <w:p w:rsidR="00E51FF9" w:rsidRPr="006D57A5" w:rsidRDefault="00E51FF9">
      <w:pPr>
        <w:rPr>
          <w:rFonts w:asciiTheme="majorHAnsi" w:hAnsiTheme="majorHAnsi"/>
        </w:rPr>
      </w:pPr>
    </w:p>
    <w:p w:rsidR="006D57A5" w:rsidRPr="006D57A5" w:rsidRDefault="003F1C99">
      <w:pPr>
        <w:rPr>
          <w:rFonts w:asciiTheme="majorHAnsi" w:hAnsiTheme="majorHAnsi"/>
        </w:rPr>
      </w:pPr>
      <w:r w:rsidRPr="006D57A5">
        <w:rPr>
          <w:rFonts w:asciiTheme="majorHAnsi" w:hAnsiTheme="majorHAnsi"/>
        </w:rPr>
        <w:t xml:space="preserve">In addition, I respectfully request the leadership to examine the science of the </w:t>
      </w:r>
      <w:proofErr w:type="spellStart"/>
      <w:r w:rsidRPr="006D57A5">
        <w:rPr>
          <w:rFonts w:asciiTheme="majorHAnsi" w:hAnsiTheme="majorHAnsi"/>
        </w:rPr>
        <w:t>Endocannabinoid</w:t>
      </w:r>
      <w:proofErr w:type="spellEnd"/>
      <w:r w:rsidRPr="006D57A5">
        <w:rPr>
          <w:rFonts w:asciiTheme="majorHAnsi" w:hAnsiTheme="majorHAnsi"/>
        </w:rPr>
        <w:t xml:space="preserve"> System.  In 2012, while attending an accredited CME educational event for physicians, I was introduced to an expert researcher who discussed the connection between the </w:t>
      </w:r>
      <w:proofErr w:type="spellStart"/>
      <w:r w:rsidRPr="006D57A5">
        <w:rPr>
          <w:rFonts w:asciiTheme="majorHAnsi" w:hAnsiTheme="majorHAnsi"/>
        </w:rPr>
        <w:t>Endocannabinoid</w:t>
      </w:r>
      <w:proofErr w:type="spellEnd"/>
      <w:r w:rsidRPr="006D57A5">
        <w:rPr>
          <w:rFonts w:asciiTheme="majorHAnsi" w:hAnsiTheme="majorHAnsi"/>
        </w:rPr>
        <w:t xml:space="preserve"> System and addiction.  This is true science that is being closely watched on an international level.  Recently, at a National Institute of Health Neuroscience educational event, internationally respected physicians/researchers discussed the discovery of this biological system and it’s connecti</w:t>
      </w:r>
      <w:r w:rsidR="006D57A5" w:rsidRPr="006D57A5">
        <w:rPr>
          <w:rFonts w:asciiTheme="majorHAnsi" w:hAnsiTheme="majorHAnsi"/>
        </w:rPr>
        <w:t xml:space="preserve">on to homeostasis in the body. </w:t>
      </w:r>
    </w:p>
    <w:p w:rsidR="006D57A5" w:rsidRPr="006D57A5" w:rsidRDefault="006D57A5">
      <w:pPr>
        <w:rPr>
          <w:rFonts w:asciiTheme="majorHAnsi" w:hAnsiTheme="majorHAnsi"/>
        </w:rPr>
      </w:pPr>
    </w:p>
    <w:p w:rsidR="006D57A5" w:rsidRPr="006D57A5" w:rsidRDefault="006D57A5">
      <w:pPr>
        <w:rPr>
          <w:rFonts w:asciiTheme="majorHAnsi" w:hAnsiTheme="majorHAnsi"/>
        </w:rPr>
      </w:pPr>
      <w:r w:rsidRPr="006D57A5">
        <w:rPr>
          <w:rFonts w:asciiTheme="majorHAnsi" w:hAnsiTheme="majorHAnsi"/>
        </w:rPr>
        <w:t xml:space="preserve">NIH </w:t>
      </w:r>
      <w:proofErr w:type="spellStart"/>
      <w:r w:rsidRPr="006D57A5">
        <w:rPr>
          <w:rFonts w:asciiTheme="majorHAnsi" w:hAnsiTheme="majorHAnsi"/>
        </w:rPr>
        <w:t>Video:http</w:t>
      </w:r>
      <w:proofErr w:type="spellEnd"/>
      <w:r w:rsidRPr="006D57A5">
        <w:rPr>
          <w:rFonts w:asciiTheme="majorHAnsi" w:hAnsiTheme="majorHAnsi"/>
        </w:rPr>
        <w:t>://apps1.seiservices.com/</w:t>
      </w:r>
      <w:proofErr w:type="spellStart"/>
      <w:r w:rsidRPr="006D57A5">
        <w:rPr>
          <w:rFonts w:asciiTheme="majorHAnsi" w:hAnsiTheme="majorHAnsi"/>
        </w:rPr>
        <w:t>nih</w:t>
      </w:r>
      <w:proofErr w:type="spellEnd"/>
      <w:r w:rsidRPr="006D57A5">
        <w:rPr>
          <w:rFonts w:asciiTheme="majorHAnsi" w:hAnsiTheme="majorHAnsi"/>
        </w:rPr>
        <w:t>/</w:t>
      </w:r>
      <w:proofErr w:type="spellStart"/>
      <w:r w:rsidRPr="006D57A5">
        <w:rPr>
          <w:rFonts w:asciiTheme="majorHAnsi" w:hAnsiTheme="majorHAnsi"/>
        </w:rPr>
        <w:t>mj</w:t>
      </w:r>
      <w:proofErr w:type="spellEnd"/>
      <w:r w:rsidRPr="006D57A5">
        <w:rPr>
          <w:rFonts w:asciiTheme="majorHAnsi" w:hAnsiTheme="majorHAnsi"/>
        </w:rPr>
        <w:t>/2016/VideoCast.aspx</w:t>
      </w:r>
    </w:p>
    <w:p w:rsidR="008B6155" w:rsidRPr="006D57A5" w:rsidRDefault="006D57A5">
      <w:pPr>
        <w:rPr>
          <w:rFonts w:asciiTheme="majorHAnsi" w:hAnsiTheme="majorHAnsi"/>
        </w:rPr>
      </w:pPr>
      <w:r w:rsidRPr="006D57A5">
        <w:rPr>
          <w:rFonts w:asciiTheme="majorHAnsi" w:hAnsiTheme="majorHAnsi"/>
        </w:rPr>
        <w:t xml:space="preserve">Accredited CMEs: </w:t>
      </w:r>
      <w:r w:rsidR="003F1C99" w:rsidRPr="006D57A5">
        <w:rPr>
          <w:rFonts w:asciiTheme="majorHAnsi" w:hAnsiTheme="majorHAnsi"/>
        </w:rPr>
        <w:t>https://themedicalcannabisinstitute.org</w:t>
      </w:r>
    </w:p>
    <w:p w:rsidR="003F1C99" w:rsidRPr="006D57A5" w:rsidRDefault="003F1C99">
      <w:pPr>
        <w:rPr>
          <w:rFonts w:asciiTheme="majorHAnsi" w:hAnsiTheme="majorHAnsi"/>
        </w:rPr>
      </w:pPr>
    </w:p>
    <w:p w:rsidR="003F1C99" w:rsidRPr="006D57A5" w:rsidRDefault="003F1C99">
      <w:pPr>
        <w:rPr>
          <w:rFonts w:asciiTheme="majorHAnsi" w:hAnsiTheme="majorHAnsi"/>
        </w:rPr>
      </w:pPr>
      <w:r w:rsidRPr="006D57A5">
        <w:rPr>
          <w:rFonts w:asciiTheme="majorHAnsi" w:hAnsiTheme="majorHAnsi"/>
        </w:rPr>
        <w:t xml:space="preserve">With the new research into medical cannabis oils, and the suffering of those who have addictive illness, I again, implore the leaders of Ohio to do their due diligence into this important </w:t>
      </w:r>
      <w:r w:rsidR="006D57A5" w:rsidRPr="006D57A5">
        <w:rPr>
          <w:rFonts w:asciiTheme="majorHAnsi" w:hAnsiTheme="majorHAnsi"/>
        </w:rPr>
        <w:t>biological system</w:t>
      </w:r>
      <w:r w:rsidRPr="006D57A5">
        <w:rPr>
          <w:rFonts w:asciiTheme="majorHAnsi" w:hAnsiTheme="majorHAnsi"/>
        </w:rPr>
        <w:t>.</w:t>
      </w:r>
    </w:p>
    <w:p w:rsidR="003F1C99" w:rsidRPr="006D57A5" w:rsidRDefault="003F1C99">
      <w:pPr>
        <w:rPr>
          <w:rFonts w:asciiTheme="majorHAnsi" w:hAnsiTheme="majorHAnsi"/>
        </w:rPr>
      </w:pPr>
    </w:p>
    <w:p w:rsidR="003F1C99" w:rsidRPr="006D57A5" w:rsidRDefault="003F1C99">
      <w:pPr>
        <w:rPr>
          <w:rFonts w:asciiTheme="majorHAnsi" w:hAnsiTheme="majorHAnsi"/>
        </w:rPr>
      </w:pPr>
      <w:r w:rsidRPr="006D57A5">
        <w:rPr>
          <w:rFonts w:asciiTheme="majorHAnsi" w:hAnsiTheme="majorHAnsi"/>
        </w:rPr>
        <w:t xml:space="preserve">I leave you with this thought – When discussing the medical cannabis issue with an attorney at the Ohio Attorney General’s office, he stated that the Ohio Attorney General believes that medical decisions need to be left to the healthcare professionals. The use of Naloxone is a medical decision.  This confidential information needs to remain with the medical professionals. </w:t>
      </w:r>
    </w:p>
    <w:p w:rsidR="003F1C99" w:rsidRPr="006D57A5" w:rsidRDefault="003F1C99">
      <w:pPr>
        <w:rPr>
          <w:rFonts w:asciiTheme="majorHAnsi" w:hAnsiTheme="majorHAnsi"/>
        </w:rPr>
      </w:pPr>
    </w:p>
    <w:p w:rsidR="003F1C99" w:rsidRPr="006D57A5" w:rsidRDefault="003F1C99">
      <w:pPr>
        <w:rPr>
          <w:rFonts w:asciiTheme="majorHAnsi" w:hAnsiTheme="majorHAnsi"/>
        </w:rPr>
      </w:pPr>
    </w:p>
    <w:p w:rsidR="00872A29" w:rsidRPr="006D57A5" w:rsidRDefault="00872A29">
      <w:pPr>
        <w:rPr>
          <w:rFonts w:asciiTheme="majorHAnsi" w:hAnsiTheme="majorHAnsi"/>
        </w:rPr>
      </w:pPr>
    </w:p>
    <w:p w:rsidR="00872A29" w:rsidRPr="006D57A5" w:rsidRDefault="00872A29">
      <w:pPr>
        <w:rPr>
          <w:rFonts w:asciiTheme="majorHAnsi" w:hAnsiTheme="majorHAnsi"/>
        </w:rPr>
      </w:pPr>
    </w:p>
    <w:p w:rsidR="00872A29" w:rsidRPr="006D57A5" w:rsidRDefault="00872A29">
      <w:pPr>
        <w:rPr>
          <w:rFonts w:asciiTheme="majorHAnsi" w:hAnsiTheme="majorHAnsi"/>
        </w:rPr>
      </w:pPr>
    </w:p>
    <w:p w:rsidR="00872A29" w:rsidRPr="006D57A5" w:rsidRDefault="00872A29">
      <w:pPr>
        <w:rPr>
          <w:rFonts w:asciiTheme="majorHAnsi" w:hAnsiTheme="majorHAnsi"/>
        </w:rPr>
      </w:pPr>
    </w:p>
    <w:p w:rsidR="00C473A6" w:rsidRPr="006D57A5" w:rsidRDefault="00C473A6">
      <w:pPr>
        <w:rPr>
          <w:rFonts w:asciiTheme="majorHAnsi" w:hAnsiTheme="majorHAnsi"/>
        </w:rPr>
      </w:pPr>
    </w:p>
    <w:p w:rsidR="00C473A6" w:rsidRPr="006D57A5" w:rsidRDefault="006D57A5" w:rsidP="006D57A5">
      <w:pPr>
        <w:jc w:val="center"/>
        <w:rPr>
          <w:rFonts w:asciiTheme="majorHAnsi" w:hAnsiTheme="majorHAnsi"/>
        </w:rPr>
      </w:pPr>
      <w:r w:rsidRPr="006D57A5">
        <w:rPr>
          <w:rFonts w:asciiTheme="majorHAnsi" w:hAnsiTheme="majorHAnsi"/>
        </w:rPr>
        <w:t>Moms United to End the War on Drug Bill of Rights:</w:t>
      </w:r>
    </w:p>
    <w:p w:rsidR="006D57A5" w:rsidRPr="006D57A5" w:rsidRDefault="006D57A5" w:rsidP="006D57A5">
      <w:pPr>
        <w:jc w:val="center"/>
        <w:rPr>
          <w:rFonts w:asciiTheme="majorHAnsi" w:hAnsiTheme="majorHAnsi"/>
        </w:rPr>
      </w:pPr>
    </w:p>
    <w:p w:rsidR="006D57A5" w:rsidRPr="006D57A5" w:rsidRDefault="006D57A5" w:rsidP="006D57A5">
      <w:pPr>
        <w:rPr>
          <w:rFonts w:asciiTheme="majorHAnsi" w:hAnsiTheme="majorHAnsi"/>
        </w:rPr>
      </w:pPr>
    </w:p>
    <w:p w:rsidR="006D57A5" w:rsidRPr="006D57A5" w:rsidRDefault="006D57A5" w:rsidP="006D57A5">
      <w:pPr>
        <w:rPr>
          <w:rFonts w:asciiTheme="majorHAnsi" w:hAnsiTheme="majorHAnsi"/>
        </w:rPr>
      </w:pP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1. We have the right to nurture our offspring, and to advocate for their care and safety.</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2. We have the right to be free from the shame and stigma caused by negative labels encumbering our children who suffer from addictive disorders and the parents who raise them.</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3. We have the parental right to policies and practices that recognize addiction as a disease in need of treatment, rather than a willful behavior to be criminalized.</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4. We have the right to be represented by informed policymakers who work to reduce the barriers to education, housing and employment opportunities that our sons and daughters encounter</w:t>
      </w:r>
      <w:bookmarkStart w:id="0" w:name="_GoBack"/>
      <w:bookmarkEnd w:id="0"/>
      <w:r w:rsidRPr="006D57A5">
        <w:rPr>
          <w:rFonts w:asciiTheme="majorHAnsi" w:hAnsiTheme="majorHAnsi" w:cs="Arial"/>
          <w:color w:val="524D46"/>
        </w:rPr>
        <w:t xml:space="preserve"> after they have been arrested for drug possession.</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5. We have the right to honest, accurate, safety-first drug education in our schools, rather than scare tactics.</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6. We have the right to respectful, nondiscriminatory harm reduction strategies that honestly address and treat the chronic relapsing disease of addiction, and to policies that are informed by and consistent with scientific research, compassion and reason.</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7. We have the right to life-saving overdose prevention and intervention strategies, which should not be impeded or pre-empted by criminal justice policies of arrest and incarceration.</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8. We have the constitutional right to protect our homes and families from the unreasonable search and seizure tactics of drug “warriors”.</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9. We have the right to communities where our children can live, learn and play without fear of drug war violence.</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10. We have the right to have our roles as parents protected and supported, rather than disregarded and terminated by incarceration for nonviolent drug offenses.</w:t>
      </w:r>
    </w:p>
    <w:p w:rsidR="006D57A5" w:rsidRPr="006D57A5" w:rsidRDefault="006D57A5" w:rsidP="006D57A5">
      <w:pPr>
        <w:widowControl w:val="0"/>
        <w:autoSpaceDE w:val="0"/>
        <w:autoSpaceDN w:val="0"/>
        <w:adjustRightInd w:val="0"/>
        <w:rPr>
          <w:rFonts w:asciiTheme="majorHAnsi" w:hAnsiTheme="majorHAnsi" w:cs="Arial"/>
          <w:color w:val="524D46"/>
        </w:rPr>
      </w:pPr>
      <w:r w:rsidRPr="006D57A5">
        <w:rPr>
          <w:rFonts w:asciiTheme="majorHAnsi" w:hAnsiTheme="majorHAnsi" w:cs="Arial"/>
          <w:color w:val="524D46"/>
        </w:rPr>
        <w:t>11. We have the right to protect the future of all our children from a drug war which is waged predominantly against families, as well as communities of color and poverty.</w:t>
      </w:r>
    </w:p>
    <w:p w:rsidR="006D57A5" w:rsidRDefault="006D57A5" w:rsidP="006D57A5">
      <w:pPr>
        <w:rPr>
          <w:rFonts w:asciiTheme="majorHAnsi" w:hAnsiTheme="majorHAnsi" w:cs="Arial"/>
          <w:color w:val="524D46"/>
        </w:rPr>
      </w:pPr>
      <w:r w:rsidRPr="006D57A5">
        <w:rPr>
          <w:rFonts w:asciiTheme="majorHAnsi" w:hAnsiTheme="majorHAnsi" w:cs="Arial"/>
          <w:color w:val="524D46"/>
        </w:rPr>
        <w:t>12. We have the right to speak out publicly to end the war on drugs, because of the damage it has done to our communities, for the sake of our children and future generations.</w:t>
      </w:r>
    </w:p>
    <w:p w:rsidR="006D57A5" w:rsidRDefault="006D57A5" w:rsidP="006D57A5">
      <w:pPr>
        <w:rPr>
          <w:rFonts w:asciiTheme="majorHAnsi" w:hAnsiTheme="majorHAnsi" w:cs="Arial"/>
          <w:color w:val="524D46"/>
        </w:rPr>
      </w:pPr>
    </w:p>
    <w:p w:rsidR="006D57A5" w:rsidRDefault="006D57A5" w:rsidP="006D57A5">
      <w:pPr>
        <w:rPr>
          <w:rFonts w:asciiTheme="majorHAnsi" w:hAnsiTheme="majorHAnsi" w:cs="Arial"/>
          <w:color w:val="524D46"/>
        </w:rPr>
      </w:pPr>
    </w:p>
    <w:p w:rsidR="006D57A5" w:rsidRDefault="006D57A5" w:rsidP="006D57A5">
      <w:pPr>
        <w:rPr>
          <w:rFonts w:asciiTheme="majorHAnsi" w:hAnsiTheme="majorHAnsi" w:cs="Arial"/>
          <w:color w:val="524D46"/>
        </w:rPr>
      </w:pPr>
      <w:r>
        <w:rPr>
          <w:rFonts w:asciiTheme="majorHAnsi" w:hAnsiTheme="majorHAnsi" w:cs="Arial"/>
          <w:color w:val="524D46"/>
        </w:rPr>
        <w:t>Theresa Daniello</w:t>
      </w:r>
    </w:p>
    <w:p w:rsidR="006D57A5" w:rsidRDefault="006D57A5" w:rsidP="006D57A5">
      <w:pPr>
        <w:rPr>
          <w:rFonts w:asciiTheme="majorHAnsi" w:hAnsiTheme="majorHAnsi" w:cs="Arial"/>
          <w:color w:val="524D46"/>
        </w:rPr>
      </w:pPr>
      <w:r>
        <w:rPr>
          <w:rFonts w:asciiTheme="majorHAnsi" w:hAnsiTheme="majorHAnsi" w:cs="Arial"/>
          <w:color w:val="524D46"/>
        </w:rPr>
        <w:t>440-591-8060</w:t>
      </w:r>
    </w:p>
    <w:p w:rsidR="006D57A5" w:rsidRPr="006D57A5" w:rsidRDefault="006D57A5" w:rsidP="006D57A5">
      <w:pPr>
        <w:rPr>
          <w:rFonts w:asciiTheme="majorHAnsi" w:hAnsiTheme="majorHAnsi"/>
        </w:rPr>
      </w:pPr>
      <w:r>
        <w:rPr>
          <w:rFonts w:asciiTheme="majorHAnsi" w:hAnsiTheme="majorHAnsi" w:cs="Arial"/>
          <w:color w:val="524D46"/>
        </w:rPr>
        <w:t>theresaecs@gmail.com</w:t>
      </w:r>
    </w:p>
    <w:sectPr w:rsidR="006D57A5" w:rsidRPr="006D57A5" w:rsidSect="006D57A5">
      <w:pgSz w:w="12240" w:h="15840"/>
      <w:pgMar w:top="630" w:right="180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1E1"/>
    <w:rsid w:val="003B61E1"/>
    <w:rsid w:val="003F1C99"/>
    <w:rsid w:val="005C1AEB"/>
    <w:rsid w:val="006D57A5"/>
    <w:rsid w:val="00702B6F"/>
    <w:rsid w:val="00723EE2"/>
    <w:rsid w:val="007A7F04"/>
    <w:rsid w:val="00872A29"/>
    <w:rsid w:val="008B6155"/>
    <w:rsid w:val="00956AF4"/>
    <w:rsid w:val="00C473A6"/>
    <w:rsid w:val="00E51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1255</Words>
  <Characters>7159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Daniello</dc:creator>
  <cp:lastModifiedBy>Lust, Elizabeth</cp:lastModifiedBy>
  <cp:revision>2</cp:revision>
  <dcterms:created xsi:type="dcterms:W3CDTF">2016-04-26T19:00:00Z</dcterms:created>
  <dcterms:modified xsi:type="dcterms:W3CDTF">2016-04-26T19:00:00Z</dcterms:modified>
</cp:coreProperties>
</file>