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69" w:rsidRPr="006A0DDD" w:rsidRDefault="00AE6569">
      <w:pPr>
        <w:jc w:val="right"/>
        <w:rPr>
          <w:rFonts w:ascii="Univers" w:hAnsi="Univers"/>
          <w:b/>
          <w:color w:val="8E1D23"/>
          <w:sz w:val="15"/>
        </w:rPr>
      </w:pPr>
    </w:p>
    <w:p w:rsidR="002C06B5" w:rsidRDefault="002C06B5">
      <w:pPr>
        <w:jc w:val="right"/>
        <w:rPr>
          <w:rFonts w:ascii="Univers" w:hAnsi="Univers"/>
          <w:b/>
          <w:color w:val="9E3039"/>
          <w:sz w:val="14"/>
          <w:szCs w:val="14"/>
        </w:rPr>
      </w:pPr>
    </w:p>
    <w:p w:rsidR="002C06B5" w:rsidRDefault="002C06B5">
      <w:pPr>
        <w:jc w:val="right"/>
        <w:rPr>
          <w:rFonts w:ascii="Univers" w:hAnsi="Univers"/>
          <w:b/>
          <w:color w:val="9E3039"/>
          <w:sz w:val="14"/>
          <w:szCs w:val="14"/>
        </w:rPr>
      </w:pPr>
    </w:p>
    <w:p w:rsidR="002C06B5" w:rsidRDefault="002C06B5" w:rsidP="00100BFD">
      <w:pPr>
        <w:jc w:val="right"/>
        <w:rPr>
          <w:rFonts w:ascii="Univers" w:hAnsi="Univers"/>
          <w:b/>
          <w:color w:val="9E3039"/>
          <w:sz w:val="14"/>
          <w:szCs w:val="14"/>
        </w:rPr>
      </w:pPr>
    </w:p>
    <w:p w:rsidR="002C06B5" w:rsidRDefault="008D168A" w:rsidP="008D168A">
      <w:pPr>
        <w:ind w:left="50" w:right="-1817"/>
        <w:jc w:val="right"/>
        <w:rPr>
          <w:rFonts w:ascii="Univers" w:hAnsi="Univers"/>
          <w:b/>
          <w:color w:val="9E3039"/>
          <w:sz w:val="14"/>
          <w:szCs w:val="14"/>
        </w:rPr>
      </w:pPr>
      <w:r>
        <w:rPr>
          <w:rFonts w:ascii="Univers" w:hAnsi="Univers"/>
          <w:b/>
          <w:noProof/>
          <w:sz w:val="15"/>
        </w:rPr>
        <w:drawing>
          <wp:anchor distT="0" distB="0" distL="114300" distR="114300" simplePos="0" relativeHeight="251658752" behindDoc="0" locked="0" layoutInCell="1" allowOverlap="1" wp14:anchorId="2825CCD9" wp14:editId="4D30682A">
            <wp:simplePos x="0" y="0"/>
            <wp:positionH relativeFrom="column">
              <wp:posOffset>504114</wp:posOffset>
            </wp:positionH>
            <wp:positionV relativeFrom="paragraph">
              <wp:posOffset>-297180</wp:posOffset>
            </wp:positionV>
            <wp:extent cx="798394" cy="893928"/>
            <wp:effectExtent l="0" t="0" r="1905" b="1905"/>
            <wp:wrapSquare wrapText="bothSides"/>
            <wp:docPr id="2" name="Picture 2" descr="mofb_r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b_red"/>
                    <pic:cNvPicPr>
                      <a:picLocks noChangeAspect="1" noChangeArrowheads="1"/>
                    </pic:cNvPicPr>
                  </pic:nvPicPr>
                  <pic:blipFill>
                    <a:blip r:embed="rId8" cstate="print"/>
                    <a:stretch>
                      <a:fillRect/>
                    </a:stretch>
                  </pic:blipFill>
                  <pic:spPr bwMode="auto">
                    <a:xfrm>
                      <a:off x="0" y="0"/>
                      <a:ext cx="798394" cy="8939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C06B5" w:rsidRDefault="002C06B5">
      <w:pPr>
        <w:jc w:val="right"/>
        <w:rPr>
          <w:rFonts w:ascii="Univers" w:hAnsi="Univers"/>
          <w:b/>
          <w:color w:val="9E3039"/>
          <w:sz w:val="14"/>
          <w:szCs w:val="14"/>
        </w:rPr>
      </w:pPr>
    </w:p>
    <w:p w:rsidR="002C06B5" w:rsidRDefault="002C06B5">
      <w:pPr>
        <w:jc w:val="right"/>
        <w:rPr>
          <w:rFonts w:ascii="Univers" w:hAnsi="Univers"/>
          <w:b/>
          <w:color w:val="9E3039"/>
          <w:sz w:val="14"/>
          <w:szCs w:val="14"/>
        </w:rPr>
      </w:pPr>
    </w:p>
    <w:p w:rsidR="002C06B5" w:rsidRDefault="002C06B5" w:rsidP="00A65902">
      <w:pPr>
        <w:ind w:right="60"/>
        <w:jc w:val="right"/>
        <w:rPr>
          <w:rFonts w:ascii="Univers" w:hAnsi="Univers"/>
          <w:b/>
          <w:color w:val="9E3039"/>
          <w:sz w:val="14"/>
          <w:szCs w:val="14"/>
        </w:rPr>
      </w:pPr>
    </w:p>
    <w:p w:rsidR="002C06B5" w:rsidRDefault="002C06B5">
      <w:pPr>
        <w:jc w:val="right"/>
        <w:rPr>
          <w:rFonts w:ascii="Univers" w:hAnsi="Univers"/>
          <w:b/>
          <w:color w:val="9E3039"/>
          <w:sz w:val="14"/>
          <w:szCs w:val="14"/>
        </w:rPr>
      </w:pPr>
    </w:p>
    <w:p w:rsidR="00AE6569" w:rsidRPr="00585073" w:rsidRDefault="008D168A" w:rsidP="00941E8C">
      <w:pPr>
        <w:spacing w:line="360" w:lineRule="auto"/>
        <w:jc w:val="right"/>
        <w:rPr>
          <w:rFonts w:ascii="Univers" w:hAnsi="Univers"/>
          <w:sz w:val="12"/>
        </w:rPr>
      </w:pPr>
      <w:r>
        <w:rPr>
          <w:rFonts w:ascii="News Gothic Std" w:hAnsi="News Gothic Std"/>
          <w:b/>
          <w:color w:val="B5121B"/>
          <w:sz w:val="14"/>
          <w:szCs w:val="14"/>
        </w:rPr>
        <w:br/>
      </w:r>
      <w:r w:rsidR="00AE6569" w:rsidRPr="00BD2993">
        <w:rPr>
          <w:rFonts w:ascii="News Gothic Std" w:hAnsi="News Gothic Std"/>
          <w:b/>
          <w:color w:val="B5121B"/>
          <w:sz w:val="14"/>
          <w:szCs w:val="14"/>
        </w:rPr>
        <w:t>BOARD OF TRUSTEES</w:t>
      </w:r>
    </w:p>
    <w:p w:rsidR="00941E8C" w:rsidRPr="00585073" w:rsidRDefault="00941E8C" w:rsidP="00941E8C">
      <w:pPr>
        <w:jc w:val="right"/>
        <w:rPr>
          <w:rFonts w:ascii="Adobe Garamond Pro" w:hAnsi="Adobe Garamond Pro"/>
          <w:sz w:val="12"/>
        </w:rPr>
      </w:pPr>
      <w:r>
        <w:rPr>
          <w:rFonts w:ascii="Adobe Garamond Pro" w:hAnsi="Adobe Garamond Pro"/>
          <w:sz w:val="12"/>
        </w:rPr>
        <w:t>Chair</w:t>
      </w:r>
    </w:p>
    <w:p w:rsidR="00941E8C" w:rsidRPr="00585073" w:rsidRDefault="00941E8C" w:rsidP="00941E8C">
      <w:pPr>
        <w:jc w:val="right"/>
        <w:rPr>
          <w:b/>
          <w:color w:val="DD4814"/>
          <w:sz w:val="12"/>
        </w:rPr>
      </w:pPr>
      <w:r>
        <w:rPr>
          <w:rFonts w:ascii="News Gothic Std" w:hAnsi="News Gothic Std"/>
          <w:b/>
          <w:color w:val="DD4814"/>
          <w:sz w:val="14"/>
        </w:rPr>
        <w:t>TOM KATZENMEYER</w:t>
      </w:r>
      <w:r w:rsidRPr="00585073">
        <w:rPr>
          <w:color w:val="DD4814"/>
          <w:sz w:val="12"/>
        </w:rPr>
        <w:br/>
      </w:r>
      <w:r>
        <w:rPr>
          <w:rFonts w:ascii="Adobe Garamond Pro" w:hAnsi="Adobe Garamond Pro"/>
          <w:color w:val="DD4814"/>
          <w:sz w:val="12"/>
        </w:rPr>
        <w:t>Greater Columbus Arts Co</w:t>
      </w:r>
      <w:r w:rsidR="00ED4275">
        <w:rPr>
          <w:rFonts w:ascii="Adobe Garamond Pro" w:hAnsi="Adobe Garamond Pro"/>
          <w:color w:val="DD4814"/>
          <w:sz w:val="12"/>
        </w:rPr>
        <w:t>u</w:t>
      </w:r>
      <w:r>
        <w:rPr>
          <w:rFonts w:ascii="Adobe Garamond Pro" w:hAnsi="Adobe Garamond Pro"/>
          <w:color w:val="DD4814"/>
          <w:sz w:val="12"/>
        </w:rPr>
        <w:t>ncil</w:t>
      </w:r>
    </w:p>
    <w:p w:rsidR="00941E8C" w:rsidRDefault="00941E8C" w:rsidP="00BD2993">
      <w:pPr>
        <w:jc w:val="right"/>
        <w:rPr>
          <w:rFonts w:ascii="Adobe Garamond Pro" w:hAnsi="Adobe Garamond Pro"/>
          <w:sz w:val="12"/>
        </w:rPr>
      </w:pPr>
    </w:p>
    <w:p w:rsidR="004D0758" w:rsidRPr="00585073" w:rsidRDefault="004D0758" w:rsidP="00BD2993">
      <w:pPr>
        <w:jc w:val="right"/>
        <w:rPr>
          <w:rFonts w:ascii="Adobe Garamond Pro" w:hAnsi="Adobe Garamond Pro"/>
          <w:sz w:val="12"/>
        </w:rPr>
      </w:pPr>
      <w:r w:rsidRPr="00585073">
        <w:rPr>
          <w:rFonts w:ascii="Adobe Garamond Pro" w:hAnsi="Adobe Garamond Pro"/>
          <w:sz w:val="12"/>
        </w:rPr>
        <w:t>Vice Chair</w:t>
      </w:r>
    </w:p>
    <w:p w:rsidR="004D0758" w:rsidRPr="00585073" w:rsidRDefault="00070C2D" w:rsidP="00BD2993">
      <w:pPr>
        <w:jc w:val="right"/>
        <w:rPr>
          <w:color w:val="9E3039"/>
          <w:sz w:val="12"/>
        </w:rPr>
      </w:pPr>
      <w:r w:rsidRPr="00585073">
        <w:rPr>
          <w:rFonts w:ascii="News Gothic Std" w:hAnsi="News Gothic Std"/>
          <w:b/>
          <w:color w:val="DD4814"/>
          <w:sz w:val="14"/>
        </w:rPr>
        <w:t>JON A. CARDI</w:t>
      </w:r>
      <w:r w:rsidR="004D0758" w:rsidRPr="00585073">
        <w:rPr>
          <w:color w:val="DD4814"/>
          <w:sz w:val="12"/>
        </w:rPr>
        <w:br/>
      </w:r>
      <w:r w:rsidRPr="00585073">
        <w:rPr>
          <w:rFonts w:ascii="Adobe Garamond Pro" w:hAnsi="Adobe Garamond Pro"/>
          <w:color w:val="DD4814"/>
          <w:sz w:val="12"/>
        </w:rPr>
        <w:t>Safelite AutoGlass</w:t>
      </w:r>
      <w:r w:rsidR="008D168A">
        <w:rPr>
          <w:rFonts w:ascii="Adobe Garamond Pro" w:hAnsi="Adobe Garamond Pro"/>
          <w:color w:val="DD4814"/>
          <w:sz w:val="12"/>
        </w:rPr>
        <w:br/>
      </w:r>
    </w:p>
    <w:p w:rsidR="00AE6569" w:rsidRPr="00585073" w:rsidRDefault="00AE6569" w:rsidP="00BD2993">
      <w:pPr>
        <w:jc w:val="right"/>
        <w:rPr>
          <w:rFonts w:ascii="Adobe Garamond Pro" w:hAnsi="Adobe Garamond Pro"/>
          <w:sz w:val="12"/>
        </w:rPr>
      </w:pPr>
      <w:r w:rsidRPr="00585073">
        <w:rPr>
          <w:rFonts w:ascii="Adobe Garamond Pro" w:hAnsi="Adobe Garamond Pro"/>
          <w:sz w:val="12"/>
        </w:rPr>
        <w:t>Secretary/Treasurer</w:t>
      </w:r>
    </w:p>
    <w:p w:rsidR="004D0758" w:rsidRPr="00585073" w:rsidRDefault="00070C2D" w:rsidP="00BD2993">
      <w:pPr>
        <w:jc w:val="right"/>
        <w:rPr>
          <w:b/>
          <w:color w:val="DD4814"/>
          <w:sz w:val="12"/>
        </w:rPr>
      </w:pPr>
      <w:r w:rsidRPr="00585073">
        <w:rPr>
          <w:rFonts w:ascii="News Gothic Std" w:hAnsi="News Gothic Std"/>
          <w:b/>
          <w:color w:val="DD4814"/>
          <w:sz w:val="14"/>
        </w:rPr>
        <w:t>LARALYN SASAKI DEARING</w:t>
      </w:r>
      <w:r w:rsidR="004D0758" w:rsidRPr="00585073">
        <w:rPr>
          <w:color w:val="DD4814"/>
          <w:sz w:val="12"/>
        </w:rPr>
        <w:br/>
      </w:r>
      <w:r w:rsidRPr="00585073">
        <w:rPr>
          <w:rFonts w:ascii="Adobe Garamond Pro" w:hAnsi="Adobe Garamond Pro"/>
          <w:color w:val="DD4814"/>
          <w:sz w:val="12"/>
        </w:rPr>
        <w:t>Laralyn &amp; Associates LLC</w:t>
      </w:r>
    </w:p>
    <w:p w:rsidR="00AE6569" w:rsidRPr="00585073" w:rsidRDefault="00AE6569" w:rsidP="00BD2993">
      <w:pPr>
        <w:jc w:val="right"/>
        <w:rPr>
          <w:rFonts w:ascii="Univers" w:hAnsi="Univers"/>
          <w:sz w:val="12"/>
        </w:rPr>
      </w:pPr>
    </w:p>
    <w:p w:rsidR="00AE6569" w:rsidRPr="00585073" w:rsidRDefault="00AE6569" w:rsidP="00BD2993">
      <w:pPr>
        <w:jc w:val="right"/>
        <w:rPr>
          <w:rFonts w:ascii="Adobe Garamond Pro" w:hAnsi="Adobe Garamond Pro"/>
          <w:sz w:val="12"/>
        </w:rPr>
      </w:pPr>
      <w:r w:rsidRPr="00585073">
        <w:rPr>
          <w:rFonts w:ascii="Adobe Garamond Pro" w:hAnsi="Adobe Garamond Pro"/>
          <w:sz w:val="12"/>
        </w:rPr>
        <w:t>Past Chair</w:t>
      </w:r>
    </w:p>
    <w:p w:rsidR="00AE6569" w:rsidRPr="00585073" w:rsidRDefault="00070C2D" w:rsidP="00BD2993">
      <w:pPr>
        <w:jc w:val="right"/>
        <w:rPr>
          <w:rFonts w:ascii="Univers" w:hAnsi="Univers"/>
          <w:color w:val="DD4814"/>
          <w:sz w:val="12"/>
        </w:rPr>
      </w:pPr>
      <w:r w:rsidRPr="00585073">
        <w:rPr>
          <w:rFonts w:ascii="News Gothic Std" w:hAnsi="News Gothic Std"/>
          <w:b/>
          <w:color w:val="DD4814"/>
          <w:sz w:val="14"/>
        </w:rPr>
        <w:t>T</w:t>
      </w:r>
      <w:r w:rsidR="006A4F74">
        <w:rPr>
          <w:rFonts w:ascii="News Gothic Std" w:hAnsi="News Gothic Std"/>
          <w:b/>
          <w:color w:val="DD4814"/>
          <w:sz w:val="14"/>
        </w:rPr>
        <w:t>H</w:t>
      </w:r>
      <w:r w:rsidRPr="00585073">
        <w:rPr>
          <w:rFonts w:ascii="News Gothic Std" w:hAnsi="News Gothic Std"/>
          <w:b/>
          <w:color w:val="DD4814"/>
          <w:sz w:val="14"/>
        </w:rPr>
        <w:t>ERESA HARRIS</w:t>
      </w:r>
      <w:r w:rsidR="00E42A8E" w:rsidRPr="00585073">
        <w:rPr>
          <w:rFonts w:ascii="Univers" w:hAnsi="Univers"/>
          <w:color w:val="DD4814"/>
          <w:sz w:val="12"/>
        </w:rPr>
        <w:br/>
      </w:r>
      <w:r w:rsidRPr="00585073">
        <w:rPr>
          <w:rFonts w:ascii="Adobe Garamond Pro" w:hAnsi="Adobe Garamond Pro"/>
          <w:color w:val="DD4814"/>
          <w:sz w:val="12"/>
        </w:rPr>
        <w:t>T</w:t>
      </w:r>
      <w:r w:rsidR="006A4F74">
        <w:rPr>
          <w:rFonts w:ascii="Adobe Garamond Pro" w:hAnsi="Adobe Garamond Pro"/>
          <w:color w:val="DD4814"/>
          <w:sz w:val="12"/>
        </w:rPr>
        <w:t>MH</w:t>
      </w:r>
      <w:r w:rsidRPr="00585073">
        <w:rPr>
          <w:rFonts w:ascii="Adobe Garamond Pro" w:hAnsi="Adobe Garamond Pro"/>
          <w:color w:val="DD4814"/>
          <w:sz w:val="12"/>
        </w:rPr>
        <w:t xml:space="preserve"> Solutions</w:t>
      </w:r>
    </w:p>
    <w:p w:rsidR="00B10C83" w:rsidRDefault="00070C2D" w:rsidP="00E1404B">
      <w:pPr>
        <w:tabs>
          <w:tab w:val="left" w:pos="-720"/>
        </w:tabs>
        <w:suppressAutoHyphens/>
        <w:jc w:val="right"/>
        <w:rPr>
          <w:color w:val="DD4814"/>
          <w:spacing w:val="-2"/>
          <w:sz w:val="14"/>
          <w:szCs w:val="14"/>
        </w:rPr>
      </w:pPr>
      <w:r w:rsidRPr="00A2204A">
        <w:rPr>
          <w:rFonts w:ascii="Univers" w:hAnsi="Univers"/>
          <w:b/>
          <w:noProof/>
          <w:color w:val="DD4814"/>
          <w:sz w:val="14"/>
          <w:szCs w:val="14"/>
        </w:rPr>
        <mc:AlternateContent>
          <mc:Choice Requires="wps">
            <w:drawing>
              <wp:anchor distT="0" distB="0" distL="114300" distR="114300" simplePos="0" relativeHeight="251663872" behindDoc="0" locked="0" layoutInCell="1" allowOverlap="1" wp14:anchorId="0925790C" wp14:editId="7DA164DF">
                <wp:simplePos x="0" y="0"/>
                <wp:positionH relativeFrom="column">
                  <wp:posOffset>692946</wp:posOffset>
                </wp:positionH>
                <wp:positionV relativeFrom="paragraph">
                  <wp:posOffset>36195</wp:posOffset>
                </wp:positionV>
                <wp:extent cx="617220" cy="635"/>
                <wp:effectExtent l="0" t="0" r="1143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635"/>
                        </a:xfrm>
                        <a:prstGeom prst="straightConnector1">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D2FC4F" id="_x0000_t32" coordsize="21600,21600" o:spt="32" o:oned="t" path="m,l21600,21600e" filled="f">
                <v:path arrowok="t" fillok="f" o:connecttype="none"/>
                <o:lock v:ext="edit" shapetype="t"/>
              </v:shapetype>
              <v:shape id="AutoShape 2" o:spid="_x0000_s1026" type="#_x0000_t32" style="position:absolute;margin-left:54.55pt;margin-top:2.85pt;width:48.6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" strokecolor="#bc4542 [3045]"/>
            </w:pict>
          </mc:Fallback>
        </mc:AlternateContent>
      </w:r>
    </w:p>
    <w:p w:rsidR="004D0758" w:rsidRPr="00585073" w:rsidRDefault="007C5671" w:rsidP="00585073">
      <w:pPr>
        <w:jc w:val="right"/>
        <w:rPr>
          <w:rFonts w:ascii="News Gothic Std" w:hAnsi="News Gothic Std"/>
          <w:b/>
        </w:rPr>
      </w:pPr>
      <w:r>
        <w:rPr>
          <w:rFonts w:ascii="News Gothic Std" w:hAnsi="News Gothic Std"/>
          <w:b/>
          <w:color w:val="DD4814"/>
          <w:sz w:val="12"/>
        </w:rPr>
        <w:br/>
      </w:r>
      <w:r w:rsidR="00100BFD">
        <w:rPr>
          <w:rFonts w:ascii="News Gothic Std" w:hAnsi="News Gothic Std"/>
          <w:b/>
          <w:color w:val="DD4814"/>
          <w:sz w:val="12"/>
        </w:rPr>
        <w:t>PETER ARENDT</w:t>
      </w:r>
    </w:p>
    <w:p w:rsidR="00100BFD" w:rsidRPr="00585073" w:rsidRDefault="00100BFD" w:rsidP="00100BFD">
      <w:pPr>
        <w:jc w:val="right"/>
        <w:rPr>
          <w:rFonts w:ascii="News Gothic Std" w:hAnsi="News Gothic Std"/>
          <w:b/>
        </w:rPr>
      </w:pPr>
      <w:r>
        <w:rPr>
          <w:rFonts w:ascii="Adobe Garamond Pro" w:hAnsi="Adobe Garamond Pro"/>
          <w:color w:val="DD4814"/>
          <w:sz w:val="12"/>
        </w:rPr>
        <w:t>Huntington National Bank</w:t>
      </w:r>
      <w:r>
        <w:rPr>
          <w:rFonts w:ascii="Adobe Garamond Pro" w:hAnsi="Adobe Garamond Pro"/>
          <w:color w:val="DD4814"/>
          <w:sz w:val="12"/>
        </w:rPr>
        <w:br/>
      </w:r>
      <w:r>
        <w:rPr>
          <w:rFonts w:ascii="Adobe Garamond Pro" w:hAnsi="Adobe Garamond Pro"/>
          <w:color w:val="DD4814"/>
          <w:sz w:val="12"/>
        </w:rPr>
        <w:br/>
      </w:r>
      <w:r w:rsidRPr="00585073">
        <w:rPr>
          <w:rFonts w:ascii="News Gothic Std" w:hAnsi="News Gothic Std"/>
          <w:b/>
          <w:color w:val="DD4814"/>
          <w:sz w:val="12"/>
        </w:rPr>
        <w:t>ROBERT W. CAMP</w:t>
      </w:r>
    </w:p>
    <w:p w:rsidR="006C1173" w:rsidRPr="00585073" w:rsidRDefault="00100BFD" w:rsidP="00585073">
      <w:pPr>
        <w:jc w:val="right"/>
        <w:rPr>
          <w:rFonts w:ascii="News Gothic Std" w:hAnsi="News Gothic Std"/>
          <w:b/>
          <w:color w:val="DD4814"/>
          <w:sz w:val="12"/>
        </w:rPr>
      </w:pPr>
      <w:r w:rsidRPr="00585073">
        <w:rPr>
          <w:rFonts w:ascii="Adobe Garamond Pro" w:hAnsi="Adobe Garamond Pro"/>
          <w:color w:val="DD4814"/>
          <w:sz w:val="12"/>
        </w:rPr>
        <w:t>White Castle Food Products, LLC</w:t>
      </w:r>
      <w:r w:rsidR="00585073">
        <w:rPr>
          <w:rFonts w:ascii="Adobe Garamond Pro" w:hAnsi="Adobe Garamond Pro"/>
          <w:color w:val="DD4814"/>
          <w:sz w:val="12"/>
        </w:rPr>
        <w:br/>
      </w:r>
      <w:r w:rsidR="00585073">
        <w:rPr>
          <w:rFonts w:ascii="News Gothic Std" w:hAnsi="News Gothic Std"/>
          <w:b/>
          <w:color w:val="DD4814"/>
          <w:sz w:val="12"/>
        </w:rPr>
        <w:br/>
      </w:r>
      <w:r w:rsidR="006C1173" w:rsidRPr="00585073">
        <w:rPr>
          <w:rFonts w:ascii="News Gothic Std" w:hAnsi="News Gothic Std"/>
          <w:b/>
          <w:color w:val="DD4814"/>
          <w:sz w:val="12"/>
        </w:rPr>
        <w:t>MARVIN CLAYTON</w:t>
      </w:r>
    </w:p>
    <w:p w:rsidR="00E31A02" w:rsidRPr="00585073" w:rsidRDefault="00CF3CB8" w:rsidP="00585073">
      <w:pPr>
        <w:jc w:val="right"/>
        <w:rPr>
          <w:rFonts w:ascii="News Gothic Std" w:hAnsi="News Gothic Std"/>
          <w:b/>
          <w:color w:val="DD4814"/>
          <w:sz w:val="12"/>
        </w:rPr>
      </w:pPr>
      <w:r>
        <w:rPr>
          <w:rFonts w:ascii="Adobe Garamond Pro" w:hAnsi="Adobe Garamond Pro"/>
          <w:color w:val="DD4814"/>
          <w:sz w:val="12"/>
        </w:rPr>
        <w:t>L Brands</w:t>
      </w:r>
      <w:r w:rsidR="00585073">
        <w:rPr>
          <w:rFonts w:ascii="Adobe Garamond Pro" w:hAnsi="Adobe Garamond Pro"/>
          <w:color w:val="DD4814"/>
          <w:sz w:val="12"/>
        </w:rPr>
        <w:br/>
      </w:r>
      <w:r w:rsidR="00585073">
        <w:rPr>
          <w:rFonts w:ascii="News Gothic Std" w:hAnsi="News Gothic Std"/>
          <w:b/>
          <w:color w:val="DD4814"/>
          <w:sz w:val="12"/>
        </w:rPr>
        <w:br/>
      </w:r>
      <w:r w:rsidR="002661F6" w:rsidRPr="00585073">
        <w:rPr>
          <w:rFonts w:ascii="News Gothic Std" w:hAnsi="News Gothic Std"/>
          <w:b/>
          <w:color w:val="DD4814"/>
          <w:sz w:val="12"/>
        </w:rPr>
        <w:t>D. DAVID DANIEL</w:t>
      </w:r>
      <w:r w:rsidR="00E42A8E" w:rsidRPr="009D678D">
        <w:rPr>
          <w:rFonts w:ascii="Univers" w:hAnsi="Univers"/>
        </w:rPr>
        <w:br/>
      </w:r>
      <w:r w:rsidR="00FD7691" w:rsidRPr="00585073">
        <w:rPr>
          <w:rFonts w:ascii="Adobe Garamond Pro" w:hAnsi="Adobe Garamond Pro"/>
          <w:color w:val="DD4814"/>
          <w:sz w:val="12"/>
        </w:rPr>
        <w:t>G</w:t>
      </w:r>
      <w:r w:rsidR="002661F6" w:rsidRPr="00585073">
        <w:rPr>
          <w:rFonts w:ascii="Adobe Garamond Pro" w:hAnsi="Adobe Garamond Pro"/>
          <w:color w:val="DD4814"/>
          <w:sz w:val="12"/>
        </w:rPr>
        <w:t>iant Eagle</w:t>
      </w:r>
      <w:r w:rsidR="004D0758" w:rsidRPr="00585073">
        <w:rPr>
          <w:rFonts w:ascii="Adobe Garamond Pro" w:hAnsi="Adobe Garamond Pro"/>
          <w:color w:val="DD4814"/>
          <w:sz w:val="12"/>
        </w:rPr>
        <w:t>, Inc</w:t>
      </w:r>
      <w:r w:rsidR="00FD7691" w:rsidRPr="00585073">
        <w:rPr>
          <w:rFonts w:ascii="Adobe Garamond Pro" w:hAnsi="Adobe Garamond Pro"/>
          <w:color w:val="DD4814"/>
          <w:sz w:val="12"/>
        </w:rPr>
        <w:t>.</w:t>
      </w:r>
      <w:r w:rsidR="00585073">
        <w:rPr>
          <w:rFonts w:ascii="Adobe Garamond Pro" w:hAnsi="Adobe Garamond Pro"/>
          <w:color w:val="DD4814"/>
          <w:sz w:val="12"/>
        </w:rPr>
        <w:br/>
      </w:r>
      <w:r w:rsidR="00585073">
        <w:rPr>
          <w:rFonts w:ascii="News Gothic Std" w:hAnsi="News Gothic Std"/>
          <w:b/>
          <w:color w:val="DD4814"/>
          <w:sz w:val="12"/>
        </w:rPr>
        <w:br/>
      </w:r>
      <w:r w:rsidR="00100BFD">
        <w:rPr>
          <w:rFonts w:ascii="News Gothic Std" w:hAnsi="News Gothic Std"/>
          <w:b/>
          <w:color w:val="DD4814"/>
          <w:sz w:val="12"/>
        </w:rPr>
        <w:t xml:space="preserve">BRIAN </w:t>
      </w:r>
      <w:r w:rsidR="006A4F74">
        <w:rPr>
          <w:rFonts w:ascii="News Gothic Std" w:hAnsi="News Gothic Std"/>
          <w:b/>
          <w:color w:val="DD4814"/>
          <w:sz w:val="12"/>
        </w:rPr>
        <w:t>GLORIOSO</w:t>
      </w:r>
    </w:p>
    <w:p w:rsidR="00E31A02" w:rsidRPr="00585073" w:rsidRDefault="00E31A02" w:rsidP="00585073">
      <w:pPr>
        <w:jc w:val="right"/>
        <w:rPr>
          <w:rFonts w:ascii="Adobe Garamond Pro" w:hAnsi="Adobe Garamond Pro"/>
          <w:color w:val="DD4814"/>
          <w:sz w:val="12"/>
        </w:rPr>
      </w:pPr>
      <w:r w:rsidRPr="00585073">
        <w:rPr>
          <w:rFonts w:ascii="Adobe Garamond Pro" w:hAnsi="Adobe Garamond Pro"/>
          <w:color w:val="DD4814"/>
          <w:sz w:val="12"/>
        </w:rPr>
        <w:t>Ex Officio Member</w:t>
      </w:r>
    </w:p>
    <w:p w:rsidR="00100BFD" w:rsidRPr="00585073" w:rsidRDefault="00E31A02" w:rsidP="00100BFD">
      <w:pPr>
        <w:jc w:val="right"/>
        <w:rPr>
          <w:rFonts w:ascii="News Gothic Std" w:hAnsi="News Gothic Std"/>
          <w:b/>
          <w:color w:val="DD4814"/>
          <w:sz w:val="12"/>
        </w:rPr>
      </w:pPr>
      <w:r w:rsidRPr="00585073">
        <w:rPr>
          <w:rFonts w:ascii="Adobe Garamond Pro" w:hAnsi="Adobe Garamond Pro"/>
          <w:color w:val="DD4814"/>
          <w:sz w:val="12"/>
        </w:rPr>
        <w:t>OSU Fisher College of Business</w:t>
      </w:r>
      <w:r w:rsidR="00100BFD">
        <w:rPr>
          <w:rFonts w:ascii="Adobe Garamond Pro" w:hAnsi="Adobe Garamond Pro"/>
          <w:color w:val="DD4814"/>
          <w:sz w:val="12"/>
        </w:rPr>
        <w:br/>
      </w:r>
      <w:r w:rsidR="00100BFD">
        <w:rPr>
          <w:rFonts w:ascii="Adobe Garamond Pro" w:hAnsi="Adobe Garamond Pro"/>
          <w:color w:val="DD4814"/>
          <w:sz w:val="12"/>
        </w:rPr>
        <w:br/>
      </w:r>
      <w:r w:rsidR="00100BFD">
        <w:rPr>
          <w:rFonts w:ascii="News Gothic Std" w:hAnsi="News Gothic Std"/>
          <w:b/>
          <w:color w:val="DD4814"/>
          <w:sz w:val="12"/>
        </w:rPr>
        <w:t>BRIAN JEPSON</w:t>
      </w:r>
    </w:p>
    <w:p w:rsidR="00B10C83" w:rsidRPr="00585073" w:rsidRDefault="00100BFD" w:rsidP="00100BFD">
      <w:pPr>
        <w:jc w:val="right"/>
        <w:rPr>
          <w:rFonts w:ascii="News Gothic Std" w:hAnsi="News Gothic Std"/>
          <w:b/>
          <w:color w:val="DD4814"/>
          <w:sz w:val="12"/>
        </w:rPr>
      </w:pPr>
      <w:r>
        <w:rPr>
          <w:rFonts w:ascii="Adobe Garamond Pro" w:hAnsi="Adobe Garamond Pro"/>
          <w:color w:val="DD4814"/>
          <w:sz w:val="12"/>
        </w:rPr>
        <w:t>Riverside Methodist Ho</w:t>
      </w:r>
      <w:r w:rsidR="00B90EDB">
        <w:rPr>
          <w:rFonts w:ascii="Adobe Garamond Pro" w:hAnsi="Adobe Garamond Pro"/>
          <w:color w:val="DD4814"/>
          <w:sz w:val="12"/>
        </w:rPr>
        <w:t>spit</w:t>
      </w:r>
      <w:r>
        <w:rPr>
          <w:rFonts w:ascii="Adobe Garamond Pro" w:hAnsi="Adobe Garamond Pro"/>
          <w:color w:val="DD4814"/>
          <w:sz w:val="12"/>
        </w:rPr>
        <w:t>al</w:t>
      </w:r>
      <w:r w:rsidR="00585073">
        <w:rPr>
          <w:rFonts w:ascii="Adobe Garamond Pro" w:hAnsi="Adobe Garamond Pro"/>
          <w:color w:val="DD4814"/>
          <w:sz w:val="12"/>
        </w:rPr>
        <w:br/>
      </w:r>
      <w:r w:rsidR="00585073">
        <w:rPr>
          <w:rFonts w:ascii="News Gothic Std" w:hAnsi="News Gothic Std"/>
          <w:b/>
          <w:color w:val="DD4814"/>
          <w:sz w:val="12"/>
        </w:rPr>
        <w:br/>
      </w:r>
      <w:r w:rsidR="008168D4" w:rsidRPr="00585073">
        <w:rPr>
          <w:rFonts w:ascii="News Gothic Std" w:hAnsi="News Gothic Std"/>
          <w:b/>
          <w:color w:val="DD4814"/>
          <w:sz w:val="12"/>
        </w:rPr>
        <w:t>TREY JOHNSON</w:t>
      </w:r>
    </w:p>
    <w:p w:rsidR="004D0758" w:rsidRPr="00585073" w:rsidRDefault="008168D4" w:rsidP="00585073">
      <w:pPr>
        <w:jc w:val="right"/>
        <w:rPr>
          <w:rFonts w:ascii="News Gothic Std" w:hAnsi="News Gothic Std"/>
          <w:b/>
          <w:color w:val="DD4814"/>
          <w:sz w:val="12"/>
        </w:rPr>
      </w:pPr>
      <w:r w:rsidRPr="00585073">
        <w:rPr>
          <w:rFonts w:ascii="Adobe Garamond Pro" w:hAnsi="Adobe Garamond Pro"/>
          <w:color w:val="DD4814"/>
          <w:sz w:val="12"/>
        </w:rPr>
        <w:t>Big Lots, Inc.</w:t>
      </w:r>
      <w:r w:rsidR="00585073">
        <w:rPr>
          <w:rFonts w:ascii="Adobe Garamond Pro" w:hAnsi="Adobe Garamond Pro"/>
          <w:color w:val="DD4814"/>
          <w:sz w:val="12"/>
        </w:rPr>
        <w:br/>
      </w:r>
      <w:r w:rsidR="00585073">
        <w:rPr>
          <w:rFonts w:ascii="News Gothic Std" w:hAnsi="News Gothic Std"/>
          <w:b/>
          <w:color w:val="DD4814"/>
          <w:sz w:val="12"/>
        </w:rPr>
        <w:br/>
      </w:r>
      <w:r w:rsidRPr="00585073">
        <w:rPr>
          <w:rFonts w:ascii="News Gothic Std" w:hAnsi="News Gothic Std"/>
          <w:b/>
          <w:color w:val="DD4814"/>
          <w:sz w:val="12"/>
        </w:rPr>
        <w:t>THOMAS L. KIRKPATRICK</w:t>
      </w:r>
    </w:p>
    <w:p w:rsidR="00C604B8" w:rsidRDefault="008168D4" w:rsidP="00585073">
      <w:pPr>
        <w:jc w:val="right"/>
      </w:pPr>
      <w:r w:rsidRPr="00585073">
        <w:rPr>
          <w:rFonts w:ascii="Adobe Garamond Pro" w:hAnsi="Adobe Garamond Pro"/>
          <w:color w:val="DD4814"/>
          <w:sz w:val="12"/>
        </w:rPr>
        <w:t>American Electric Power</w:t>
      </w:r>
      <w:r w:rsidR="00585073">
        <w:rPr>
          <w:rFonts w:ascii="Adobe Garamond Pro" w:hAnsi="Adobe Garamond Pro"/>
          <w:color w:val="DD4814"/>
          <w:sz w:val="12"/>
        </w:rPr>
        <w:br/>
      </w:r>
      <w:r w:rsidR="00585073">
        <w:rPr>
          <w:rFonts w:ascii="News Gothic Std" w:hAnsi="News Gothic Std"/>
          <w:b/>
          <w:color w:val="DD4814"/>
          <w:sz w:val="12"/>
        </w:rPr>
        <w:br/>
      </w:r>
      <w:r w:rsidR="003B166A" w:rsidRPr="00585073">
        <w:rPr>
          <w:rFonts w:ascii="News Gothic Std" w:hAnsi="News Gothic Std"/>
          <w:b/>
          <w:color w:val="DD4814"/>
          <w:sz w:val="12"/>
        </w:rPr>
        <w:t>CHERYL A. McCORMICK</w:t>
      </w:r>
      <w:r w:rsidR="00E42A8E" w:rsidRPr="009D678D">
        <w:br/>
      </w:r>
      <w:r w:rsidR="003B166A" w:rsidRPr="00585073">
        <w:rPr>
          <w:rFonts w:ascii="Adobe Garamond Pro" w:hAnsi="Adobe Garamond Pro"/>
          <w:color w:val="DD4814"/>
          <w:sz w:val="12"/>
        </w:rPr>
        <w:t>The Kroger Company</w:t>
      </w:r>
      <w:r w:rsidR="00585073">
        <w:rPr>
          <w:rFonts w:ascii="Adobe Garamond Pro" w:hAnsi="Adobe Garamond Pro"/>
          <w:color w:val="DD4814"/>
          <w:sz w:val="12"/>
        </w:rPr>
        <w:br/>
      </w:r>
      <w:r w:rsidR="00585073">
        <w:rPr>
          <w:rFonts w:ascii="News Gothic Std" w:hAnsi="News Gothic Std"/>
          <w:b/>
          <w:color w:val="DD4814"/>
          <w:sz w:val="12"/>
        </w:rPr>
        <w:br/>
      </w:r>
      <w:r w:rsidR="00C604B8" w:rsidRPr="00585073">
        <w:rPr>
          <w:rFonts w:ascii="News Gothic Std" w:hAnsi="News Gothic Std"/>
          <w:b/>
          <w:color w:val="DD4814"/>
          <w:sz w:val="12"/>
        </w:rPr>
        <w:t>BOBBY D. MOSER</w:t>
      </w:r>
    </w:p>
    <w:p w:rsidR="006C1173" w:rsidRPr="00BD2993" w:rsidRDefault="00C604B8" w:rsidP="00585073">
      <w:pPr>
        <w:jc w:val="right"/>
      </w:pPr>
      <w:r w:rsidRPr="00585073">
        <w:rPr>
          <w:rFonts w:ascii="Adobe Garamond Pro" w:hAnsi="Adobe Garamond Pro"/>
          <w:color w:val="DD4814"/>
          <w:sz w:val="12"/>
        </w:rPr>
        <w:t>The Ohio State University</w:t>
      </w:r>
      <w:r w:rsidR="00585073">
        <w:rPr>
          <w:rFonts w:ascii="Adobe Garamond Pro" w:hAnsi="Adobe Garamond Pro"/>
          <w:color w:val="DD4814"/>
          <w:sz w:val="12"/>
        </w:rPr>
        <w:br/>
      </w:r>
      <w:r w:rsidR="00585073">
        <w:rPr>
          <w:rFonts w:ascii="News Gothic Std" w:hAnsi="News Gothic Std"/>
          <w:b/>
          <w:color w:val="DD4814"/>
          <w:sz w:val="12"/>
        </w:rPr>
        <w:br/>
      </w:r>
      <w:r w:rsidR="002661F6" w:rsidRPr="00585073">
        <w:rPr>
          <w:rFonts w:ascii="News Gothic Std" w:hAnsi="News Gothic Std"/>
          <w:b/>
          <w:color w:val="DD4814"/>
          <w:sz w:val="12"/>
        </w:rPr>
        <w:t>WILLIAM P. OWAD, JR.</w:t>
      </w:r>
      <w:r w:rsidR="00E42A8E" w:rsidRPr="009D678D">
        <w:br/>
      </w:r>
      <w:r w:rsidR="002661F6" w:rsidRPr="00585073">
        <w:rPr>
          <w:rFonts w:ascii="Adobe Garamond Pro" w:hAnsi="Adobe Garamond Pro"/>
          <w:color w:val="DD4814"/>
          <w:sz w:val="12"/>
        </w:rPr>
        <w:t>Cardinal Health</w:t>
      </w:r>
      <w:r w:rsidR="00585073">
        <w:rPr>
          <w:rFonts w:ascii="Adobe Garamond Pro" w:hAnsi="Adobe Garamond Pro"/>
          <w:color w:val="DD4814"/>
          <w:sz w:val="12"/>
        </w:rPr>
        <w:br/>
      </w:r>
      <w:r w:rsidR="00585073">
        <w:rPr>
          <w:rFonts w:ascii="News Gothic Std" w:hAnsi="News Gothic Std"/>
          <w:b/>
          <w:color w:val="DD4814"/>
          <w:sz w:val="12"/>
        </w:rPr>
        <w:br/>
      </w:r>
      <w:r w:rsidR="004D0758" w:rsidRPr="00585073">
        <w:rPr>
          <w:rFonts w:ascii="News Gothic Std" w:hAnsi="News Gothic Std"/>
          <w:b/>
          <w:color w:val="DD4814"/>
          <w:sz w:val="12"/>
        </w:rPr>
        <w:t>MYSHEIKA WILLIAMS ROBERTS</w:t>
      </w:r>
      <w:r w:rsidR="004D0758" w:rsidRPr="009D678D">
        <w:rPr>
          <w:rFonts w:ascii="Univers" w:hAnsi="Univers"/>
        </w:rPr>
        <w:br/>
      </w:r>
      <w:r w:rsidR="004D0758" w:rsidRPr="00585073">
        <w:rPr>
          <w:rFonts w:ascii="Adobe Garamond Pro" w:hAnsi="Adobe Garamond Pro"/>
          <w:color w:val="DD4814"/>
          <w:sz w:val="12"/>
        </w:rPr>
        <w:t>Columbus Public Health</w:t>
      </w:r>
      <w:r w:rsidR="00585073">
        <w:rPr>
          <w:rFonts w:ascii="Adobe Garamond Pro" w:hAnsi="Adobe Garamond Pro"/>
          <w:color w:val="DD4814"/>
          <w:sz w:val="12"/>
        </w:rPr>
        <w:br/>
      </w:r>
      <w:r w:rsidR="00585073">
        <w:rPr>
          <w:rFonts w:ascii="News Gothic Std" w:hAnsi="News Gothic Std"/>
          <w:b/>
          <w:color w:val="DD4814"/>
          <w:sz w:val="12"/>
        </w:rPr>
        <w:br/>
      </w:r>
      <w:r w:rsidR="00100BFD">
        <w:rPr>
          <w:rFonts w:ascii="News Gothic Std" w:hAnsi="News Gothic Std"/>
          <w:b/>
          <w:color w:val="DD4814"/>
          <w:sz w:val="12"/>
        </w:rPr>
        <w:t>RICH ROSEN</w:t>
      </w:r>
    </w:p>
    <w:p w:rsidR="006A4F74" w:rsidRPr="00BD2993" w:rsidRDefault="00100BFD" w:rsidP="006A4F74">
      <w:pPr>
        <w:jc w:val="right"/>
      </w:pPr>
      <w:r>
        <w:rPr>
          <w:rFonts w:ascii="Adobe Garamond Pro" w:hAnsi="Adobe Garamond Pro"/>
          <w:color w:val="DD4814"/>
          <w:sz w:val="12"/>
        </w:rPr>
        <w:t>Indigo Strategies</w:t>
      </w:r>
      <w:r>
        <w:rPr>
          <w:rFonts w:ascii="Adobe Garamond Pro" w:hAnsi="Adobe Garamond Pro"/>
          <w:color w:val="DD4814"/>
          <w:sz w:val="12"/>
        </w:rPr>
        <w:br/>
      </w:r>
      <w:r w:rsidR="006A4F74">
        <w:rPr>
          <w:rFonts w:ascii="News Gothic Std" w:hAnsi="News Gothic Std"/>
          <w:b/>
          <w:color w:val="DD4814"/>
          <w:sz w:val="12"/>
        </w:rPr>
        <w:br/>
        <w:t>MARK STEWART</w:t>
      </w:r>
    </w:p>
    <w:p w:rsidR="00011763" w:rsidRPr="00585073" w:rsidRDefault="006A4F74" w:rsidP="006A4F74">
      <w:pPr>
        <w:ind w:left="180"/>
        <w:jc w:val="right"/>
        <w:rPr>
          <w:rFonts w:ascii="News Gothic Std" w:hAnsi="News Gothic Std"/>
          <w:b/>
          <w:color w:val="DD4814"/>
          <w:sz w:val="12"/>
        </w:rPr>
      </w:pPr>
      <w:r>
        <w:rPr>
          <w:rFonts w:ascii="Adobe Garamond Pro" w:hAnsi="Adobe Garamond Pro"/>
          <w:color w:val="DD4814"/>
          <w:sz w:val="12"/>
        </w:rPr>
        <w:t>Alliance Data, retired</w:t>
      </w:r>
      <w:r w:rsidR="00100BFD">
        <w:rPr>
          <w:rFonts w:ascii="Adobe Garamond Pro" w:hAnsi="Adobe Garamond Pro"/>
          <w:color w:val="DD4814"/>
          <w:sz w:val="12"/>
        </w:rPr>
        <w:br/>
      </w:r>
      <w:r>
        <w:rPr>
          <w:rFonts w:ascii="News Gothic Std" w:hAnsi="News Gothic Std"/>
          <w:b/>
          <w:color w:val="DD4814"/>
          <w:sz w:val="12"/>
        </w:rPr>
        <w:br/>
      </w:r>
      <w:r w:rsidR="00100BFD">
        <w:rPr>
          <w:rFonts w:ascii="News Gothic Std" w:hAnsi="News Gothic Std"/>
          <w:b/>
          <w:color w:val="DD4814"/>
          <w:sz w:val="12"/>
        </w:rPr>
        <w:t>ARIANA ULLOA-OLAVARRIETA</w:t>
      </w:r>
      <w:r w:rsidR="00100BFD" w:rsidRPr="009D678D">
        <w:rPr>
          <w:rFonts w:ascii="Univers" w:hAnsi="Univers"/>
        </w:rPr>
        <w:br/>
      </w:r>
      <w:r w:rsidR="00100BFD">
        <w:rPr>
          <w:rFonts w:ascii="Adobe Garamond Pro" w:hAnsi="Adobe Garamond Pro"/>
          <w:color w:val="DD4814"/>
          <w:sz w:val="12"/>
        </w:rPr>
        <w:t>Columbus State Community College</w:t>
      </w:r>
      <w:r w:rsidR="00585073">
        <w:rPr>
          <w:rFonts w:ascii="Adobe Garamond Pro" w:hAnsi="Adobe Garamond Pro"/>
          <w:color w:val="DD4814"/>
          <w:sz w:val="12"/>
        </w:rPr>
        <w:br/>
      </w:r>
      <w:r w:rsidR="00585073">
        <w:rPr>
          <w:rFonts w:ascii="News Gothic Std" w:hAnsi="News Gothic Std"/>
          <w:b/>
          <w:color w:val="DD4814"/>
          <w:sz w:val="12"/>
        </w:rPr>
        <w:br/>
      </w:r>
      <w:r w:rsidR="00011763" w:rsidRPr="00585073">
        <w:rPr>
          <w:rFonts w:ascii="News Gothic Std" w:hAnsi="News Gothic Std"/>
          <w:b/>
          <w:color w:val="DD4814"/>
          <w:sz w:val="12"/>
        </w:rPr>
        <w:t>KIRT WALKER</w:t>
      </w:r>
    </w:p>
    <w:p w:rsidR="00011763" w:rsidRPr="00585073" w:rsidRDefault="00011763" w:rsidP="00585073">
      <w:pPr>
        <w:jc w:val="right"/>
        <w:rPr>
          <w:rFonts w:ascii="Adobe Garamond Pro" w:hAnsi="Adobe Garamond Pro"/>
          <w:color w:val="DD4814"/>
          <w:sz w:val="12"/>
        </w:rPr>
      </w:pPr>
      <w:r w:rsidRPr="00585073">
        <w:rPr>
          <w:rFonts w:ascii="Adobe Garamond Pro" w:hAnsi="Adobe Garamond Pro"/>
          <w:color w:val="DD4814"/>
          <w:sz w:val="12"/>
        </w:rPr>
        <w:t>Nationwide</w:t>
      </w:r>
    </w:p>
    <w:p w:rsidR="00022475" w:rsidRPr="00A65902" w:rsidRDefault="008D168A" w:rsidP="00585073">
      <w:pPr>
        <w:jc w:val="right"/>
        <w:rPr>
          <w:rFonts w:ascii="Univers" w:hAnsi="Univers"/>
        </w:rPr>
      </w:pPr>
      <w:r>
        <w:rPr>
          <w:rFonts w:ascii="Adobe Garamond Pro" w:hAnsi="Adobe Garamond Pro"/>
          <w:sz w:val="12"/>
        </w:rPr>
        <w:br/>
      </w:r>
      <w:r w:rsidR="00022475" w:rsidRPr="00A65902">
        <w:rPr>
          <w:rFonts w:ascii="Adobe Garamond Pro" w:hAnsi="Adobe Garamond Pro"/>
          <w:sz w:val="12"/>
        </w:rPr>
        <w:t>STAFF</w:t>
      </w:r>
    </w:p>
    <w:p w:rsidR="00E1404B" w:rsidRPr="009D678D" w:rsidRDefault="00710289" w:rsidP="00585073">
      <w:pPr>
        <w:jc w:val="right"/>
        <w:rPr>
          <w:rFonts w:ascii="Univers" w:hAnsi="Univers"/>
        </w:rPr>
      </w:pPr>
      <w:r w:rsidRPr="00585073">
        <w:rPr>
          <w:rFonts w:ascii="News Gothic Std" w:hAnsi="News Gothic Std"/>
          <w:b/>
          <w:color w:val="DD4814"/>
          <w:sz w:val="12"/>
        </w:rPr>
        <w:t>MATT HABASH</w:t>
      </w:r>
      <w:r w:rsidR="00E42A8E" w:rsidRPr="009D678D">
        <w:rPr>
          <w:rFonts w:ascii="Univers" w:hAnsi="Univers"/>
        </w:rPr>
        <w:br/>
      </w:r>
      <w:r w:rsidR="00001950" w:rsidRPr="00585073">
        <w:rPr>
          <w:rFonts w:ascii="Adobe Garamond Pro" w:hAnsi="Adobe Garamond Pro"/>
          <w:color w:val="DD4814"/>
          <w:sz w:val="12"/>
        </w:rPr>
        <w:t>President &amp;</w:t>
      </w:r>
      <w:r w:rsidR="009465C7" w:rsidRPr="00585073">
        <w:rPr>
          <w:rFonts w:ascii="Adobe Garamond Pro" w:hAnsi="Adobe Garamond Pro"/>
          <w:color w:val="DD4814"/>
          <w:sz w:val="12"/>
        </w:rPr>
        <w:t xml:space="preserve"> CEO</w:t>
      </w:r>
    </w:p>
    <w:p w:rsidR="00C604B8" w:rsidRDefault="00C604B8" w:rsidP="00A50E52">
      <w:pPr>
        <w:tabs>
          <w:tab w:val="left" w:pos="-720"/>
        </w:tabs>
        <w:suppressAutoHyphens/>
        <w:jc w:val="right"/>
        <w:rPr>
          <w:rFonts w:ascii="Univers" w:hAnsi="Univers"/>
          <w:b/>
          <w:sz w:val="14"/>
          <w:szCs w:val="14"/>
        </w:rPr>
      </w:pPr>
    </w:p>
    <w:p w:rsidR="00AE6569" w:rsidRPr="00585073" w:rsidRDefault="00FC05E5" w:rsidP="00BD2993">
      <w:pPr>
        <w:pStyle w:val="Heading2"/>
        <w:rPr>
          <w:rFonts w:ascii="News Gothic Std" w:hAnsi="News Gothic Std"/>
          <w:color w:val="DD4814"/>
          <w:spacing w:val="0"/>
          <w:sz w:val="12"/>
        </w:rPr>
      </w:pPr>
      <w:r w:rsidRPr="00585073">
        <w:rPr>
          <w:rFonts w:ascii="News Gothic Std" w:hAnsi="News Gothic Std"/>
          <w:color w:val="DD4814"/>
          <w:spacing w:val="0"/>
          <w:sz w:val="12"/>
        </w:rPr>
        <w:t>396</w:t>
      </w:r>
      <w:r w:rsidR="00C5321E" w:rsidRPr="00585073">
        <w:rPr>
          <w:rFonts w:ascii="News Gothic Std" w:hAnsi="News Gothic Std"/>
          <w:color w:val="DD4814"/>
          <w:spacing w:val="0"/>
          <w:sz w:val="12"/>
        </w:rPr>
        <w:t>0</w:t>
      </w:r>
      <w:r w:rsidR="001622CC" w:rsidRPr="00585073">
        <w:rPr>
          <w:rFonts w:ascii="News Gothic Std" w:hAnsi="News Gothic Std"/>
          <w:color w:val="DD4814"/>
          <w:spacing w:val="0"/>
          <w:sz w:val="12"/>
        </w:rPr>
        <w:t xml:space="preserve"> </w:t>
      </w:r>
      <w:r w:rsidR="00C5321E" w:rsidRPr="00585073">
        <w:rPr>
          <w:rFonts w:ascii="News Gothic Std" w:hAnsi="News Gothic Std"/>
          <w:color w:val="DD4814"/>
          <w:spacing w:val="0"/>
          <w:sz w:val="12"/>
        </w:rPr>
        <w:t>Brookham Drive</w:t>
      </w:r>
    </w:p>
    <w:p w:rsidR="00AE6569" w:rsidRPr="00585073" w:rsidRDefault="00C5321E" w:rsidP="00BD2993">
      <w:pPr>
        <w:pStyle w:val="Heading2"/>
        <w:rPr>
          <w:rFonts w:ascii="News Gothic Std" w:hAnsi="News Gothic Std"/>
          <w:color w:val="DD4814"/>
          <w:spacing w:val="0"/>
          <w:sz w:val="12"/>
        </w:rPr>
      </w:pPr>
      <w:r w:rsidRPr="00585073">
        <w:rPr>
          <w:rFonts w:ascii="News Gothic Std" w:hAnsi="News Gothic Std"/>
          <w:color w:val="DD4814"/>
          <w:spacing w:val="0"/>
          <w:sz w:val="12"/>
        </w:rPr>
        <w:t>Grove City</w:t>
      </w:r>
      <w:r w:rsidR="00AE6569" w:rsidRPr="00585073">
        <w:rPr>
          <w:rFonts w:ascii="News Gothic Std" w:hAnsi="News Gothic Std"/>
          <w:color w:val="DD4814"/>
          <w:spacing w:val="0"/>
          <w:sz w:val="12"/>
        </w:rPr>
        <w:t xml:space="preserve">, Ohio </w:t>
      </w:r>
      <w:r w:rsidRPr="00585073">
        <w:rPr>
          <w:rFonts w:ascii="News Gothic Std" w:hAnsi="News Gothic Std"/>
          <w:color w:val="DD4814"/>
          <w:spacing w:val="0"/>
          <w:sz w:val="12"/>
        </w:rPr>
        <w:t>43123</w:t>
      </w:r>
    </w:p>
    <w:p w:rsidR="00AE6569" w:rsidRPr="00585073" w:rsidRDefault="00AE6569" w:rsidP="00BD2993">
      <w:pPr>
        <w:pStyle w:val="Heading2"/>
        <w:rPr>
          <w:rFonts w:ascii="News Gothic Std" w:hAnsi="News Gothic Std"/>
          <w:color w:val="DD4814"/>
          <w:spacing w:val="0"/>
          <w:sz w:val="12"/>
        </w:rPr>
      </w:pPr>
      <w:r w:rsidRPr="00585073">
        <w:rPr>
          <w:rFonts w:ascii="News Gothic Std" w:hAnsi="News Gothic Std"/>
          <w:color w:val="DD4814"/>
          <w:spacing w:val="0"/>
          <w:sz w:val="12"/>
        </w:rPr>
        <w:t>614</w:t>
      </w:r>
      <w:r w:rsidR="00BD2993" w:rsidRPr="00585073">
        <w:rPr>
          <w:rFonts w:ascii="News Gothic Std" w:hAnsi="News Gothic Std"/>
          <w:color w:val="DD4814"/>
          <w:spacing w:val="0"/>
          <w:sz w:val="12"/>
        </w:rPr>
        <w:t>.</w:t>
      </w:r>
      <w:r w:rsidRPr="00585073">
        <w:rPr>
          <w:rFonts w:ascii="News Gothic Std" w:hAnsi="News Gothic Std"/>
          <w:color w:val="DD4814"/>
          <w:spacing w:val="0"/>
          <w:sz w:val="12"/>
        </w:rPr>
        <w:t>274</w:t>
      </w:r>
      <w:r w:rsidR="00BD2993" w:rsidRPr="00585073">
        <w:rPr>
          <w:rFonts w:ascii="News Gothic Std" w:hAnsi="News Gothic Std"/>
          <w:color w:val="DD4814"/>
          <w:spacing w:val="0"/>
          <w:sz w:val="12"/>
        </w:rPr>
        <w:t>.</w:t>
      </w:r>
      <w:r w:rsidRPr="00585073">
        <w:rPr>
          <w:rFonts w:ascii="News Gothic Std" w:hAnsi="News Gothic Std"/>
          <w:color w:val="DD4814"/>
          <w:spacing w:val="0"/>
          <w:sz w:val="12"/>
        </w:rPr>
        <w:t>7770</w:t>
      </w:r>
    </w:p>
    <w:p w:rsidR="00AE6569" w:rsidRPr="00585073" w:rsidRDefault="00394530">
      <w:pPr>
        <w:jc w:val="right"/>
        <w:rPr>
          <w:rFonts w:ascii="News Gothic Std" w:hAnsi="News Gothic Std"/>
          <w:b/>
          <w:color w:val="B5121B"/>
          <w:spacing w:val="-10"/>
          <w:sz w:val="14"/>
          <w:szCs w:val="14"/>
          <w:u w:val="single"/>
        </w:rPr>
      </w:pPr>
      <w:hyperlink r:id="rId9" w:history="1">
        <w:r w:rsidR="009465C7" w:rsidRPr="00585073">
          <w:rPr>
            <w:b/>
            <w:color w:val="C00000"/>
            <w:sz w:val="12"/>
            <w:u w:val="single"/>
          </w:rPr>
          <w:t>info@midohiofoodbank.org</w:t>
        </w:r>
      </w:hyperlink>
    </w:p>
    <w:p w:rsidR="005E3E52" w:rsidRPr="00585073" w:rsidRDefault="008D168A" w:rsidP="00BD2993">
      <w:pPr>
        <w:jc w:val="right"/>
        <w:rPr>
          <w:b/>
          <w:u w:val="single"/>
        </w:rPr>
      </w:pPr>
      <w:r w:rsidRPr="00585073">
        <w:rPr>
          <w:rFonts w:ascii="News Gothic Std" w:hAnsi="News Gothic Std"/>
          <w:b/>
          <w:noProof/>
          <w:color w:val="C00000"/>
          <w:sz w:val="12"/>
          <w:u w:val="single"/>
        </w:rPr>
        <w:drawing>
          <wp:anchor distT="0" distB="0" distL="114300" distR="114300" simplePos="0" relativeHeight="251657728" behindDoc="0" locked="0" layoutInCell="1" allowOverlap="1" wp14:anchorId="5E82FB4A" wp14:editId="61EF24BE">
            <wp:simplePos x="0" y="0"/>
            <wp:positionH relativeFrom="column">
              <wp:posOffset>428452</wp:posOffset>
            </wp:positionH>
            <wp:positionV relativeFrom="paragraph">
              <wp:posOffset>161925</wp:posOffset>
            </wp:positionV>
            <wp:extent cx="812042" cy="235154"/>
            <wp:effectExtent l="0" t="0" r="7620" b="0"/>
            <wp:wrapNone/>
            <wp:docPr id="32"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_MemberOf_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2042" cy="235154"/>
                    </a:xfrm>
                    <a:prstGeom prst="rect">
                      <a:avLst/>
                    </a:prstGeom>
                    <a:noFill/>
                  </pic:spPr>
                </pic:pic>
              </a:graphicData>
            </a:graphic>
            <wp14:sizeRelH relativeFrom="margin">
              <wp14:pctWidth>0</wp14:pctWidth>
            </wp14:sizeRelH>
            <wp14:sizeRelV relativeFrom="margin">
              <wp14:pctHeight>0</wp14:pctHeight>
            </wp14:sizeRelV>
          </wp:anchor>
        </w:drawing>
      </w:r>
      <w:hyperlink r:id="rId12" w:history="1">
        <w:r w:rsidR="006A0DDD" w:rsidRPr="00585073">
          <w:rPr>
            <w:b/>
            <w:color w:val="C00000"/>
            <w:sz w:val="12"/>
            <w:u w:val="single"/>
          </w:rPr>
          <w:t>www.midohiofoodbank.org</w:t>
        </w:r>
      </w:hyperlink>
      <w:r w:rsidR="005E3E52" w:rsidRPr="00585073">
        <w:rPr>
          <w:b/>
          <w:u w:val="single"/>
        </w:rPr>
        <w:br/>
      </w:r>
      <w:r w:rsidR="005E3E52" w:rsidRPr="00585073">
        <w:rPr>
          <w:b/>
          <w:u w:val="single"/>
        </w:rPr>
        <w:br/>
      </w:r>
    </w:p>
    <w:p w:rsidR="005E3E52" w:rsidRDefault="005E3E52" w:rsidP="005E3E52">
      <w:pPr>
        <w:jc w:val="right"/>
      </w:pPr>
    </w:p>
    <w:p w:rsidR="00AC4DA1" w:rsidRDefault="00A65902" w:rsidP="00AC4DA1">
      <w:r>
        <w:br w:type="column"/>
      </w:r>
    </w:p>
    <w:p w:rsidR="00D33AD6" w:rsidRPr="009A1508" w:rsidRDefault="00D33AD6" w:rsidP="00D33AD6">
      <w:pPr>
        <w:jc w:val="center"/>
        <w:rPr>
          <w:sz w:val="24"/>
          <w:szCs w:val="24"/>
        </w:rPr>
      </w:pPr>
      <w:r w:rsidRPr="009A1508">
        <w:rPr>
          <w:sz w:val="24"/>
          <w:szCs w:val="24"/>
        </w:rPr>
        <w:t>Ohio Senate Finance Committee</w:t>
      </w:r>
    </w:p>
    <w:p w:rsidR="00D33AD6" w:rsidRPr="009A1508" w:rsidRDefault="00D33AD6" w:rsidP="00D33AD6">
      <w:pPr>
        <w:jc w:val="center"/>
        <w:rPr>
          <w:sz w:val="24"/>
          <w:szCs w:val="24"/>
        </w:rPr>
      </w:pPr>
      <w:r w:rsidRPr="009A1508">
        <w:rPr>
          <w:sz w:val="24"/>
          <w:szCs w:val="24"/>
        </w:rPr>
        <w:t>June 9, 2015</w:t>
      </w:r>
    </w:p>
    <w:p w:rsidR="00D33AD6" w:rsidRPr="009A1508" w:rsidRDefault="00D33AD6" w:rsidP="00D33AD6">
      <w:pPr>
        <w:jc w:val="center"/>
        <w:rPr>
          <w:sz w:val="24"/>
          <w:szCs w:val="24"/>
        </w:rPr>
      </w:pPr>
    </w:p>
    <w:p w:rsidR="00D33AD6" w:rsidRPr="009A1508" w:rsidRDefault="00D33AD6" w:rsidP="00D33AD6">
      <w:pPr>
        <w:jc w:val="center"/>
        <w:rPr>
          <w:i/>
          <w:sz w:val="24"/>
          <w:szCs w:val="24"/>
        </w:rPr>
      </w:pPr>
      <w:r w:rsidRPr="009A1508">
        <w:rPr>
          <w:i/>
          <w:sz w:val="24"/>
          <w:szCs w:val="24"/>
        </w:rPr>
        <w:t>Written Testimony for the Record</w:t>
      </w:r>
    </w:p>
    <w:p w:rsidR="00D33AD6" w:rsidRPr="009A1508" w:rsidRDefault="00D33AD6" w:rsidP="00D33AD6">
      <w:pPr>
        <w:jc w:val="center"/>
        <w:rPr>
          <w:i/>
          <w:sz w:val="24"/>
          <w:szCs w:val="24"/>
        </w:rPr>
      </w:pPr>
      <w:bookmarkStart w:id="0" w:name="_GoBack"/>
      <w:bookmarkEnd w:id="0"/>
      <w:r w:rsidRPr="009A1508">
        <w:rPr>
          <w:i/>
          <w:sz w:val="24"/>
          <w:szCs w:val="24"/>
        </w:rPr>
        <w:t>Subtitute House Bill 64</w:t>
      </w:r>
    </w:p>
    <w:p w:rsidR="00D33AD6" w:rsidRPr="009A1508" w:rsidRDefault="00D33AD6" w:rsidP="00D33AD6">
      <w:pPr>
        <w:jc w:val="center"/>
        <w:rPr>
          <w:i/>
          <w:sz w:val="24"/>
          <w:szCs w:val="24"/>
        </w:rPr>
      </w:pPr>
      <w:r w:rsidRPr="009A1508">
        <w:rPr>
          <w:i/>
          <w:sz w:val="24"/>
          <w:szCs w:val="24"/>
        </w:rPr>
        <w:t>Marilyn</w:t>
      </w:r>
      <w:r w:rsidR="005C0506">
        <w:rPr>
          <w:i/>
          <w:sz w:val="24"/>
          <w:szCs w:val="24"/>
        </w:rPr>
        <w:t xml:space="preserve"> J.</w:t>
      </w:r>
      <w:r w:rsidRPr="009A1508">
        <w:rPr>
          <w:i/>
          <w:sz w:val="24"/>
          <w:szCs w:val="24"/>
        </w:rPr>
        <w:t xml:space="preserve"> Tomasi, Mid-Ohio Foodbank</w:t>
      </w:r>
    </w:p>
    <w:p w:rsidR="00770ACD" w:rsidRPr="009A1508" w:rsidRDefault="00770ACD" w:rsidP="00770ACD">
      <w:pPr>
        <w:rPr>
          <w:sz w:val="24"/>
          <w:szCs w:val="24"/>
        </w:rPr>
      </w:pPr>
    </w:p>
    <w:p w:rsidR="00A55BD9" w:rsidRDefault="00DE6FD2" w:rsidP="00770ACD">
      <w:pPr>
        <w:rPr>
          <w:sz w:val="24"/>
          <w:szCs w:val="24"/>
        </w:rPr>
      </w:pPr>
      <w:r w:rsidRPr="009A1508">
        <w:rPr>
          <w:sz w:val="24"/>
          <w:szCs w:val="24"/>
        </w:rPr>
        <w:t>Good morning Chairman Oelslager, Vice Chair Coley and Ranking Minority Member Skindell and members of the Senate Finance Committee, thank you for the opportunity to testify before you today. My name is Marilyn Tomasi and I serve</w:t>
      </w:r>
      <w:r w:rsidR="005C0506">
        <w:rPr>
          <w:sz w:val="24"/>
          <w:szCs w:val="24"/>
        </w:rPr>
        <w:t xml:space="preserve"> as Vice President of Marketing, </w:t>
      </w:r>
      <w:r w:rsidRPr="009A1508">
        <w:rPr>
          <w:sz w:val="24"/>
          <w:szCs w:val="24"/>
        </w:rPr>
        <w:t xml:space="preserve">Communications </w:t>
      </w:r>
      <w:r w:rsidR="005C0506">
        <w:rPr>
          <w:sz w:val="24"/>
          <w:szCs w:val="24"/>
        </w:rPr>
        <w:t xml:space="preserve">&amp; Public Affairs </w:t>
      </w:r>
      <w:r w:rsidR="00D33AD6" w:rsidRPr="009A1508">
        <w:rPr>
          <w:sz w:val="24"/>
          <w:szCs w:val="24"/>
        </w:rPr>
        <w:t>at</w:t>
      </w:r>
      <w:r w:rsidRPr="009A1508">
        <w:rPr>
          <w:sz w:val="24"/>
          <w:szCs w:val="24"/>
        </w:rPr>
        <w:t xml:space="preserve"> Mid-Ohio Foodbank</w:t>
      </w:r>
      <w:r w:rsidR="00D33AD6" w:rsidRPr="009A1508">
        <w:rPr>
          <w:sz w:val="24"/>
          <w:szCs w:val="24"/>
        </w:rPr>
        <w:t xml:space="preserve">. </w:t>
      </w:r>
    </w:p>
    <w:p w:rsidR="005C0506" w:rsidRPr="009A1508" w:rsidRDefault="005C0506" w:rsidP="00770ACD">
      <w:pPr>
        <w:rPr>
          <w:sz w:val="24"/>
          <w:szCs w:val="24"/>
        </w:rPr>
      </w:pPr>
    </w:p>
    <w:p w:rsidR="00A55BD9" w:rsidRPr="009A1508" w:rsidRDefault="00A55BD9" w:rsidP="00770ACD">
      <w:pPr>
        <w:rPr>
          <w:sz w:val="24"/>
          <w:szCs w:val="24"/>
        </w:rPr>
      </w:pPr>
      <w:r w:rsidRPr="009A1508">
        <w:rPr>
          <w:sz w:val="24"/>
          <w:szCs w:val="24"/>
        </w:rPr>
        <w:t xml:space="preserve">To </w:t>
      </w:r>
      <w:r w:rsidR="005C0506">
        <w:rPr>
          <w:sz w:val="24"/>
          <w:szCs w:val="24"/>
        </w:rPr>
        <w:t>truly understand the changing face of hunger, I’m reminded about a young girl</w:t>
      </w:r>
      <w:r w:rsidR="009A1508" w:rsidRPr="009A1508">
        <w:rPr>
          <w:sz w:val="24"/>
          <w:szCs w:val="24"/>
        </w:rPr>
        <w:t xml:space="preserve"> who recently visited our on-site Kroger Community Pantry</w:t>
      </w:r>
      <w:r w:rsidR="005C0506">
        <w:rPr>
          <w:sz w:val="24"/>
          <w:szCs w:val="24"/>
        </w:rPr>
        <w:t xml:space="preserve"> – when she said</w:t>
      </w:r>
      <w:r w:rsidR="009A1508" w:rsidRPr="009A1508">
        <w:rPr>
          <w:sz w:val="24"/>
          <w:szCs w:val="24"/>
        </w:rPr>
        <w:t>, “With</w:t>
      </w:r>
      <w:r w:rsidR="005C0506">
        <w:rPr>
          <w:sz w:val="24"/>
          <w:szCs w:val="24"/>
        </w:rPr>
        <w:t>out</w:t>
      </w:r>
      <w:r w:rsidR="009A1508" w:rsidRPr="009A1508">
        <w:rPr>
          <w:sz w:val="24"/>
          <w:szCs w:val="24"/>
        </w:rPr>
        <w:t xml:space="preserve"> healthy food, I can</w:t>
      </w:r>
      <w:r w:rsidR="005C0506">
        <w:rPr>
          <w:sz w:val="24"/>
          <w:szCs w:val="24"/>
        </w:rPr>
        <w:t>’t</w:t>
      </w:r>
      <w:r w:rsidR="009A1508" w:rsidRPr="009A1508">
        <w:rPr>
          <w:sz w:val="24"/>
          <w:szCs w:val="24"/>
        </w:rPr>
        <w:t xml:space="preserve"> be smart.” </w:t>
      </w:r>
      <w:r w:rsidR="005C0506">
        <w:rPr>
          <w:sz w:val="24"/>
          <w:szCs w:val="24"/>
        </w:rPr>
        <w:t xml:space="preserve">Or the fact that if there is food on the table, there are many topics for a family to discuss; if there is no food, there is only ONE topic to discuss.  </w:t>
      </w:r>
      <w:r w:rsidRPr="009A1508">
        <w:rPr>
          <w:sz w:val="24"/>
          <w:szCs w:val="24"/>
        </w:rPr>
        <w:t xml:space="preserve">The most basic of needs is food.  </w:t>
      </w:r>
    </w:p>
    <w:p w:rsidR="00DE6FD2" w:rsidRPr="009A1508" w:rsidRDefault="00DE6FD2" w:rsidP="00770ACD">
      <w:pPr>
        <w:rPr>
          <w:bCs/>
          <w:sz w:val="24"/>
          <w:szCs w:val="24"/>
        </w:rPr>
      </w:pPr>
    </w:p>
    <w:p w:rsidR="00770ACD" w:rsidRPr="009A1508" w:rsidRDefault="005C0506" w:rsidP="00770ACD">
      <w:pPr>
        <w:rPr>
          <w:bCs/>
          <w:sz w:val="24"/>
          <w:szCs w:val="24"/>
        </w:rPr>
      </w:pPr>
      <w:r>
        <w:rPr>
          <w:bCs/>
          <w:sz w:val="24"/>
          <w:szCs w:val="24"/>
        </w:rPr>
        <w:t>Today, w</w:t>
      </w:r>
      <w:r w:rsidR="00770ACD" w:rsidRPr="009A1508">
        <w:rPr>
          <w:bCs/>
          <w:sz w:val="24"/>
          <w:szCs w:val="24"/>
        </w:rPr>
        <w:t xml:space="preserve">e </w:t>
      </w:r>
      <w:r>
        <w:rPr>
          <w:bCs/>
          <w:sz w:val="24"/>
          <w:szCs w:val="24"/>
        </w:rPr>
        <w:t xml:space="preserve">are </w:t>
      </w:r>
      <w:r w:rsidR="00770ACD" w:rsidRPr="009A1508">
        <w:rPr>
          <w:bCs/>
          <w:sz w:val="24"/>
          <w:szCs w:val="24"/>
        </w:rPr>
        <w:t>respectfully request</w:t>
      </w:r>
      <w:r>
        <w:rPr>
          <w:bCs/>
          <w:sz w:val="24"/>
          <w:szCs w:val="24"/>
        </w:rPr>
        <w:t>ing</w:t>
      </w:r>
      <w:r w:rsidR="00770ACD" w:rsidRPr="009A1508">
        <w:rPr>
          <w:bCs/>
          <w:sz w:val="24"/>
          <w:szCs w:val="24"/>
        </w:rPr>
        <w:t xml:space="preserve"> that you support the </w:t>
      </w:r>
      <w:r w:rsidR="00770ACD" w:rsidRPr="009A1508">
        <w:rPr>
          <w:bCs/>
          <w:sz w:val="24"/>
          <w:szCs w:val="24"/>
          <w:u w:val="single"/>
        </w:rPr>
        <w:t>Ohio Agricultural Clearance Program and Ohio Food Program (OFPACP) with $2.75 million in additional funding per fiscal year, for a total of $20 million per fiscal year.</w:t>
      </w:r>
      <w:r w:rsidR="00770ACD" w:rsidRPr="009A1508">
        <w:rPr>
          <w:bCs/>
          <w:sz w:val="24"/>
          <w:szCs w:val="24"/>
        </w:rPr>
        <w:t xml:space="preserve"> As we have witnessed the need in assistance climb 40% since 2010, this additional funding is key in helping us reach our hungry neighbors with nutrient-dense food. </w:t>
      </w:r>
    </w:p>
    <w:p w:rsidR="008D4DF9" w:rsidRPr="009A1508" w:rsidRDefault="008D4DF9" w:rsidP="00770ACD">
      <w:pPr>
        <w:rPr>
          <w:sz w:val="24"/>
          <w:szCs w:val="24"/>
        </w:rPr>
      </w:pPr>
    </w:p>
    <w:p w:rsidR="00770ACD" w:rsidRPr="009A1508" w:rsidRDefault="00770ACD" w:rsidP="00770ACD">
      <w:pPr>
        <w:rPr>
          <w:bCs/>
          <w:sz w:val="24"/>
          <w:szCs w:val="24"/>
        </w:rPr>
      </w:pPr>
      <w:r w:rsidRPr="009A1508">
        <w:rPr>
          <w:bCs/>
          <w:sz w:val="24"/>
          <w:szCs w:val="24"/>
        </w:rPr>
        <w:t>Mid-Ohio Foodbank, the largest food bank in the state</w:t>
      </w:r>
      <w:r w:rsidR="005C0506">
        <w:rPr>
          <w:bCs/>
          <w:sz w:val="24"/>
          <w:szCs w:val="24"/>
        </w:rPr>
        <w:t xml:space="preserve"> with a network of 650 charities located throughout a 20 county footprint</w:t>
      </w:r>
      <w:r w:rsidRPr="009A1508">
        <w:rPr>
          <w:bCs/>
          <w:sz w:val="24"/>
          <w:szCs w:val="24"/>
        </w:rPr>
        <w:t xml:space="preserve">, distributed over 58 million pounds of food last year -- enough for 121,625 meals </w:t>
      </w:r>
      <w:r w:rsidR="005C0506">
        <w:rPr>
          <w:bCs/>
          <w:sz w:val="24"/>
          <w:szCs w:val="24"/>
        </w:rPr>
        <w:t>EACH</w:t>
      </w:r>
      <w:r w:rsidRPr="009A1508">
        <w:rPr>
          <w:bCs/>
          <w:sz w:val="24"/>
          <w:szCs w:val="24"/>
        </w:rPr>
        <w:t xml:space="preserve"> day. </w:t>
      </w:r>
      <w:r w:rsidR="005C0506">
        <w:rPr>
          <w:bCs/>
          <w:sz w:val="24"/>
          <w:szCs w:val="24"/>
        </w:rPr>
        <w:t xml:space="preserve">Today, more than </w:t>
      </w:r>
      <w:r w:rsidRPr="009A1508">
        <w:rPr>
          <w:bCs/>
          <w:sz w:val="24"/>
          <w:szCs w:val="24"/>
        </w:rPr>
        <w:t xml:space="preserve">55% of our inventory is now fresh </w:t>
      </w:r>
      <w:r w:rsidR="005C0506">
        <w:rPr>
          <w:bCs/>
          <w:sz w:val="24"/>
          <w:szCs w:val="24"/>
        </w:rPr>
        <w:t>food</w:t>
      </w:r>
      <w:r w:rsidRPr="009A1508">
        <w:rPr>
          <w:bCs/>
          <w:sz w:val="24"/>
          <w:szCs w:val="24"/>
        </w:rPr>
        <w:t xml:space="preserve">. </w:t>
      </w:r>
      <w:r w:rsidR="00C30843">
        <w:rPr>
          <w:bCs/>
          <w:sz w:val="24"/>
          <w:szCs w:val="24"/>
        </w:rPr>
        <w:t>And, p</w:t>
      </w:r>
      <w:r w:rsidRPr="009A1508">
        <w:rPr>
          <w:bCs/>
          <w:sz w:val="24"/>
          <w:szCs w:val="24"/>
        </w:rPr>
        <w:t xml:space="preserve">roduce is one of the most efficient products for the Foodbank to </w:t>
      </w:r>
      <w:r w:rsidR="00C30843">
        <w:rPr>
          <w:bCs/>
          <w:sz w:val="24"/>
          <w:szCs w:val="24"/>
        </w:rPr>
        <w:t>acquire</w:t>
      </w:r>
      <w:r w:rsidRPr="009A1508">
        <w:rPr>
          <w:bCs/>
          <w:sz w:val="24"/>
          <w:szCs w:val="24"/>
        </w:rPr>
        <w:t xml:space="preserve"> and distribute, not only because it is wholesome and nutritious and directly impacts the health of hungry Ohioans, but also because it is the most readily available. </w:t>
      </w:r>
    </w:p>
    <w:p w:rsidR="00A55BD9" w:rsidRPr="009A1508" w:rsidRDefault="00A55BD9" w:rsidP="00770ACD">
      <w:pPr>
        <w:rPr>
          <w:bCs/>
          <w:sz w:val="24"/>
          <w:szCs w:val="24"/>
        </w:rPr>
      </w:pPr>
    </w:p>
    <w:p w:rsidR="00C30843" w:rsidRDefault="00C30843" w:rsidP="00770ACD">
      <w:pPr>
        <w:rPr>
          <w:bCs/>
          <w:sz w:val="24"/>
          <w:szCs w:val="24"/>
        </w:rPr>
      </w:pPr>
      <w:r w:rsidRPr="00C30843">
        <w:rPr>
          <w:bCs/>
          <w:sz w:val="24"/>
          <w:szCs w:val="24"/>
        </w:rPr>
        <w:t xml:space="preserve">While need is increasing, food banks have also encountered a shift in the type of foods available to us. The availability of shelf-stable foods is </w:t>
      </w:r>
      <w:r>
        <w:rPr>
          <w:bCs/>
          <w:sz w:val="24"/>
          <w:szCs w:val="24"/>
        </w:rPr>
        <w:t xml:space="preserve">static; </w:t>
      </w:r>
      <w:r w:rsidRPr="00C30843">
        <w:rPr>
          <w:bCs/>
          <w:sz w:val="24"/>
          <w:szCs w:val="24"/>
        </w:rPr>
        <w:t>our food industry partners who are becoming more adept at knowing exactly how much product each of their stores need, and therefore have less product to donate. There is a great abundance of fresh, healthy foods that, for one reason or another, are not making it from the farm to the fork – which is why the Agricultural Clearance Program is especially important to farmers, food banks, and the hungry neighbors we serve in our communities.</w:t>
      </w:r>
    </w:p>
    <w:p w:rsidR="00C30843" w:rsidRDefault="00C30843" w:rsidP="00770ACD">
      <w:pPr>
        <w:rPr>
          <w:bCs/>
          <w:sz w:val="24"/>
          <w:szCs w:val="24"/>
        </w:rPr>
      </w:pPr>
    </w:p>
    <w:p w:rsidR="009A1508" w:rsidRPr="00C30843" w:rsidRDefault="00C30843" w:rsidP="00AF48A5">
      <w:pPr>
        <w:rPr>
          <w:bCs/>
          <w:sz w:val="24"/>
          <w:szCs w:val="24"/>
        </w:rPr>
      </w:pPr>
      <w:r>
        <w:rPr>
          <w:bCs/>
          <w:sz w:val="24"/>
          <w:szCs w:val="24"/>
        </w:rPr>
        <w:t>T</w:t>
      </w:r>
      <w:r w:rsidR="00A55BD9" w:rsidRPr="009A1508">
        <w:rPr>
          <w:bCs/>
          <w:sz w:val="24"/>
          <w:szCs w:val="24"/>
        </w:rPr>
        <w:t xml:space="preserve">hrough our work, we have seen hunger grow and food banking change. Most recently, we’ve noticed that the largest increases in need are occurring in the suburbs – in places like Worthington, Westerville, </w:t>
      </w:r>
      <w:r>
        <w:rPr>
          <w:bCs/>
          <w:sz w:val="24"/>
          <w:szCs w:val="24"/>
        </w:rPr>
        <w:t xml:space="preserve">New Albany, </w:t>
      </w:r>
      <w:r w:rsidR="006A385E" w:rsidRPr="009A1508">
        <w:rPr>
          <w:bCs/>
          <w:sz w:val="24"/>
          <w:szCs w:val="24"/>
        </w:rPr>
        <w:t>Dublin</w:t>
      </w:r>
      <w:r>
        <w:rPr>
          <w:bCs/>
          <w:sz w:val="24"/>
          <w:szCs w:val="24"/>
        </w:rPr>
        <w:t xml:space="preserve"> &amp; Delaware</w:t>
      </w:r>
      <w:r w:rsidR="00A55BD9" w:rsidRPr="009A1508">
        <w:rPr>
          <w:bCs/>
          <w:sz w:val="24"/>
          <w:szCs w:val="24"/>
        </w:rPr>
        <w:t xml:space="preserve">. In the past year alone, pantries </w:t>
      </w:r>
      <w:r>
        <w:rPr>
          <w:bCs/>
          <w:sz w:val="24"/>
          <w:szCs w:val="24"/>
        </w:rPr>
        <w:t>have been launched i</w:t>
      </w:r>
      <w:r w:rsidR="00A55BD9" w:rsidRPr="009A1508">
        <w:rPr>
          <w:bCs/>
          <w:sz w:val="24"/>
          <w:szCs w:val="24"/>
        </w:rPr>
        <w:t xml:space="preserve">n several suburbs to meet the </w:t>
      </w:r>
      <w:r>
        <w:rPr>
          <w:bCs/>
          <w:sz w:val="24"/>
          <w:szCs w:val="24"/>
        </w:rPr>
        <w:t xml:space="preserve">growing food demands </w:t>
      </w:r>
      <w:r w:rsidR="00A55BD9" w:rsidRPr="009A1508">
        <w:rPr>
          <w:bCs/>
          <w:sz w:val="24"/>
          <w:szCs w:val="24"/>
        </w:rPr>
        <w:t>of families</w:t>
      </w:r>
      <w:r>
        <w:rPr>
          <w:bCs/>
          <w:sz w:val="24"/>
          <w:szCs w:val="24"/>
        </w:rPr>
        <w:t xml:space="preserve"> -- families</w:t>
      </w:r>
      <w:r w:rsidR="00A55BD9" w:rsidRPr="009A1508">
        <w:rPr>
          <w:bCs/>
          <w:sz w:val="24"/>
          <w:szCs w:val="24"/>
        </w:rPr>
        <w:t xml:space="preserve"> who were once donors to our cause, and are now finding it difficult to put enough food on the table. </w:t>
      </w:r>
      <w:r w:rsidR="006A385E" w:rsidRPr="009A1508">
        <w:rPr>
          <w:bCs/>
          <w:sz w:val="24"/>
          <w:szCs w:val="24"/>
        </w:rPr>
        <w:t>For example</w:t>
      </w:r>
      <w:r w:rsidR="00DD63CE" w:rsidRPr="009A1508">
        <w:rPr>
          <w:bCs/>
          <w:sz w:val="24"/>
          <w:szCs w:val="24"/>
        </w:rPr>
        <w:t>, in Worthington we have increased our distribution 56%</w:t>
      </w:r>
      <w:r>
        <w:rPr>
          <w:bCs/>
          <w:sz w:val="24"/>
          <w:szCs w:val="24"/>
        </w:rPr>
        <w:t xml:space="preserve"> </w:t>
      </w:r>
      <w:r w:rsidR="00DD63CE" w:rsidRPr="009A1508">
        <w:rPr>
          <w:bCs/>
          <w:sz w:val="24"/>
          <w:szCs w:val="24"/>
        </w:rPr>
        <w:t>from FY12 and in Delaware County</w:t>
      </w:r>
      <w:r>
        <w:rPr>
          <w:bCs/>
          <w:sz w:val="24"/>
          <w:szCs w:val="24"/>
        </w:rPr>
        <w:t>, demand has</w:t>
      </w:r>
      <w:r w:rsidR="00DD63CE" w:rsidRPr="009A1508">
        <w:rPr>
          <w:bCs/>
          <w:sz w:val="24"/>
          <w:szCs w:val="24"/>
        </w:rPr>
        <w:t xml:space="preserve"> increased 103% since FY12.</w:t>
      </w:r>
    </w:p>
    <w:p w:rsidR="00C30843" w:rsidRDefault="00C30843" w:rsidP="00AF48A5">
      <w:pPr>
        <w:rPr>
          <w:sz w:val="24"/>
          <w:szCs w:val="24"/>
        </w:rPr>
      </w:pPr>
    </w:p>
    <w:p w:rsidR="009A1508" w:rsidRDefault="0039315D" w:rsidP="00AF48A5">
      <w:pPr>
        <w:rPr>
          <w:sz w:val="24"/>
          <w:szCs w:val="24"/>
        </w:rPr>
        <w:sectPr w:rsidR="009A1508" w:rsidSect="008D168A">
          <w:pgSz w:w="12240" w:h="15840" w:code="1"/>
          <w:pgMar w:top="360" w:right="1440" w:bottom="180" w:left="270" w:header="0" w:footer="0" w:gutter="0"/>
          <w:cols w:num="2" w:sep="1" w:space="630" w:equalWidth="0">
            <w:col w:w="2070" w:space="540"/>
            <w:col w:w="7920"/>
          </w:cols>
          <w:docGrid w:linePitch="360"/>
        </w:sectPr>
      </w:pPr>
      <w:r>
        <w:rPr>
          <w:sz w:val="24"/>
          <w:szCs w:val="24"/>
        </w:rPr>
        <w:t>And from a business perspect</w:t>
      </w:r>
      <w:r w:rsidR="00A10E65">
        <w:rPr>
          <w:sz w:val="24"/>
          <w:szCs w:val="24"/>
        </w:rPr>
        <w:t>ive</w:t>
      </w:r>
      <w:r>
        <w:rPr>
          <w:sz w:val="24"/>
          <w:szCs w:val="24"/>
        </w:rPr>
        <w:t>, w</w:t>
      </w:r>
      <w:r w:rsidR="009A1508" w:rsidRPr="009A1508">
        <w:rPr>
          <w:sz w:val="24"/>
          <w:szCs w:val="24"/>
        </w:rPr>
        <w:t>e know that the implications of hunger in our society are profound</w:t>
      </w:r>
      <w:r>
        <w:rPr>
          <w:sz w:val="24"/>
          <w:szCs w:val="24"/>
        </w:rPr>
        <w:t xml:space="preserve"> – it erodes the potency of our education system, afflicts our health care system and depreciates our competitive workforce.  </w:t>
      </w:r>
    </w:p>
    <w:p w:rsidR="009A1508" w:rsidRPr="009A1508" w:rsidRDefault="009A1508" w:rsidP="00AF48A5">
      <w:pPr>
        <w:rPr>
          <w:sz w:val="24"/>
          <w:szCs w:val="24"/>
        </w:rPr>
      </w:pPr>
      <w:r w:rsidRPr="009A1508">
        <w:rPr>
          <w:sz w:val="24"/>
          <w:szCs w:val="24"/>
        </w:rPr>
        <w:lastRenderedPageBreak/>
        <w:t xml:space="preserve">According to a 2011 report titled, </w:t>
      </w:r>
      <w:r w:rsidRPr="00FB77F7">
        <w:rPr>
          <w:i/>
          <w:sz w:val="24"/>
          <w:szCs w:val="24"/>
        </w:rPr>
        <w:t>Hunger in America</w:t>
      </w:r>
      <w:r w:rsidRPr="009A1508">
        <w:rPr>
          <w:sz w:val="24"/>
          <w:szCs w:val="24"/>
        </w:rPr>
        <w:t>,</w:t>
      </w:r>
      <w:r w:rsidRPr="009A1508">
        <w:rPr>
          <w:rFonts w:ascii="Georgia" w:hAnsi="Georgia"/>
          <w:color w:val="3C3C3C"/>
          <w:sz w:val="24"/>
          <w:szCs w:val="24"/>
          <w:shd w:val="clear" w:color="auto" w:fill="FFFFFF"/>
        </w:rPr>
        <w:t xml:space="preserve"> </w:t>
      </w:r>
      <w:r w:rsidRPr="009A1508">
        <w:rPr>
          <w:sz w:val="24"/>
          <w:szCs w:val="24"/>
          <w:shd w:val="clear" w:color="auto" w:fill="FFFFFF"/>
        </w:rPr>
        <w:t>h</w:t>
      </w:r>
      <w:r w:rsidRPr="009A1508">
        <w:rPr>
          <w:sz w:val="24"/>
          <w:szCs w:val="24"/>
        </w:rPr>
        <w:t>unger costs the U.S. at least $167.5 billion each year in lost economic productivity, earnings and health-care expenses</w:t>
      </w:r>
      <w:r w:rsidR="00981D1A">
        <w:rPr>
          <w:sz w:val="24"/>
          <w:szCs w:val="24"/>
        </w:rPr>
        <w:t xml:space="preserve"> – in Ohio, it’s nearly $7 billion</w:t>
      </w:r>
      <w:r w:rsidRPr="009A1508">
        <w:rPr>
          <w:sz w:val="24"/>
          <w:szCs w:val="24"/>
        </w:rPr>
        <w:t xml:space="preserve">. As a </w:t>
      </w:r>
      <w:r w:rsidR="00981D1A">
        <w:rPr>
          <w:sz w:val="24"/>
          <w:szCs w:val="24"/>
        </w:rPr>
        <w:t>state</w:t>
      </w:r>
      <w:r w:rsidRPr="009A1508">
        <w:rPr>
          <w:sz w:val="24"/>
          <w:szCs w:val="24"/>
        </w:rPr>
        <w:t xml:space="preserve">, we pay far more by letting hunger exist than if we took steps to </w:t>
      </w:r>
      <w:r w:rsidR="00981D1A">
        <w:rPr>
          <w:sz w:val="24"/>
          <w:szCs w:val="24"/>
        </w:rPr>
        <w:t>solve</w:t>
      </w:r>
      <w:r w:rsidRPr="009A1508">
        <w:rPr>
          <w:sz w:val="24"/>
          <w:szCs w:val="24"/>
        </w:rPr>
        <w:t xml:space="preserve"> it. Fortunately, we have business </w:t>
      </w:r>
      <w:r w:rsidR="00350369">
        <w:rPr>
          <w:sz w:val="24"/>
          <w:szCs w:val="24"/>
        </w:rPr>
        <w:t xml:space="preserve">and elected </w:t>
      </w:r>
      <w:r w:rsidRPr="009A1508">
        <w:rPr>
          <w:sz w:val="24"/>
          <w:szCs w:val="24"/>
        </w:rPr>
        <w:t>leaders here in Ohio who are unlikely to stand by idly while the hope and promise of a prosperous future for our children &amp; grandchildren erode.</w:t>
      </w:r>
    </w:p>
    <w:p w:rsidR="00770ACD" w:rsidRPr="009A1508" w:rsidRDefault="00770ACD" w:rsidP="00770ACD">
      <w:pPr>
        <w:rPr>
          <w:sz w:val="24"/>
          <w:szCs w:val="24"/>
        </w:rPr>
      </w:pPr>
    </w:p>
    <w:p w:rsidR="00770ACD" w:rsidRPr="009A1508" w:rsidRDefault="00770ACD" w:rsidP="00770ACD">
      <w:pPr>
        <w:rPr>
          <w:sz w:val="24"/>
          <w:szCs w:val="24"/>
        </w:rPr>
      </w:pPr>
      <w:r w:rsidRPr="009A1508">
        <w:rPr>
          <w:sz w:val="24"/>
          <w:szCs w:val="24"/>
        </w:rPr>
        <w:t xml:space="preserve">Again, thank you for showing your consideration </w:t>
      </w:r>
      <w:r w:rsidR="008D4DF9" w:rsidRPr="009A1508">
        <w:rPr>
          <w:sz w:val="24"/>
          <w:szCs w:val="24"/>
        </w:rPr>
        <w:t xml:space="preserve">for Senator LaRose’s amendment </w:t>
      </w:r>
      <w:r w:rsidRPr="009A1508">
        <w:rPr>
          <w:sz w:val="24"/>
          <w:szCs w:val="24"/>
        </w:rPr>
        <w:t>to fund an additional $2.75 million per year to the OFPACP</w:t>
      </w:r>
      <w:r w:rsidR="00BD54BA" w:rsidRPr="009A1508">
        <w:rPr>
          <w:sz w:val="24"/>
          <w:szCs w:val="24"/>
        </w:rPr>
        <w:t xml:space="preserve">. </w:t>
      </w:r>
      <w:r w:rsidRPr="009A1508">
        <w:rPr>
          <w:sz w:val="24"/>
          <w:szCs w:val="24"/>
        </w:rPr>
        <w:t>This funding will go a long way in feeding our hungry neighbors and those who are struggling in your district.</w:t>
      </w:r>
      <w:r w:rsidR="008D4DF9" w:rsidRPr="009A1508">
        <w:rPr>
          <w:sz w:val="24"/>
          <w:szCs w:val="24"/>
        </w:rPr>
        <w:t xml:space="preserve"> </w:t>
      </w:r>
      <w:r w:rsidRPr="009A1508">
        <w:rPr>
          <w:sz w:val="24"/>
          <w:szCs w:val="24"/>
        </w:rPr>
        <w:t xml:space="preserve">This program is an investment in the health, educational and productivity outcomes of our community. </w:t>
      </w:r>
    </w:p>
    <w:p w:rsidR="00770ACD" w:rsidRPr="009A1508" w:rsidRDefault="00770ACD" w:rsidP="00770ACD">
      <w:pPr>
        <w:rPr>
          <w:sz w:val="24"/>
          <w:szCs w:val="24"/>
        </w:rPr>
      </w:pPr>
    </w:p>
    <w:p w:rsidR="00AC4DA1" w:rsidRPr="009A1508" w:rsidRDefault="00770ACD" w:rsidP="00770ACD">
      <w:pPr>
        <w:rPr>
          <w:sz w:val="24"/>
          <w:szCs w:val="24"/>
        </w:rPr>
      </w:pPr>
      <w:r w:rsidRPr="009A1508">
        <w:rPr>
          <w:sz w:val="24"/>
          <w:szCs w:val="24"/>
        </w:rPr>
        <w:t>We look forward to demonstrating the benefits of this program in person and beginning a conversation that leads to development of effective and efficient strategies</w:t>
      </w:r>
      <w:r w:rsidR="008D4DF9" w:rsidRPr="009A1508">
        <w:rPr>
          <w:sz w:val="24"/>
          <w:szCs w:val="24"/>
        </w:rPr>
        <w:t xml:space="preserve">. </w:t>
      </w:r>
      <w:r w:rsidRPr="009A1508">
        <w:rPr>
          <w:sz w:val="24"/>
          <w:szCs w:val="24"/>
        </w:rPr>
        <w:t>On behalf of our hungry neighbors, thank you for your consideration in supporting this important initiative.</w:t>
      </w:r>
    </w:p>
    <w:p w:rsidR="00770ACD" w:rsidRPr="009A1508" w:rsidRDefault="00770ACD" w:rsidP="00770ACD">
      <w:pPr>
        <w:rPr>
          <w:sz w:val="24"/>
          <w:szCs w:val="24"/>
        </w:rPr>
      </w:pPr>
    </w:p>
    <w:p w:rsidR="00AC4DA1" w:rsidRPr="009A1508" w:rsidRDefault="00350369" w:rsidP="00AC4DA1">
      <w:pPr>
        <w:rPr>
          <w:sz w:val="24"/>
          <w:szCs w:val="24"/>
        </w:rPr>
      </w:pPr>
      <w:r>
        <w:rPr>
          <w:sz w:val="24"/>
          <w:szCs w:val="24"/>
        </w:rPr>
        <w:t>Respectfully submitted</w:t>
      </w:r>
      <w:r w:rsidR="00AC4DA1" w:rsidRPr="009A1508">
        <w:rPr>
          <w:sz w:val="24"/>
          <w:szCs w:val="24"/>
        </w:rPr>
        <w:t>,</w:t>
      </w:r>
    </w:p>
    <w:p w:rsidR="00AC4DA1" w:rsidRPr="009A1508" w:rsidRDefault="00AC4DA1" w:rsidP="00AC4DA1">
      <w:pPr>
        <w:rPr>
          <w:sz w:val="24"/>
          <w:szCs w:val="24"/>
        </w:rPr>
      </w:pPr>
    </w:p>
    <w:p w:rsidR="00AC4DA1" w:rsidRPr="009A1508" w:rsidRDefault="00BD54BA" w:rsidP="00AC4DA1">
      <w:pPr>
        <w:rPr>
          <w:sz w:val="24"/>
          <w:szCs w:val="24"/>
        </w:rPr>
      </w:pPr>
      <w:r w:rsidRPr="009A1508">
        <w:rPr>
          <w:sz w:val="24"/>
          <w:szCs w:val="24"/>
        </w:rPr>
        <w:t xml:space="preserve">Marilyn </w:t>
      </w:r>
      <w:r w:rsidR="00350369">
        <w:rPr>
          <w:sz w:val="24"/>
          <w:szCs w:val="24"/>
        </w:rPr>
        <w:t xml:space="preserve">J. </w:t>
      </w:r>
      <w:r w:rsidRPr="009A1508">
        <w:rPr>
          <w:sz w:val="24"/>
          <w:szCs w:val="24"/>
        </w:rPr>
        <w:t>Tomasi</w:t>
      </w:r>
    </w:p>
    <w:p w:rsidR="00AC4DA1" w:rsidRPr="009A1508" w:rsidRDefault="00350369" w:rsidP="00AC4DA1">
      <w:pPr>
        <w:rPr>
          <w:sz w:val="24"/>
          <w:szCs w:val="24"/>
        </w:rPr>
      </w:pPr>
      <w:r>
        <w:rPr>
          <w:sz w:val="24"/>
          <w:szCs w:val="24"/>
        </w:rPr>
        <w:t>VP of Marketing/</w:t>
      </w:r>
      <w:r w:rsidR="00BD54BA" w:rsidRPr="009A1508">
        <w:rPr>
          <w:sz w:val="24"/>
          <w:szCs w:val="24"/>
        </w:rPr>
        <w:t>Communications</w:t>
      </w:r>
      <w:r>
        <w:rPr>
          <w:sz w:val="24"/>
          <w:szCs w:val="24"/>
        </w:rPr>
        <w:t>/Public Affairs</w:t>
      </w:r>
    </w:p>
    <w:p w:rsidR="007E0CC7" w:rsidRPr="009A1508" w:rsidRDefault="00AC4DA1" w:rsidP="007E0CC7">
      <w:pPr>
        <w:rPr>
          <w:sz w:val="24"/>
          <w:szCs w:val="24"/>
        </w:rPr>
      </w:pPr>
      <w:r w:rsidRPr="009A1508">
        <w:rPr>
          <w:sz w:val="24"/>
          <w:szCs w:val="24"/>
        </w:rPr>
        <w:t>Mid-Ohio Foodbank</w:t>
      </w:r>
    </w:p>
    <w:sectPr w:rsidR="007E0CC7" w:rsidRPr="009A1508" w:rsidSect="009A1508">
      <w:type w:val="continuous"/>
      <w:pgSz w:w="12240" w:h="15840" w:code="1"/>
      <w:pgMar w:top="360" w:right="1440" w:bottom="187" w:left="2880" w:header="0" w:footer="0" w:gutter="0"/>
      <w:cols w:sep="1" w:space="63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2B1" w:rsidRDefault="003722B1" w:rsidP="00A55BD9">
      <w:r>
        <w:separator/>
      </w:r>
    </w:p>
  </w:endnote>
  <w:endnote w:type="continuationSeparator" w:id="0">
    <w:p w:rsidR="003722B1" w:rsidRDefault="003722B1" w:rsidP="00A5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News Gothic Std">
    <w:panose1 w:val="00000000000000000000"/>
    <w:charset w:val="00"/>
    <w:family w:val="swiss"/>
    <w:notTrueType/>
    <w:pitch w:val="variable"/>
    <w:sig w:usb0="800000AF" w:usb1="4000204A" w:usb2="00000000" w:usb3="00000000" w:csb0="00000001" w:csb1="00000000"/>
  </w:font>
  <w:font w:name="Adobe Garamond Pro">
    <w:altName w:val="Nyala"/>
    <w:panose1 w:val="00000000000000000000"/>
    <w:charset w:val="00"/>
    <w:family w:val="roma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2B1" w:rsidRDefault="003722B1" w:rsidP="00A55BD9">
      <w:r>
        <w:separator/>
      </w:r>
    </w:p>
  </w:footnote>
  <w:footnote w:type="continuationSeparator" w:id="0">
    <w:p w:rsidR="003722B1" w:rsidRDefault="003722B1" w:rsidP="00A55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B3F81"/>
    <w:multiLevelType w:val="hybridMultilevel"/>
    <w:tmpl w:val="0BFAD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C651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BA877FA"/>
    <w:multiLevelType w:val="hybridMultilevel"/>
    <w:tmpl w:val="292CEEE6"/>
    <w:lvl w:ilvl="0" w:tplc="77BA96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B21B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A1"/>
    <w:rsid w:val="00001950"/>
    <w:rsid w:val="000043E7"/>
    <w:rsid w:val="00011763"/>
    <w:rsid w:val="00013582"/>
    <w:rsid w:val="0001756E"/>
    <w:rsid w:val="00022475"/>
    <w:rsid w:val="00062AF1"/>
    <w:rsid w:val="00070C2D"/>
    <w:rsid w:val="000A6A7B"/>
    <w:rsid w:val="000B1919"/>
    <w:rsid w:val="000B20CE"/>
    <w:rsid w:val="000C08AE"/>
    <w:rsid w:val="000C6A32"/>
    <w:rsid w:val="000E5077"/>
    <w:rsid w:val="000F79E2"/>
    <w:rsid w:val="00100BFD"/>
    <w:rsid w:val="00100C12"/>
    <w:rsid w:val="00135193"/>
    <w:rsid w:val="00155D7C"/>
    <w:rsid w:val="00156C75"/>
    <w:rsid w:val="00157BD9"/>
    <w:rsid w:val="001622CC"/>
    <w:rsid w:val="00191789"/>
    <w:rsid w:val="00192C13"/>
    <w:rsid w:val="001C593C"/>
    <w:rsid w:val="001D5BAE"/>
    <w:rsid w:val="001D62D6"/>
    <w:rsid w:val="001E05C6"/>
    <w:rsid w:val="0020517E"/>
    <w:rsid w:val="0024568B"/>
    <w:rsid w:val="002661F6"/>
    <w:rsid w:val="00274D13"/>
    <w:rsid w:val="002B4685"/>
    <w:rsid w:val="002C06B5"/>
    <w:rsid w:val="002C4F79"/>
    <w:rsid w:val="00301FF4"/>
    <w:rsid w:val="003028E4"/>
    <w:rsid w:val="003144D2"/>
    <w:rsid w:val="0032046E"/>
    <w:rsid w:val="0033178B"/>
    <w:rsid w:val="00350369"/>
    <w:rsid w:val="003535A5"/>
    <w:rsid w:val="003722B1"/>
    <w:rsid w:val="0039315D"/>
    <w:rsid w:val="00394530"/>
    <w:rsid w:val="003B166A"/>
    <w:rsid w:val="003C6AE2"/>
    <w:rsid w:val="003E1843"/>
    <w:rsid w:val="00403FF4"/>
    <w:rsid w:val="004056C7"/>
    <w:rsid w:val="0043079B"/>
    <w:rsid w:val="0043700D"/>
    <w:rsid w:val="004654F4"/>
    <w:rsid w:val="00473E01"/>
    <w:rsid w:val="00483C22"/>
    <w:rsid w:val="004A6F01"/>
    <w:rsid w:val="004C4F62"/>
    <w:rsid w:val="004D0758"/>
    <w:rsid w:val="004F0BC6"/>
    <w:rsid w:val="00513829"/>
    <w:rsid w:val="0051473F"/>
    <w:rsid w:val="00550469"/>
    <w:rsid w:val="00585073"/>
    <w:rsid w:val="005C0506"/>
    <w:rsid w:val="005E3E52"/>
    <w:rsid w:val="0062351E"/>
    <w:rsid w:val="0064385A"/>
    <w:rsid w:val="0064479E"/>
    <w:rsid w:val="0065087B"/>
    <w:rsid w:val="0067129E"/>
    <w:rsid w:val="0068771B"/>
    <w:rsid w:val="006A0DDD"/>
    <w:rsid w:val="006A385E"/>
    <w:rsid w:val="006A4F74"/>
    <w:rsid w:val="006B227B"/>
    <w:rsid w:val="006B4C48"/>
    <w:rsid w:val="006B6547"/>
    <w:rsid w:val="006C1173"/>
    <w:rsid w:val="006D7EA3"/>
    <w:rsid w:val="006F5D00"/>
    <w:rsid w:val="00710289"/>
    <w:rsid w:val="00730CF7"/>
    <w:rsid w:val="00737FD9"/>
    <w:rsid w:val="00770ACD"/>
    <w:rsid w:val="007758B5"/>
    <w:rsid w:val="00797FEE"/>
    <w:rsid w:val="007C0A78"/>
    <w:rsid w:val="007C5671"/>
    <w:rsid w:val="007C69F3"/>
    <w:rsid w:val="007D1750"/>
    <w:rsid w:val="007D20F3"/>
    <w:rsid w:val="007D71EA"/>
    <w:rsid w:val="007E0CC7"/>
    <w:rsid w:val="00810E75"/>
    <w:rsid w:val="008168D4"/>
    <w:rsid w:val="00823B07"/>
    <w:rsid w:val="008551BA"/>
    <w:rsid w:val="008632A5"/>
    <w:rsid w:val="008939D8"/>
    <w:rsid w:val="008A0734"/>
    <w:rsid w:val="008B4372"/>
    <w:rsid w:val="008B5D79"/>
    <w:rsid w:val="008B63F9"/>
    <w:rsid w:val="008D168A"/>
    <w:rsid w:val="008D4DF9"/>
    <w:rsid w:val="008E191C"/>
    <w:rsid w:val="00916923"/>
    <w:rsid w:val="00930611"/>
    <w:rsid w:val="00932D71"/>
    <w:rsid w:val="00936D9C"/>
    <w:rsid w:val="00941E8C"/>
    <w:rsid w:val="009465C7"/>
    <w:rsid w:val="009735AF"/>
    <w:rsid w:val="00973CE3"/>
    <w:rsid w:val="00981D1A"/>
    <w:rsid w:val="00982BF3"/>
    <w:rsid w:val="0099211D"/>
    <w:rsid w:val="0099214C"/>
    <w:rsid w:val="009A1508"/>
    <w:rsid w:val="009B1DF2"/>
    <w:rsid w:val="009D678D"/>
    <w:rsid w:val="009E5AB4"/>
    <w:rsid w:val="00A02F83"/>
    <w:rsid w:val="00A10E65"/>
    <w:rsid w:val="00A2204A"/>
    <w:rsid w:val="00A3154A"/>
    <w:rsid w:val="00A50E52"/>
    <w:rsid w:val="00A51D98"/>
    <w:rsid w:val="00A5402E"/>
    <w:rsid w:val="00A55BD9"/>
    <w:rsid w:val="00A55FEE"/>
    <w:rsid w:val="00A64125"/>
    <w:rsid w:val="00A65902"/>
    <w:rsid w:val="00AC08F2"/>
    <w:rsid w:val="00AC4DA1"/>
    <w:rsid w:val="00AE6569"/>
    <w:rsid w:val="00AF48A5"/>
    <w:rsid w:val="00B0400A"/>
    <w:rsid w:val="00B06BFC"/>
    <w:rsid w:val="00B10C83"/>
    <w:rsid w:val="00B12D35"/>
    <w:rsid w:val="00B26A22"/>
    <w:rsid w:val="00B360D2"/>
    <w:rsid w:val="00B50875"/>
    <w:rsid w:val="00B51B12"/>
    <w:rsid w:val="00B526E6"/>
    <w:rsid w:val="00B72347"/>
    <w:rsid w:val="00B74E11"/>
    <w:rsid w:val="00B90EDB"/>
    <w:rsid w:val="00BD2993"/>
    <w:rsid w:val="00BD54BA"/>
    <w:rsid w:val="00BE4E0C"/>
    <w:rsid w:val="00BE4FF6"/>
    <w:rsid w:val="00BE7757"/>
    <w:rsid w:val="00C07C96"/>
    <w:rsid w:val="00C13B0B"/>
    <w:rsid w:val="00C23A29"/>
    <w:rsid w:val="00C30843"/>
    <w:rsid w:val="00C331EF"/>
    <w:rsid w:val="00C41FCA"/>
    <w:rsid w:val="00C5321E"/>
    <w:rsid w:val="00C55BC7"/>
    <w:rsid w:val="00C604B8"/>
    <w:rsid w:val="00C61197"/>
    <w:rsid w:val="00C84967"/>
    <w:rsid w:val="00C914C9"/>
    <w:rsid w:val="00C94C0A"/>
    <w:rsid w:val="00CA4562"/>
    <w:rsid w:val="00CC3C85"/>
    <w:rsid w:val="00CD5B21"/>
    <w:rsid w:val="00CD7B0B"/>
    <w:rsid w:val="00CF3921"/>
    <w:rsid w:val="00CF3CB8"/>
    <w:rsid w:val="00D04AD4"/>
    <w:rsid w:val="00D10E6E"/>
    <w:rsid w:val="00D33AD6"/>
    <w:rsid w:val="00D36B29"/>
    <w:rsid w:val="00D411FD"/>
    <w:rsid w:val="00DB250D"/>
    <w:rsid w:val="00DD3C60"/>
    <w:rsid w:val="00DD63CE"/>
    <w:rsid w:val="00DE614E"/>
    <w:rsid w:val="00DE6FD2"/>
    <w:rsid w:val="00DF32E8"/>
    <w:rsid w:val="00E0360C"/>
    <w:rsid w:val="00E062B5"/>
    <w:rsid w:val="00E1404B"/>
    <w:rsid w:val="00E245A8"/>
    <w:rsid w:val="00E31A02"/>
    <w:rsid w:val="00E42A8E"/>
    <w:rsid w:val="00E47A7A"/>
    <w:rsid w:val="00E60CCA"/>
    <w:rsid w:val="00E816BA"/>
    <w:rsid w:val="00E903C5"/>
    <w:rsid w:val="00E90F50"/>
    <w:rsid w:val="00E96A0D"/>
    <w:rsid w:val="00EA5E7C"/>
    <w:rsid w:val="00ED0781"/>
    <w:rsid w:val="00ED4275"/>
    <w:rsid w:val="00F32FDD"/>
    <w:rsid w:val="00F412A3"/>
    <w:rsid w:val="00F41342"/>
    <w:rsid w:val="00F63AA7"/>
    <w:rsid w:val="00F80F85"/>
    <w:rsid w:val="00F82650"/>
    <w:rsid w:val="00FB77F7"/>
    <w:rsid w:val="00FB7DA7"/>
    <w:rsid w:val="00FC05E5"/>
    <w:rsid w:val="00FD349B"/>
    <w:rsid w:val="00FD7691"/>
    <w:rsid w:val="00FE2D97"/>
    <w:rsid w:val="00FE2FE3"/>
    <w:rsid w:val="00FF7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4814"/>
    </o:shapedefaults>
    <o:shapelayout v:ext="edit">
      <o:idmap v:ext="edit" data="1"/>
    </o:shapelayout>
  </w:shapeDefaults>
  <w:decimalSymbol w:val="."/>
  <w:listSeparator w:val=","/>
  <w15:docId w15:val="{4612267D-8F96-411F-9A41-37E651FC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0C"/>
  </w:style>
  <w:style w:type="paragraph" w:styleId="Heading1">
    <w:name w:val="heading 1"/>
    <w:basedOn w:val="Normal"/>
    <w:next w:val="Normal"/>
    <w:qFormat/>
    <w:rsid w:val="00BE4E0C"/>
    <w:pPr>
      <w:keepNext/>
      <w:tabs>
        <w:tab w:val="left" w:pos="-1980"/>
      </w:tabs>
      <w:outlineLvl w:val="0"/>
    </w:pPr>
    <w:rPr>
      <w:sz w:val="24"/>
    </w:rPr>
  </w:style>
  <w:style w:type="paragraph" w:styleId="Heading2">
    <w:name w:val="heading 2"/>
    <w:basedOn w:val="Normal"/>
    <w:next w:val="Normal"/>
    <w:qFormat/>
    <w:rsid w:val="00BE4E0C"/>
    <w:pPr>
      <w:keepNext/>
      <w:tabs>
        <w:tab w:val="left" w:pos="-720"/>
      </w:tabs>
      <w:suppressAutoHyphens/>
      <w:jc w:val="right"/>
      <w:outlineLvl w:val="1"/>
    </w:pPr>
    <w:rPr>
      <w:rFonts w:ascii="Univers" w:hAnsi="Univers"/>
      <w:b/>
      <w:spacing w:val="-2"/>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4E0C"/>
    <w:rPr>
      <w:sz w:val="22"/>
    </w:rPr>
  </w:style>
  <w:style w:type="paragraph" w:styleId="Title">
    <w:name w:val="Title"/>
    <w:basedOn w:val="Normal"/>
    <w:qFormat/>
    <w:rsid w:val="00BE4E0C"/>
    <w:pPr>
      <w:jc w:val="center"/>
    </w:pPr>
    <w:rPr>
      <w:b/>
    </w:rPr>
  </w:style>
  <w:style w:type="paragraph" w:styleId="Subtitle">
    <w:name w:val="Subtitle"/>
    <w:basedOn w:val="Normal"/>
    <w:qFormat/>
    <w:rsid w:val="00BE4E0C"/>
    <w:pPr>
      <w:jc w:val="center"/>
    </w:pPr>
    <w:rPr>
      <w:b/>
    </w:rPr>
  </w:style>
  <w:style w:type="character" w:styleId="Hyperlink">
    <w:name w:val="Hyperlink"/>
    <w:basedOn w:val="DefaultParagraphFont"/>
    <w:rsid w:val="00B360D2"/>
    <w:rPr>
      <w:color w:val="0000FF"/>
      <w:u w:val="single"/>
    </w:rPr>
  </w:style>
  <w:style w:type="character" w:styleId="Strong">
    <w:name w:val="Strong"/>
    <w:basedOn w:val="DefaultParagraphFont"/>
    <w:uiPriority w:val="22"/>
    <w:qFormat/>
    <w:rsid w:val="007D20F3"/>
    <w:rPr>
      <w:b/>
      <w:bCs/>
    </w:rPr>
  </w:style>
  <w:style w:type="paragraph" w:styleId="BalloonText">
    <w:name w:val="Balloon Text"/>
    <w:basedOn w:val="Normal"/>
    <w:semiHidden/>
    <w:rsid w:val="003535A5"/>
    <w:rPr>
      <w:rFonts w:ascii="Tahoma" w:hAnsi="Tahoma" w:cs="Tahoma"/>
      <w:sz w:val="16"/>
      <w:szCs w:val="16"/>
    </w:rPr>
  </w:style>
  <w:style w:type="paragraph" w:styleId="NormalWeb">
    <w:name w:val="Normal (Web)"/>
    <w:basedOn w:val="Normal"/>
    <w:uiPriority w:val="99"/>
    <w:unhideWhenUsed/>
    <w:rsid w:val="00A51D98"/>
    <w:pPr>
      <w:spacing w:before="100" w:beforeAutospacing="1" w:after="100" w:afterAutospacing="1"/>
    </w:pPr>
    <w:rPr>
      <w:rFonts w:ascii="Times" w:eastAsiaTheme="minorEastAsia" w:hAnsi="Times"/>
    </w:rPr>
  </w:style>
  <w:style w:type="paragraph" w:styleId="BodyTextIndent2">
    <w:name w:val="Body Text Indent 2"/>
    <w:basedOn w:val="Normal"/>
    <w:link w:val="BodyTextIndent2Char"/>
    <w:rsid w:val="005E3E52"/>
    <w:pPr>
      <w:spacing w:after="120" w:line="480" w:lineRule="auto"/>
      <w:ind w:left="360"/>
    </w:pPr>
  </w:style>
  <w:style w:type="character" w:customStyle="1" w:styleId="BodyTextIndent2Char">
    <w:name w:val="Body Text Indent 2 Char"/>
    <w:basedOn w:val="DefaultParagraphFont"/>
    <w:link w:val="BodyTextIndent2"/>
    <w:rsid w:val="005E3E52"/>
  </w:style>
  <w:style w:type="paragraph" w:customStyle="1" w:styleId="msoaddress">
    <w:name w:val="msoaddress"/>
    <w:rsid w:val="007E0CC7"/>
    <w:pPr>
      <w:tabs>
        <w:tab w:val="left" w:pos="-31680"/>
      </w:tabs>
      <w:spacing w:line="300" w:lineRule="auto"/>
      <w:jc w:val="center"/>
    </w:pPr>
    <w:rPr>
      <w:rFonts w:ascii="Franklin Gothic Medium Cond" w:hAnsi="Franklin Gothic Medium Cond"/>
      <w:color w:val="000000"/>
      <w:kern w:val="28"/>
      <w:sz w:val="22"/>
      <w:szCs w:val="22"/>
      <w14:ligatures w14:val="standard"/>
      <w14:cntxtAlts/>
    </w:rPr>
  </w:style>
  <w:style w:type="paragraph" w:styleId="Header">
    <w:name w:val="header"/>
    <w:basedOn w:val="Normal"/>
    <w:link w:val="HeaderChar"/>
    <w:unhideWhenUsed/>
    <w:rsid w:val="00A55BD9"/>
    <w:pPr>
      <w:tabs>
        <w:tab w:val="center" w:pos="4680"/>
        <w:tab w:val="right" w:pos="9360"/>
      </w:tabs>
    </w:pPr>
  </w:style>
  <w:style w:type="character" w:customStyle="1" w:styleId="HeaderChar">
    <w:name w:val="Header Char"/>
    <w:basedOn w:val="DefaultParagraphFont"/>
    <w:link w:val="Header"/>
    <w:rsid w:val="00A55BD9"/>
  </w:style>
  <w:style w:type="paragraph" w:styleId="Footer">
    <w:name w:val="footer"/>
    <w:basedOn w:val="Normal"/>
    <w:link w:val="FooterChar"/>
    <w:unhideWhenUsed/>
    <w:rsid w:val="00A55BD9"/>
    <w:pPr>
      <w:tabs>
        <w:tab w:val="center" w:pos="4680"/>
        <w:tab w:val="right" w:pos="9360"/>
      </w:tabs>
    </w:pPr>
  </w:style>
  <w:style w:type="character" w:customStyle="1" w:styleId="FooterChar">
    <w:name w:val="Footer Char"/>
    <w:basedOn w:val="DefaultParagraphFont"/>
    <w:link w:val="Footer"/>
    <w:rsid w:val="00A5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4991">
      <w:bodyDiv w:val="1"/>
      <w:marLeft w:val="0"/>
      <w:marRight w:val="0"/>
      <w:marTop w:val="0"/>
      <w:marBottom w:val="0"/>
      <w:divBdr>
        <w:top w:val="none" w:sz="0" w:space="0" w:color="auto"/>
        <w:left w:val="none" w:sz="0" w:space="0" w:color="auto"/>
        <w:bottom w:val="none" w:sz="0" w:space="0" w:color="auto"/>
        <w:right w:val="none" w:sz="0" w:space="0" w:color="auto"/>
      </w:divBdr>
    </w:div>
    <w:div w:id="674770379">
      <w:bodyDiv w:val="1"/>
      <w:marLeft w:val="0"/>
      <w:marRight w:val="0"/>
      <w:marTop w:val="0"/>
      <w:marBottom w:val="0"/>
      <w:divBdr>
        <w:top w:val="none" w:sz="0" w:space="0" w:color="auto"/>
        <w:left w:val="none" w:sz="0" w:space="0" w:color="auto"/>
        <w:bottom w:val="none" w:sz="0" w:space="0" w:color="auto"/>
        <w:right w:val="none" w:sz="0" w:space="0" w:color="auto"/>
      </w:divBdr>
    </w:div>
    <w:div w:id="869221716">
      <w:bodyDiv w:val="1"/>
      <w:marLeft w:val="0"/>
      <w:marRight w:val="0"/>
      <w:marTop w:val="0"/>
      <w:marBottom w:val="0"/>
      <w:divBdr>
        <w:top w:val="none" w:sz="0" w:space="0" w:color="auto"/>
        <w:left w:val="none" w:sz="0" w:space="0" w:color="auto"/>
        <w:bottom w:val="none" w:sz="0" w:space="0" w:color="auto"/>
        <w:right w:val="none" w:sz="0" w:space="0" w:color="auto"/>
      </w:divBdr>
    </w:div>
    <w:div w:id="21124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ohiofoodbank.org/" TargetMode="External"/><Relationship Id="rId12" Type="http://schemas.openxmlformats.org/officeDocument/2006/relationships/hyperlink" Target="http://www.midohiofoo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feedingamerica.org/" TargetMode="External"/><Relationship Id="rId4" Type="http://schemas.openxmlformats.org/officeDocument/2006/relationships/webSettings" Target="webSettings.xml"/><Relationship Id="rId9" Type="http://schemas.openxmlformats.org/officeDocument/2006/relationships/hyperlink" Target="mailto:info@midohiofoodbank.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OF%20Common%20Repository\Templates\2015-MOF-letterhead-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2015-MOF-letterhead-color</Template>
  <TotalTime>1</TotalTime>
  <Pages>2</Pages>
  <Words>862</Words>
  <Characters>4677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BOARD OF TRUSTEES</vt:lpstr>
    </vt:vector>
  </TitlesOfParts>
  <Company>Mid-Ohio FoodBank</Company>
  <LinksUpToDate>false</LinksUpToDate>
  <CharactersWithSpaces>5528</CharactersWithSpaces>
  <SharedDoc>false</SharedDoc>
  <HLinks>
    <vt:vector size="12" baseType="variant">
      <vt:variant>
        <vt:i4>2883686</vt:i4>
      </vt:variant>
      <vt:variant>
        <vt:i4>3</vt:i4>
      </vt:variant>
      <vt:variant>
        <vt:i4>0</vt:i4>
      </vt:variant>
      <vt:variant>
        <vt:i4>5</vt:i4>
      </vt:variant>
      <vt:variant>
        <vt:lpwstr>http://www.midohiofoodbank.org/</vt:lpwstr>
      </vt:variant>
      <vt:variant>
        <vt:lpwstr/>
      </vt:variant>
      <vt:variant>
        <vt:i4>1769515</vt:i4>
      </vt:variant>
      <vt:variant>
        <vt:i4>0</vt:i4>
      </vt:variant>
      <vt:variant>
        <vt:i4>0</vt:i4>
      </vt:variant>
      <vt:variant>
        <vt:i4>5</vt:i4>
      </vt:variant>
      <vt:variant>
        <vt:lpwstr>mailto:info@midohiofoodbank.org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dc:title>
  <dc:creator>Alex Homan</dc:creator>
  <cp:lastModifiedBy>Alex Homan</cp:lastModifiedBy>
  <cp:revision>3</cp:revision>
  <cp:lastPrinted>2015-06-04T15:25:00Z</cp:lastPrinted>
  <dcterms:created xsi:type="dcterms:W3CDTF">2015-06-05T19:05:00Z</dcterms:created>
  <dcterms:modified xsi:type="dcterms:W3CDTF">2015-06-05T19:10:00Z</dcterms:modified>
</cp:coreProperties>
</file>