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6C" w:rsidRPr="0019576C" w:rsidRDefault="0019576C" w:rsidP="0019576C">
      <w:pPr>
        <w:spacing w:after="0" w:line="240" w:lineRule="auto"/>
        <w:jc w:val="both"/>
        <w:rPr>
          <w:rFonts w:ascii="Calibri" w:eastAsia="MS Mincho" w:hAnsi="Calibri" w:cs="Times New Roman"/>
          <w:color w:val="000000"/>
          <w:sz w:val="24"/>
          <w:szCs w:val="24"/>
        </w:rPr>
      </w:pPr>
      <w:r w:rsidRPr="0019576C">
        <w:rPr>
          <w:rFonts w:ascii="Calibri" w:eastAsia="MS Mincho" w:hAnsi="Calibri" w:cs="Times New Roman"/>
          <w:color w:val="000000"/>
          <w:sz w:val="24"/>
          <w:szCs w:val="24"/>
        </w:rPr>
        <w:t xml:space="preserve">Dear Ohio Senators and Representatives, </w:t>
      </w:r>
    </w:p>
    <w:p w:rsidR="0019576C" w:rsidRPr="0019576C" w:rsidRDefault="0019576C" w:rsidP="0019576C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</w:p>
    <w:p w:rsidR="0019576C" w:rsidRPr="0019576C" w:rsidRDefault="0019576C" w:rsidP="0019576C">
      <w:pPr>
        <w:spacing w:after="0" w:line="240" w:lineRule="auto"/>
        <w:rPr>
          <w:rFonts w:ascii="Calibri" w:eastAsia="MS Mincho" w:hAnsi="Calibri" w:cs="Times New Roman"/>
          <w:color w:val="222222"/>
          <w:sz w:val="24"/>
          <w:szCs w:val="24"/>
          <w:shd w:val="clear" w:color="auto" w:fill="FFFFFF"/>
        </w:rPr>
      </w:pPr>
      <w:r w:rsidRPr="0019576C">
        <w:rPr>
          <w:rFonts w:ascii="Calibri" w:eastAsia="MS Mincho" w:hAnsi="Calibri" w:cs="Times New Roman"/>
          <w:color w:val="222222"/>
          <w:sz w:val="24"/>
          <w:szCs w:val="24"/>
          <w:shd w:val="clear" w:color="auto" w:fill="FFFFFF"/>
        </w:rPr>
        <w:t>I am writing to express my support for HB 307/ SB204.</w:t>
      </w:r>
    </w:p>
    <w:p w:rsidR="0019576C" w:rsidRPr="0019576C" w:rsidRDefault="0019576C" w:rsidP="0019576C">
      <w:pPr>
        <w:spacing w:after="0" w:line="240" w:lineRule="auto"/>
        <w:rPr>
          <w:rFonts w:ascii="Calibri" w:eastAsia="MS Mincho" w:hAnsi="Calibri" w:cs="Times New Roman"/>
          <w:color w:val="222222"/>
          <w:sz w:val="24"/>
          <w:szCs w:val="24"/>
          <w:shd w:val="clear" w:color="auto" w:fill="FFFFFF"/>
        </w:rPr>
      </w:pPr>
      <w:r w:rsidRPr="0019576C">
        <w:rPr>
          <w:rFonts w:ascii="Calibri" w:eastAsia="MS Mincho" w:hAnsi="Calibri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9576C" w:rsidRPr="0019576C" w:rsidRDefault="0019576C" w:rsidP="0019576C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19576C">
        <w:rPr>
          <w:rFonts w:ascii="Calibri" w:eastAsia="MS Mincho" w:hAnsi="Calibri" w:cs="Times New Roman"/>
          <w:sz w:val="24"/>
          <w:szCs w:val="24"/>
        </w:rPr>
        <w:t xml:space="preserve">This issue is very personal for my family. My son has been convicted of various drug charges and has racked up various drivers’ license suspensions.  Without a license, he was unable to get back and forth to treatment meetings and he was not able to get to mental health assessments.   Because of this, I have had to take off work and this caused a financial stress on me.    The frustrations build up for my son, landing him in a viscous cycle.  </w:t>
      </w:r>
    </w:p>
    <w:p w:rsidR="0019576C" w:rsidRPr="0019576C" w:rsidRDefault="0019576C" w:rsidP="0019576C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</w:p>
    <w:p w:rsidR="0019576C" w:rsidRPr="0019576C" w:rsidRDefault="0019576C" w:rsidP="0019576C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19576C">
        <w:rPr>
          <w:rFonts w:ascii="Calibri" w:eastAsia="MS Mincho" w:hAnsi="Calibri" w:cs="Times New Roman"/>
          <w:sz w:val="24"/>
          <w:szCs w:val="24"/>
        </w:rPr>
        <w:t xml:space="preserve">It is worth recognizing that if someone wants drugs, they will get it even without a license because a drug dealer will deliver the drugs to them.  Probation, doctors and lawyers do not make home visits. </w:t>
      </w:r>
    </w:p>
    <w:p w:rsidR="0019576C" w:rsidRPr="0019576C" w:rsidRDefault="0019576C" w:rsidP="0019576C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19576C">
        <w:rPr>
          <w:rFonts w:ascii="Calibri" w:eastAsia="MS Mincho" w:hAnsi="Calibri" w:cs="Times New Roman"/>
          <w:sz w:val="24"/>
          <w:szCs w:val="24"/>
        </w:rPr>
        <w:t>Each case should be judged individually, not mandated.</w:t>
      </w:r>
    </w:p>
    <w:p w:rsidR="0019576C" w:rsidRPr="0019576C" w:rsidRDefault="0019576C" w:rsidP="0019576C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</w:p>
    <w:p w:rsidR="0019576C" w:rsidRPr="0019576C" w:rsidRDefault="0019576C" w:rsidP="0019576C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19576C">
        <w:rPr>
          <w:rFonts w:ascii="Calibri" w:eastAsia="MS Mincho" w:hAnsi="Calibri" w:cs="Times New Roman"/>
          <w:sz w:val="24"/>
          <w:szCs w:val="24"/>
        </w:rPr>
        <w:t>Thank you,</w:t>
      </w:r>
    </w:p>
    <w:p w:rsidR="0019576C" w:rsidRPr="0019576C" w:rsidRDefault="0019576C" w:rsidP="0019576C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</w:p>
    <w:p w:rsidR="0019576C" w:rsidRPr="0019576C" w:rsidRDefault="0019576C" w:rsidP="0019576C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19576C">
        <w:rPr>
          <w:rFonts w:ascii="Calibri" w:eastAsia="MS Mincho" w:hAnsi="Calibri" w:cs="Times New Roman"/>
          <w:sz w:val="24"/>
          <w:szCs w:val="24"/>
        </w:rPr>
        <w:t>Patricia Perry</w:t>
      </w:r>
    </w:p>
    <w:p w:rsidR="0019576C" w:rsidRPr="0019576C" w:rsidRDefault="0019576C" w:rsidP="0019576C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19576C">
        <w:rPr>
          <w:rFonts w:ascii="Calibri" w:eastAsia="MS Mincho" w:hAnsi="Calibri" w:cs="Times New Roman"/>
          <w:sz w:val="24"/>
          <w:szCs w:val="24"/>
        </w:rPr>
        <w:t>573 Hebron Rd 107</w:t>
      </w:r>
    </w:p>
    <w:p w:rsidR="0019576C" w:rsidRPr="0019576C" w:rsidRDefault="0019576C" w:rsidP="0019576C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19576C">
        <w:rPr>
          <w:rFonts w:ascii="Calibri" w:eastAsia="MS Mincho" w:hAnsi="Calibri" w:cs="Times New Roman"/>
          <w:sz w:val="24"/>
          <w:szCs w:val="24"/>
        </w:rPr>
        <w:t>Heath Ohio 43056</w:t>
      </w:r>
    </w:p>
    <w:p w:rsidR="00252ABA" w:rsidRDefault="00252ABA">
      <w:bookmarkStart w:id="0" w:name="_GoBack"/>
      <w:bookmarkEnd w:id="0"/>
    </w:p>
    <w:sectPr w:rsidR="00252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6C"/>
    <w:rsid w:val="0019576C"/>
    <w:rsid w:val="0025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Massoud, Rachel</dc:creator>
  <cp:lastModifiedBy>Massoud, Rachel</cp:lastModifiedBy>
  <cp:revision>1</cp:revision>
  <dcterms:created xsi:type="dcterms:W3CDTF">2016-04-05T13:39:00Z</dcterms:created>
  <dcterms:modified xsi:type="dcterms:W3CDTF">2016-04-05T13:39:00Z</dcterms:modified>
</cp:coreProperties>
</file>