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B2986" w14:textId="77777777" w:rsidR="00042029" w:rsidRDefault="00FE60C1" w:rsidP="002700F1">
      <w:pPr>
        <w:rPr>
          <w:rFonts w:ascii="Times New Roman" w:eastAsia="Times New Roman" w:hAnsi="Times New Roman" w:cs="Times New Roman"/>
        </w:rPr>
      </w:pPr>
      <w:r>
        <w:rPr>
          <w:rFonts w:ascii="Times New Roman" w:eastAsia="Times New Roman" w:hAnsi="Times New Roman" w:cs="Times New Roman"/>
        </w:rPr>
        <w:t>Hello, and thank</w:t>
      </w:r>
      <w:r w:rsidR="00042029">
        <w:rPr>
          <w:rFonts w:ascii="Times New Roman" w:eastAsia="Times New Roman" w:hAnsi="Times New Roman" w:cs="Times New Roman"/>
        </w:rPr>
        <w:t xml:space="preserve"> </w:t>
      </w:r>
      <w:r>
        <w:rPr>
          <w:rFonts w:ascii="Times New Roman" w:eastAsia="Times New Roman" w:hAnsi="Times New Roman" w:cs="Times New Roman"/>
        </w:rPr>
        <w:t>you</w:t>
      </w:r>
      <w:r w:rsidR="00042029">
        <w:rPr>
          <w:rFonts w:ascii="Times New Roman" w:eastAsia="Times New Roman" w:hAnsi="Times New Roman" w:cs="Times New Roman"/>
        </w:rPr>
        <w:t xml:space="preserve"> for the opportunity to speak to you today.</w:t>
      </w:r>
    </w:p>
    <w:p w14:paraId="6B84F9F4" w14:textId="77777777" w:rsidR="00042029" w:rsidRDefault="00042029" w:rsidP="002700F1">
      <w:pPr>
        <w:rPr>
          <w:rFonts w:ascii="Times New Roman" w:eastAsia="Times New Roman" w:hAnsi="Times New Roman" w:cs="Times New Roman"/>
        </w:rPr>
      </w:pPr>
    </w:p>
    <w:p w14:paraId="677604A4" w14:textId="1C96CCFB" w:rsidR="00FE60C1" w:rsidRDefault="00042029" w:rsidP="002700F1">
      <w:pPr>
        <w:rPr>
          <w:rFonts w:ascii="Times New Roman" w:eastAsia="Times New Roman" w:hAnsi="Times New Roman" w:cs="Times New Roman"/>
        </w:rPr>
      </w:pPr>
      <w:r>
        <w:rPr>
          <w:rFonts w:ascii="Times New Roman" w:eastAsia="Times New Roman" w:hAnsi="Times New Roman" w:cs="Times New Roman"/>
        </w:rPr>
        <w:t xml:space="preserve">My name is Leslie Buford. I am a </w:t>
      </w:r>
      <w:proofErr w:type="gramStart"/>
      <w:r>
        <w:rPr>
          <w:rFonts w:ascii="Times New Roman" w:eastAsia="Times New Roman" w:hAnsi="Times New Roman" w:cs="Times New Roman"/>
        </w:rPr>
        <w:t>27 year</w:t>
      </w:r>
      <w:proofErr w:type="gramEnd"/>
      <w:r>
        <w:rPr>
          <w:rFonts w:ascii="Times New Roman" w:eastAsia="Times New Roman" w:hAnsi="Times New Roman" w:cs="Times New Roman"/>
        </w:rPr>
        <w:t xml:space="preserve"> educator, working across the grade levels to teach struggling students how to read, write, speak, and spell. I have served as a school administrator responsible for curriculum, professional development, assessment, intervention planning, reporting.  Currently, I am a clinical supervisor and language specialist</w:t>
      </w:r>
      <w:r w:rsidR="00AB458D">
        <w:rPr>
          <w:rFonts w:ascii="Times New Roman" w:eastAsia="Times New Roman" w:hAnsi="Times New Roman" w:cs="Times New Roman"/>
        </w:rPr>
        <w:t xml:space="preserve"> at </w:t>
      </w:r>
      <w:proofErr w:type="spellStart"/>
      <w:r w:rsidR="00AB458D">
        <w:rPr>
          <w:rFonts w:ascii="Times New Roman" w:eastAsia="Times New Roman" w:hAnsi="Times New Roman" w:cs="Times New Roman"/>
        </w:rPr>
        <w:t>Marburn</w:t>
      </w:r>
      <w:proofErr w:type="spellEnd"/>
      <w:r w:rsidR="00AB458D">
        <w:rPr>
          <w:rFonts w:ascii="Times New Roman" w:eastAsia="Times New Roman" w:hAnsi="Times New Roman" w:cs="Times New Roman"/>
        </w:rPr>
        <w:t xml:space="preserve"> Academy</w:t>
      </w:r>
      <w:r>
        <w:rPr>
          <w:rFonts w:ascii="Times New Roman" w:eastAsia="Times New Roman" w:hAnsi="Times New Roman" w:cs="Times New Roman"/>
        </w:rPr>
        <w:t>, and I serve on the board of the International Dyslexia Association’s Central Ohio Branch who asked me to speak today.</w:t>
      </w:r>
    </w:p>
    <w:p w14:paraId="359D0349" w14:textId="77777777" w:rsidR="00FE60C1" w:rsidRDefault="00FE60C1" w:rsidP="002700F1">
      <w:pPr>
        <w:rPr>
          <w:rFonts w:ascii="Times New Roman" w:eastAsia="Times New Roman" w:hAnsi="Times New Roman" w:cs="Times New Roman"/>
        </w:rPr>
      </w:pPr>
    </w:p>
    <w:p w14:paraId="6393DD16" w14:textId="77777777" w:rsidR="00042029" w:rsidRDefault="00042029" w:rsidP="002700F1">
      <w:pPr>
        <w:rPr>
          <w:rFonts w:ascii="Times New Roman" w:eastAsia="Times New Roman" w:hAnsi="Times New Roman" w:cs="Times New Roman"/>
        </w:rPr>
      </w:pPr>
      <w:r>
        <w:rPr>
          <w:rFonts w:ascii="Times New Roman" w:eastAsia="Times New Roman" w:hAnsi="Times New Roman" w:cs="Times New Roman"/>
        </w:rPr>
        <w:t xml:space="preserve">This bill addresses many aspects of education </w:t>
      </w:r>
      <w:r w:rsidR="00A23C52">
        <w:rPr>
          <w:rFonts w:ascii="Times New Roman" w:eastAsia="Times New Roman" w:hAnsi="Times New Roman" w:cs="Times New Roman"/>
        </w:rPr>
        <w:t>that</w:t>
      </w:r>
      <w:r>
        <w:rPr>
          <w:rFonts w:ascii="Times New Roman" w:eastAsia="Times New Roman" w:hAnsi="Times New Roman" w:cs="Times New Roman"/>
        </w:rPr>
        <w:t xml:space="preserve"> will impact teacher preparation and student achievement.  I will speak about </w:t>
      </w:r>
      <w:r w:rsidR="00A23C52">
        <w:rPr>
          <w:rFonts w:ascii="Times New Roman" w:eastAsia="Times New Roman" w:hAnsi="Times New Roman" w:cs="Times New Roman"/>
        </w:rPr>
        <w:t>3</w:t>
      </w:r>
      <w:r>
        <w:rPr>
          <w:rFonts w:ascii="Times New Roman" w:eastAsia="Times New Roman" w:hAnsi="Times New Roman" w:cs="Times New Roman"/>
        </w:rPr>
        <w:t xml:space="preserve"> provisions: The elimination of the Kindergarten Readiness Assessment, </w:t>
      </w:r>
      <w:r w:rsidR="00A23C52">
        <w:rPr>
          <w:rFonts w:ascii="Times New Roman" w:eastAsia="Times New Roman" w:hAnsi="Times New Roman" w:cs="Times New Roman"/>
        </w:rPr>
        <w:t xml:space="preserve">the exclusion of kindergarteners from </w:t>
      </w:r>
      <w:r w:rsidR="00A23C52" w:rsidRPr="002700F1">
        <w:rPr>
          <w:rFonts w:ascii="Times New Roman" w:eastAsia="Times New Roman" w:hAnsi="Times New Roman" w:cs="Times New Roman"/>
        </w:rPr>
        <w:t>identification and intervention for the Third Grade Reading Guarantee,</w:t>
      </w:r>
      <w:r w:rsidR="00A23C52">
        <w:rPr>
          <w:rFonts w:ascii="Times New Roman" w:eastAsia="Times New Roman" w:hAnsi="Times New Roman" w:cs="Times New Roman"/>
        </w:rPr>
        <w:t xml:space="preserve"> </w:t>
      </w:r>
      <w:r>
        <w:rPr>
          <w:rFonts w:ascii="Times New Roman" w:eastAsia="Times New Roman" w:hAnsi="Times New Roman" w:cs="Times New Roman"/>
        </w:rPr>
        <w:t>and the elimination of the early childhood band of teacher licensure.</w:t>
      </w:r>
    </w:p>
    <w:p w14:paraId="3A957F77" w14:textId="77777777" w:rsidR="00042029" w:rsidRDefault="00042029" w:rsidP="002700F1">
      <w:pPr>
        <w:rPr>
          <w:rFonts w:ascii="Times New Roman" w:eastAsia="Times New Roman" w:hAnsi="Times New Roman" w:cs="Times New Roman"/>
        </w:rPr>
      </w:pPr>
    </w:p>
    <w:p w14:paraId="1447D658" w14:textId="688C754E" w:rsidR="00F37575" w:rsidRDefault="008C12BC" w:rsidP="00B24328">
      <w:pPr>
        <w:rPr>
          <w:rFonts w:ascii="Times New Roman" w:eastAsia="Times New Roman" w:hAnsi="Times New Roman" w:cs="Times New Roman"/>
        </w:rPr>
      </w:pPr>
      <w:r>
        <w:rPr>
          <w:rFonts w:ascii="Times New Roman" w:eastAsia="Times New Roman" w:hAnsi="Times New Roman" w:cs="Times New Roman"/>
        </w:rPr>
        <w:t xml:space="preserve">The Kindergarten Readiness Assessment, or KRA, is currently used to meet the Third Grade Reading Guarantee requirement for a reading diagnostic to be administered by November of the Kindergarten year. </w:t>
      </w:r>
      <w:r w:rsidR="00B24328">
        <w:rPr>
          <w:rFonts w:ascii="Times New Roman" w:eastAsia="Times New Roman" w:hAnsi="Times New Roman" w:cs="Times New Roman"/>
        </w:rPr>
        <w:t xml:space="preserve">We are not opposed to the elimination of this particular assessment tool, but we strongly advocate that every child must be given an evidence based literacy diagnostic screening by November of the Kindergarten year.  </w:t>
      </w:r>
      <w:r w:rsidR="00F37575">
        <w:rPr>
          <w:rFonts w:ascii="Times New Roman" w:eastAsia="Times New Roman" w:hAnsi="Times New Roman" w:cs="Times New Roman"/>
        </w:rPr>
        <w:t xml:space="preserve"> By age 5, we have the ability identify 85-95% of the students who will later struggle to learn to read. But more importantly, if we identify these students BEFORE they fall behind their peers in reading skills, we have </w:t>
      </w:r>
      <w:r w:rsidR="00AB458D">
        <w:rPr>
          <w:rFonts w:ascii="Times New Roman" w:eastAsia="Times New Roman" w:hAnsi="Times New Roman" w:cs="Times New Roman"/>
        </w:rPr>
        <w:t xml:space="preserve">evidence based </w:t>
      </w:r>
      <w:r w:rsidR="00F37575">
        <w:rPr>
          <w:rFonts w:ascii="Times New Roman" w:eastAsia="Times New Roman" w:hAnsi="Times New Roman" w:cs="Times New Roman"/>
        </w:rPr>
        <w:t>instructional methods that can address the underlying processing deficits BEFORE the child ever ha</w:t>
      </w:r>
      <w:r w:rsidR="00AB458D">
        <w:rPr>
          <w:rFonts w:ascii="Times New Roman" w:eastAsia="Times New Roman" w:hAnsi="Times New Roman" w:cs="Times New Roman"/>
        </w:rPr>
        <w:t>s</w:t>
      </w:r>
      <w:r w:rsidR="00F37575">
        <w:rPr>
          <w:rFonts w:ascii="Times New Roman" w:eastAsia="Times New Roman" w:hAnsi="Times New Roman" w:cs="Times New Roman"/>
        </w:rPr>
        <w:t xml:space="preserve"> to </w:t>
      </w:r>
      <w:r w:rsidR="00AB458D">
        <w:rPr>
          <w:rFonts w:ascii="Times New Roman" w:eastAsia="Times New Roman" w:hAnsi="Times New Roman" w:cs="Times New Roman"/>
        </w:rPr>
        <w:t>fail</w:t>
      </w:r>
      <w:r w:rsidR="00F37575">
        <w:rPr>
          <w:rFonts w:ascii="Times New Roman" w:eastAsia="Times New Roman" w:hAnsi="Times New Roman" w:cs="Times New Roman"/>
        </w:rPr>
        <w:t>. We advocate that this bill should require that the KRA be replaced with an evidence based assessment of early reading indicators including phonemic awareness (specifically phoneme segmentation)</w:t>
      </w:r>
      <w:r w:rsidR="00AB458D">
        <w:rPr>
          <w:rFonts w:ascii="Times New Roman" w:eastAsia="Times New Roman" w:hAnsi="Times New Roman" w:cs="Times New Roman"/>
        </w:rPr>
        <w:t xml:space="preserve"> and rapid naming. </w:t>
      </w:r>
    </w:p>
    <w:p w14:paraId="22F6A6D7" w14:textId="77777777" w:rsidR="00A23C52" w:rsidRDefault="00A23C52" w:rsidP="002700F1">
      <w:pPr>
        <w:rPr>
          <w:rFonts w:ascii="Times New Roman" w:eastAsia="Times New Roman" w:hAnsi="Times New Roman" w:cs="Times New Roman"/>
        </w:rPr>
      </w:pPr>
    </w:p>
    <w:p w14:paraId="621E5827" w14:textId="6AD3E9FC" w:rsidR="00AB458D" w:rsidRDefault="008C12BC" w:rsidP="00AB458D">
      <w:pPr>
        <w:rPr>
          <w:rFonts w:ascii="Times New Roman" w:eastAsia="Times New Roman" w:hAnsi="Times New Roman" w:cs="Times New Roman"/>
        </w:rPr>
      </w:pPr>
      <w:r>
        <w:rPr>
          <w:rFonts w:ascii="Times New Roman" w:eastAsia="Times New Roman" w:hAnsi="Times New Roman" w:cs="Times New Roman"/>
        </w:rPr>
        <w:t xml:space="preserve">In addition, this bill </w:t>
      </w:r>
      <w:r w:rsidR="00AB458D">
        <w:rPr>
          <w:rFonts w:ascii="Times New Roman" w:eastAsia="Times New Roman" w:hAnsi="Times New Roman" w:cs="Times New Roman"/>
        </w:rPr>
        <w:t>excludes</w:t>
      </w:r>
      <w:r w:rsidRPr="008C12BC">
        <w:rPr>
          <w:rFonts w:ascii="Times New Roman" w:eastAsia="Times New Roman" w:hAnsi="Times New Roman" w:cs="Times New Roman"/>
        </w:rPr>
        <w:t xml:space="preserve"> kindergarteners </w:t>
      </w:r>
      <w:r w:rsidR="00AB458D">
        <w:rPr>
          <w:rFonts w:ascii="Times New Roman" w:eastAsia="Times New Roman" w:hAnsi="Times New Roman" w:cs="Times New Roman"/>
        </w:rPr>
        <w:t>from</w:t>
      </w:r>
      <w:r w:rsidRPr="008C12BC">
        <w:rPr>
          <w:rFonts w:ascii="Times New Roman" w:eastAsia="Times New Roman" w:hAnsi="Times New Roman" w:cs="Times New Roman"/>
        </w:rPr>
        <w:t xml:space="preserve"> </w:t>
      </w:r>
      <w:r w:rsidR="00AB458D">
        <w:rPr>
          <w:rFonts w:ascii="Times New Roman" w:eastAsia="Times New Roman" w:hAnsi="Times New Roman" w:cs="Times New Roman"/>
        </w:rPr>
        <w:t xml:space="preserve">the </w:t>
      </w:r>
      <w:r w:rsidRPr="008C12BC">
        <w:rPr>
          <w:rFonts w:ascii="Times New Roman" w:eastAsia="Times New Roman" w:hAnsi="Times New Roman" w:cs="Times New Roman"/>
        </w:rPr>
        <w:t xml:space="preserve">identification and intervention </w:t>
      </w:r>
      <w:r w:rsidR="00AB458D">
        <w:rPr>
          <w:rFonts w:ascii="Times New Roman" w:eastAsia="Times New Roman" w:hAnsi="Times New Roman" w:cs="Times New Roman"/>
        </w:rPr>
        <w:t xml:space="preserve">requirement </w:t>
      </w:r>
      <w:r w:rsidR="00113406">
        <w:rPr>
          <w:rFonts w:ascii="Times New Roman" w:eastAsia="Times New Roman" w:hAnsi="Times New Roman" w:cs="Times New Roman"/>
        </w:rPr>
        <w:t>in</w:t>
      </w:r>
      <w:r w:rsidRPr="008C12BC">
        <w:rPr>
          <w:rFonts w:ascii="Times New Roman" w:eastAsia="Times New Roman" w:hAnsi="Times New Roman" w:cs="Times New Roman"/>
        </w:rPr>
        <w:t xml:space="preserve"> the Third-Grade Reading Guarantee</w:t>
      </w:r>
      <w:r>
        <w:rPr>
          <w:rFonts w:ascii="Times New Roman" w:eastAsia="Times New Roman" w:hAnsi="Times New Roman" w:cs="Times New Roman"/>
        </w:rPr>
        <w:t xml:space="preserve">.  We </w:t>
      </w:r>
      <w:r w:rsidR="00AB435B">
        <w:rPr>
          <w:rFonts w:ascii="Times New Roman" w:eastAsia="Times New Roman" w:hAnsi="Times New Roman" w:cs="Times New Roman"/>
        </w:rPr>
        <w:t xml:space="preserve">are </w:t>
      </w:r>
      <w:r>
        <w:rPr>
          <w:rFonts w:ascii="Times New Roman" w:eastAsia="Times New Roman" w:hAnsi="Times New Roman" w:cs="Times New Roman"/>
        </w:rPr>
        <w:t xml:space="preserve">strongly </w:t>
      </w:r>
      <w:r w:rsidR="00AB435B">
        <w:rPr>
          <w:rFonts w:ascii="Times New Roman" w:eastAsia="Times New Roman" w:hAnsi="Times New Roman" w:cs="Times New Roman"/>
        </w:rPr>
        <w:t>opposed to</w:t>
      </w:r>
      <w:r w:rsidR="00AB458D">
        <w:rPr>
          <w:rFonts w:ascii="Times New Roman" w:eastAsia="Times New Roman" w:hAnsi="Times New Roman" w:cs="Times New Roman"/>
        </w:rPr>
        <w:t xml:space="preserve"> this change</w:t>
      </w:r>
      <w:r>
        <w:rPr>
          <w:rFonts w:ascii="Times New Roman" w:eastAsia="Times New Roman" w:hAnsi="Times New Roman" w:cs="Times New Roman"/>
        </w:rPr>
        <w:t>.    While it may</w:t>
      </w:r>
      <w:r w:rsidR="00AB458D">
        <w:rPr>
          <w:rFonts w:ascii="Times New Roman" w:eastAsia="Times New Roman" w:hAnsi="Times New Roman" w:cs="Times New Roman"/>
        </w:rPr>
        <w:t xml:space="preserve"> </w:t>
      </w:r>
      <w:r>
        <w:rPr>
          <w:rFonts w:ascii="Times New Roman" w:eastAsia="Times New Roman" w:hAnsi="Times New Roman" w:cs="Times New Roman"/>
        </w:rPr>
        <w:t>(</w:t>
      </w:r>
      <w:r w:rsidR="00AB458D">
        <w:rPr>
          <w:rFonts w:ascii="Times New Roman" w:eastAsia="Times New Roman" w:hAnsi="Times New Roman" w:cs="Times New Roman"/>
        </w:rPr>
        <w:t xml:space="preserve">according to </w:t>
      </w:r>
      <w:r>
        <w:rPr>
          <w:rFonts w:ascii="Times New Roman" w:eastAsia="Times New Roman" w:hAnsi="Times New Roman" w:cs="Times New Roman"/>
        </w:rPr>
        <w:t>the Ohio legislative serv</w:t>
      </w:r>
      <w:r w:rsidR="00AB458D">
        <w:rPr>
          <w:rFonts w:ascii="Times New Roman" w:eastAsia="Times New Roman" w:hAnsi="Times New Roman" w:cs="Times New Roman"/>
        </w:rPr>
        <w:t>ices bill analysis) …</w:t>
      </w:r>
      <w:r w:rsidR="00AB458D" w:rsidRPr="00AB458D">
        <w:rPr>
          <w:rFonts w:ascii="Times New Roman" w:eastAsia="Times New Roman" w:hAnsi="Times New Roman" w:cs="Times New Roman"/>
        </w:rPr>
        <w:t xml:space="preserve">decrease the cost for </w:t>
      </w:r>
      <w:r w:rsidR="004C5A41">
        <w:rPr>
          <w:rFonts w:ascii="Times New Roman" w:eastAsia="Times New Roman" w:hAnsi="Times New Roman" w:cs="Times New Roman"/>
        </w:rPr>
        <w:t>schools because they won’t have</w:t>
      </w:r>
      <w:r w:rsidR="00AB458D" w:rsidRPr="00AB458D">
        <w:rPr>
          <w:rFonts w:ascii="Times New Roman" w:eastAsia="Times New Roman" w:hAnsi="Times New Roman" w:cs="Times New Roman"/>
        </w:rPr>
        <w:t xml:space="preserve"> to implement interventions for kindergarten students that </w:t>
      </w:r>
      <w:r w:rsidR="004C5A41">
        <w:rPr>
          <w:rFonts w:ascii="Times New Roman" w:eastAsia="Times New Roman" w:hAnsi="Times New Roman" w:cs="Times New Roman"/>
        </w:rPr>
        <w:t>have pre-reading deficits,</w:t>
      </w:r>
      <w:r w:rsidR="00AB458D" w:rsidRPr="00AB458D">
        <w:rPr>
          <w:rFonts w:ascii="Times New Roman" w:eastAsia="Times New Roman" w:hAnsi="Times New Roman" w:cs="Times New Roman"/>
        </w:rPr>
        <w:t xml:space="preserve"> it </w:t>
      </w:r>
      <w:r w:rsidR="004C5A41">
        <w:rPr>
          <w:rFonts w:ascii="Times New Roman" w:eastAsia="Times New Roman" w:hAnsi="Times New Roman" w:cs="Times New Roman"/>
        </w:rPr>
        <w:t xml:space="preserve">simply shifts </w:t>
      </w:r>
      <w:r w:rsidR="00AB458D" w:rsidRPr="00AB458D">
        <w:rPr>
          <w:rFonts w:ascii="Times New Roman" w:eastAsia="Times New Roman" w:hAnsi="Times New Roman" w:cs="Times New Roman"/>
        </w:rPr>
        <w:t xml:space="preserve">the identification of </w:t>
      </w:r>
      <w:r w:rsidR="004C5A41">
        <w:rPr>
          <w:rFonts w:ascii="Times New Roman" w:eastAsia="Times New Roman" w:hAnsi="Times New Roman" w:cs="Times New Roman"/>
        </w:rPr>
        <w:t>those</w:t>
      </w:r>
      <w:r w:rsidR="00AB458D" w:rsidRPr="00AB458D">
        <w:rPr>
          <w:rFonts w:ascii="Times New Roman" w:eastAsia="Times New Roman" w:hAnsi="Times New Roman" w:cs="Times New Roman"/>
        </w:rPr>
        <w:t xml:space="preserve"> students from kindergarten to the first grade, counterac</w:t>
      </w:r>
      <w:r w:rsidR="00AB458D">
        <w:rPr>
          <w:rFonts w:ascii="Times New Roman" w:eastAsia="Times New Roman" w:hAnsi="Times New Roman" w:cs="Times New Roman"/>
        </w:rPr>
        <w:t xml:space="preserve">ting some or all of any </w:t>
      </w:r>
      <w:r w:rsidRPr="002700F1">
        <w:rPr>
          <w:rFonts w:ascii="Times New Roman" w:eastAsia="Times New Roman" w:hAnsi="Times New Roman" w:cs="Times New Roman"/>
        </w:rPr>
        <w:t>savings.</w:t>
      </w:r>
    </w:p>
    <w:p w14:paraId="4DF9EC5F" w14:textId="77777777" w:rsidR="004C5A41" w:rsidRDefault="004C5A41" w:rsidP="00AB458D">
      <w:pPr>
        <w:rPr>
          <w:rFonts w:ascii="Times New Roman" w:eastAsia="Times New Roman" w:hAnsi="Times New Roman" w:cs="Times New Roman"/>
        </w:rPr>
      </w:pPr>
    </w:p>
    <w:p w14:paraId="5EC4641A" w14:textId="77777777" w:rsidR="00D97C9D" w:rsidRDefault="00AB458D" w:rsidP="004C5A41">
      <w:pPr>
        <w:rPr>
          <w:rFonts w:ascii="Times New Roman" w:eastAsia="Times New Roman" w:hAnsi="Times New Roman" w:cs="Times New Roman"/>
        </w:rPr>
      </w:pPr>
      <w:r>
        <w:rPr>
          <w:rFonts w:ascii="Times New Roman" w:eastAsia="Times New Roman" w:hAnsi="Times New Roman" w:cs="Times New Roman"/>
        </w:rPr>
        <w:t>We argue that the financial cost would not just be del</w:t>
      </w:r>
      <w:r w:rsidR="00A26CD3">
        <w:rPr>
          <w:rFonts w:ascii="Times New Roman" w:eastAsia="Times New Roman" w:hAnsi="Times New Roman" w:cs="Times New Roman"/>
        </w:rPr>
        <w:t>ayed, but would likely increase exponentially with each year that</w:t>
      </w:r>
      <w:r w:rsidR="004C5A41">
        <w:rPr>
          <w:rFonts w:ascii="Times New Roman" w:eastAsia="Times New Roman" w:hAnsi="Times New Roman" w:cs="Times New Roman"/>
        </w:rPr>
        <w:t xml:space="preserve"> identification of reading deficits is delayed and</w:t>
      </w:r>
      <w:r w:rsidR="00A26CD3">
        <w:rPr>
          <w:rFonts w:ascii="Times New Roman" w:eastAsia="Times New Roman" w:hAnsi="Times New Roman" w:cs="Times New Roman"/>
        </w:rPr>
        <w:t xml:space="preserve"> intervention is withheld.  </w:t>
      </w:r>
    </w:p>
    <w:p w14:paraId="7195C645" w14:textId="77777777" w:rsidR="00D97C9D" w:rsidRDefault="00D97C9D" w:rsidP="004C5A41">
      <w:pPr>
        <w:rPr>
          <w:rFonts w:ascii="Times New Roman" w:eastAsia="Times New Roman" w:hAnsi="Times New Roman" w:cs="Times New Roman"/>
        </w:rPr>
      </w:pPr>
    </w:p>
    <w:p w14:paraId="521FBA83" w14:textId="29DEEB75" w:rsidR="00A26CD3" w:rsidRDefault="00A26CD3" w:rsidP="004C5A41">
      <w:pPr>
        <w:rPr>
          <w:rFonts w:ascii="Times New Roman" w:eastAsia="Times New Roman" w:hAnsi="Times New Roman" w:cs="Times New Roman"/>
        </w:rPr>
      </w:pPr>
      <w:r>
        <w:rPr>
          <w:rFonts w:ascii="Times New Roman" w:eastAsia="Times New Roman" w:hAnsi="Times New Roman" w:cs="Times New Roman"/>
        </w:rPr>
        <w:t>The statistics are clear that the later you intervene, the longer it takes a student to catch up, and the more intensive and expensive th</w:t>
      </w:r>
      <w:r w:rsidR="004C5A41">
        <w:rPr>
          <w:rFonts w:ascii="Times New Roman" w:eastAsia="Times New Roman" w:hAnsi="Times New Roman" w:cs="Times New Roman"/>
        </w:rPr>
        <w:t>at</w:t>
      </w:r>
      <w:r>
        <w:rPr>
          <w:rFonts w:ascii="Times New Roman" w:eastAsia="Times New Roman" w:hAnsi="Times New Roman" w:cs="Times New Roman"/>
        </w:rPr>
        <w:t xml:space="preserve"> remediation will have to be.   But all of this pales in comparison to the human cost. </w:t>
      </w:r>
      <w:r w:rsidR="004C5A41">
        <w:rPr>
          <w:rFonts w:ascii="Times New Roman" w:eastAsia="Times New Roman" w:hAnsi="Times New Roman" w:cs="Times New Roman"/>
        </w:rPr>
        <w:t xml:space="preserve">When a student fails to read along with his or her peers, a cascade of academic, emotional and social consequences add </w:t>
      </w:r>
      <w:r w:rsidR="00D97C9D">
        <w:rPr>
          <w:rFonts w:ascii="Times New Roman" w:eastAsia="Times New Roman" w:hAnsi="Times New Roman" w:cs="Times New Roman"/>
        </w:rPr>
        <w:t>mounting barriers to success.</w:t>
      </w:r>
      <w:r w:rsidR="00D97C9D" w:rsidRPr="00D97C9D">
        <w:rPr>
          <w:rFonts w:ascii="Times New Roman" w:eastAsia="Times New Roman" w:hAnsi="Times New Roman" w:cs="Times New Roman"/>
        </w:rPr>
        <w:t xml:space="preserve"> </w:t>
      </w:r>
      <w:r w:rsidR="00D97C9D">
        <w:rPr>
          <w:rFonts w:ascii="Times New Roman" w:eastAsia="Times New Roman" w:hAnsi="Times New Roman" w:cs="Times New Roman"/>
        </w:rPr>
        <w:t xml:space="preserve">I have worked with so </w:t>
      </w:r>
      <w:r w:rsidR="00D97C9D">
        <w:rPr>
          <w:rFonts w:ascii="Times New Roman" w:eastAsia="Times New Roman" w:hAnsi="Times New Roman" w:cs="Times New Roman"/>
        </w:rPr>
        <w:t xml:space="preserve">many </w:t>
      </w:r>
      <w:r w:rsidR="00D97C9D">
        <w:rPr>
          <w:rFonts w:ascii="Times New Roman" w:eastAsia="Times New Roman" w:hAnsi="Times New Roman" w:cs="Times New Roman"/>
        </w:rPr>
        <w:t xml:space="preserve">dyslexic students </w:t>
      </w:r>
      <w:r w:rsidR="00D97C9D">
        <w:rPr>
          <w:rFonts w:ascii="Times New Roman" w:eastAsia="Times New Roman" w:hAnsi="Times New Roman" w:cs="Times New Roman"/>
        </w:rPr>
        <w:t>who struggle</w:t>
      </w:r>
      <w:r w:rsidR="00D97C9D">
        <w:rPr>
          <w:rFonts w:ascii="Times New Roman" w:eastAsia="Times New Roman" w:hAnsi="Times New Roman" w:cs="Times New Roman"/>
        </w:rPr>
        <w:t xml:space="preserve"> </w:t>
      </w:r>
      <w:r w:rsidR="00D97C9D">
        <w:rPr>
          <w:rFonts w:ascii="Times New Roman" w:eastAsia="Times New Roman" w:hAnsi="Times New Roman" w:cs="Times New Roman"/>
        </w:rPr>
        <w:t xml:space="preserve">with feelings </w:t>
      </w:r>
      <w:r w:rsidR="00D97C9D">
        <w:rPr>
          <w:rFonts w:ascii="Times New Roman" w:eastAsia="Times New Roman" w:hAnsi="Times New Roman" w:cs="Times New Roman"/>
        </w:rPr>
        <w:t>of humiliation, anger</w:t>
      </w:r>
      <w:r w:rsidR="00D97C9D">
        <w:rPr>
          <w:rFonts w:ascii="Times New Roman" w:eastAsia="Times New Roman" w:hAnsi="Times New Roman" w:cs="Times New Roman"/>
        </w:rPr>
        <w:t xml:space="preserve">, anxiety and depression, and it can take years to undo the psychological and emotional damage before those students are even accessible to high quality remediation.  </w:t>
      </w:r>
      <w:r w:rsidR="00D97C9D">
        <w:rPr>
          <w:rFonts w:ascii="Times New Roman" w:eastAsia="Times New Roman" w:hAnsi="Times New Roman" w:cs="Times New Roman"/>
        </w:rPr>
        <w:t xml:space="preserve">  </w:t>
      </w:r>
    </w:p>
    <w:p w14:paraId="4E5F8948" w14:textId="77777777" w:rsidR="00A26CD3" w:rsidRDefault="00A26CD3" w:rsidP="00AB458D">
      <w:pPr>
        <w:rPr>
          <w:rFonts w:ascii="Times New Roman" w:eastAsia="Times New Roman" w:hAnsi="Times New Roman" w:cs="Times New Roman"/>
        </w:rPr>
      </w:pPr>
    </w:p>
    <w:p w14:paraId="457FAF0E" w14:textId="3FC74E65" w:rsidR="00AB458D" w:rsidRDefault="00A26CD3" w:rsidP="00AB458D">
      <w:pPr>
        <w:rPr>
          <w:rFonts w:ascii="Times New Roman" w:eastAsia="Times New Roman" w:hAnsi="Times New Roman" w:cs="Times New Roman"/>
        </w:rPr>
      </w:pPr>
      <w:r>
        <w:rPr>
          <w:rFonts w:ascii="Times New Roman" w:eastAsia="Times New Roman" w:hAnsi="Times New Roman" w:cs="Times New Roman"/>
        </w:rPr>
        <w:lastRenderedPageBreak/>
        <w:t>We know how to find these students at age 4 or 5.  We know what to do to build the phonemic awareness skills they are missing.  We know how to prevent reading failure</w:t>
      </w:r>
      <w:r w:rsidR="004C5A41">
        <w:rPr>
          <w:rFonts w:ascii="Times New Roman" w:eastAsia="Times New Roman" w:hAnsi="Times New Roman" w:cs="Times New Roman"/>
        </w:rPr>
        <w:t xml:space="preserve"> for many of these students by intervention</w:t>
      </w:r>
      <w:r>
        <w:rPr>
          <w:rFonts w:ascii="Times New Roman" w:eastAsia="Times New Roman" w:hAnsi="Times New Roman" w:cs="Times New Roman"/>
        </w:rPr>
        <w:t xml:space="preserve">.  This bill allows </w:t>
      </w:r>
      <w:r w:rsidR="004C5A41">
        <w:rPr>
          <w:rFonts w:ascii="Times New Roman" w:eastAsia="Times New Roman" w:hAnsi="Times New Roman" w:cs="Times New Roman"/>
        </w:rPr>
        <w:t>schools</w:t>
      </w:r>
      <w:r w:rsidR="00D97C9D">
        <w:rPr>
          <w:rFonts w:ascii="Times New Roman" w:eastAsia="Times New Roman" w:hAnsi="Times New Roman" w:cs="Times New Roman"/>
        </w:rPr>
        <w:t xml:space="preserve"> to delay diagnosis and delay treatment, at great cost to the children and eventually, to our schools.</w:t>
      </w:r>
    </w:p>
    <w:p w14:paraId="10864183" w14:textId="77777777" w:rsidR="002700F1" w:rsidRPr="002700F1" w:rsidRDefault="002700F1" w:rsidP="002700F1">
      <w:pPr>
        <w:rPr>
          <w:rFonts w:ascii="Times New Roman" w:eastAsia="Times New Roman" w:hAnsi="Times New Roman" w:cs="Times New Roman"/>
        </w:rPr>
      </w:pPr>
    </w:p>
    <w:p w14:paraId="098C0181" w14:textId="77777777" w:rsidR="002700F1" w:rsidRDefault="002700F1" w:rsidP="002700F1">
      <w:pPr>
        <w:rPr>
          <w:rFonts w:ascii="Times New Roman" w:eastAsia="Times New Roman" w:hAnsi="Times New Roman" w:cs="Times New Roman"/>
        </w:rPr>
      </w:pPr>
    </w:p>
    <w:p w14:paraId="5271C7B4" w14:textId="1C803489" w:rsidR="002700F1" w:rsidRDefault="00D97C9D">
      <w:pPr>
        <w:rPr>
          <w:rFonts w:ascii="Times New Roman" w:eastAsia="Times New Roman" w:hAnsi="Times New Roman" w:cs="Times New Roman"/>
        </w:rPr>
      </w:pPr>
      <w:r>
        <w:rPr>
          <w:rFonts w:ascii="Times New Roman" w:eastAsia="Times New Roman" w:hAnsi="Times New Roman" w:cs="Times New Roman"/>
        </w:rPr>
        <w:t>My third point is about the proposed change in teacher certification grade bands, eliminating the requirement for an early childhood designation for teachers in grades K-3.</w:t>
      </w:r>
      <w:r w:rsidR="002700F1" w:rsidRPr="002700F1">
        <w:rPr>
          <w:rFonts w:ascii="Times New Roman" w:eastAsia="Times New Roman" w:hAnsi="Times New Roman" w:cs="Times New Roman"/>
        </w:rPr>
        <w:t xml:space="preserve"> </w:t>
      </w:r>
      <w:r>
        <w:rPr>
          <w:rFonts w:ascii="Times New Roman" w:eastAsia="Times New Roman" w:hAnsi="Times New Roman" w:cs="Times New Roman"/>
        </w:rPr>
        <w:t xml:space="preserve"> Early childhood is a unique moment in a child’s development.  Developmental windows for rapid growth in language, numeracy, and </w:t>
      </w:r>
      <w:proofErr w:type="spellStart"/>
      <w:r>
        <w:rPr>
          <w:rFonts w:ascii="Times New Roman" w:eastAsia="Times New Roman" w:hAnsi="Times New Roman" w:cs="Times New Roman"/>
        </w:rPr>
        <w:t>self management</w:t>
      </w:r>
      <w:proofErr w:type="spellEnd"/>
      <w:r>
        <w:rPr>
          <w:rFonts w:ascii="Times New Roman" w:eastAsia="Times New Roman" w:hAnsi="Times New Roman" w:cs="Times New Roman"/>
        </w:rPr>
        <w:t xml:space="preserve"> open and close during this time frame.  In </w:t>
      </w:r>
      <w:r w:rsidR="004C31C1">
        <w:rPr>
          <w:rFonts w:ascii="Times New Roman" w:eastAsia="Times New Roman" w:hAnsi="Times New Roman" w:cs="Times New Roman"/>
        </w:rPr>
        <w:t xml:space="preserve">K-3, the curriculum is designed to teach </w:t>
      </w:r>
      <w:r>
        <w:rPr>
          <w:rFonts w:ascii="Times New Roman" w:eastAsia="Times New Roman" w:hAnsi="Times New Roman" w:cs="Times New Roman"/>
        </w:rPr>
        <w:t>students HOW TO LEARN</w:t>
      </w:r>
      <w:r w:rsidR="004C31C1">
        <w:rPr>
          <w:rFonts w:ascii="Times New Roman" w:eastAsia="Times New Roman" w:hAnsi="Times New Roman" w:cs="Times New Roman"/>
        </w:rPr>
        <w:t>.  Around 4</w:t>
      </w:r>
      <w:r w:rsidR="004C31C1" w:rsidRPr="004C31C1">
        <w:rPr>
          <w:rFonts w:ascii="Times New Roman" w:eastAsia="Times New Roman" w:hAnsi="Times New Roman" w:cs="Times New Roman"/>
          <w:vertAlign w:val="superscript"/>
        </w:rPr>
        <w:t>th</w:t>
      </w:r>
      <w:r w:rsidR="004C31C1">
        <w:rPr>
          <w:rFonts w:ascii="Times New Roman" w:eastAsia="Times New Roman" w:hAnsi="Times New Roman" w:cs="Times New Roman"/>
        </w:rPr>
        <w:t xml:space="preserve"> grade, the focus shifts to learning of </w:t>
      </w:r>
      <w:r>
        <w:rPr>
          <w:rFonts w:ascii="Times New Roman" w:eastAsia="Times New Roman" w:hAnsi="Times New Roman" w:cs="Times New Roman"/>
        </w:rPr>
        <w:t xml:space="preserve">content </w:t>
      </w:r>
      <w:r w:rsidR="004C31C1">
        <w:rPr>
          <w:rFonts w:ascii="Times New Roman" w:eastAsia="Times New Roman" w:hAnsi="Times New Roman" w:cs="Times New Roman"/>
        </w:rPr>
        <w:t>and integrating basic student skills in the service of higher order thinking and production of complex products. Of course, teachers are always supporting students as they continue to mature and are capable of more complex work, but the foundation for this is laid in K-3.  Early childhood teachers must have the specialized knowledge of child development, number sense, and reading to make sure that our students are ready to access the full extent of the curriculum throughout their education.</w:t>
      </w:r>
    </w:p>
    <w:p w14:paraId="4172C4DC" w14:textId="77777777" w:rsidR="004C31C1" w:rsidRDefault="004C31C1">
      <w:pPr>
        <w:rPr>
          <w:rFonts w:ascii="Times New Roman" w:eastAsia="Times New Roman" w:hAnsi="Times New Roman" w:cs="Times New Roman"/>
        </w:rPr>
      </w:pPr>
    </w:p>
    <w:p w14:paraId="7D6C2862" w14:textId="0C8154A6" w:rsidR="004C31C1" w:rsidRDefault="00CB7D74">
      <w:pPr>
        <w:rPr>
          <w:rFonts w:ascii="Times New Roman" w:eastAsia="Times New Roman" w:hAnsi="Times New Roman" w:cs="Times New Roman"/>
        </w:rPr>
      </w:pPr>
      <w:r>
        <w:rPr>
          <w:rFonts w:ascii="Times New Roman" w:eastAsia="Times New Roman" w:hAnsi="Times New Roman" w:cs="Times New Roman"/>
        </w:rPr>
        <w:t>Overall, the three provisions I have addressed in this bill seem designed to save money in the short term, while putting our most vulnerable students at even higher risk of academic and personal crisis.  I say the costs, both financial and human, are too high.  We must provide high quality universal screening beginning in Kindergarten, provide evidence based and timely intervention starting in kindergarten, and ensure that our PK-3 teachers have the requisite knowledge and skill to guide our children through this unique developmental stage.</w:t>
      </w:r>
    </w:p>
    <w:p w14:paraId="7A2F8800" w14:textId="77777777" w:rsidR="00CB7D74" w:rsidRDefault="00CB7D74">
      <w:pPr>
        <w:rPr>
          <w:rFonts w:ascii="Times New Roman" w:eastAsia="Times New Roman" w:hAnsi="Times New Roman" w:cs="Times New Roman"/>
        </w:rPr>
      </w:pPr>
    </w:p>
    <w:p w14:paraId="58992677" w14:textId="00B7F37B" w:rsidR="00CB7D74" w:rsidRDefault="00CB7D74">
      <w:pPr>
        <w:rPr>
          <w:rFonts w:ascii="Times New Roman" w:eastAsia="Times New Roman" w:hAnsi="Times New Roman" w:cs="Times New Roman"/>
        </w:rPr>
      </w:pPr>
      <w:r>
        <w:rPr>
          <w:rFonts w:ascii="Times New Roman" w:eastAsia="Times New Roman" w:hAnsi="Times New Roman" w:cs="Times New Roman"/>
        </w:rPr>
        <w:t>Thank you.</w:t>
      </w:r>
    </w:p>
    <w:p w14:paraId="2C045A40" w14:textId="77777777" w:rsidR="00CB7D74" w:rsidRDefault="00CB7D74">
      <w:pPr>
        <w:rPr>
          <w:rFonts w:ascii="Times New Roman" w:eastAsia="Times New Roman" w:hAnsi="Times New Roman" w:cs="Times New Roman"/>
        </w:rPr>
      </w:pPr>
    </w:p>
    <w:p w14:paraId="3E07154E" w14:textId="2E9D352A" w:rsidR="00CB7D74" w:rsidRPr="0063448A" w:rsidRDefault="00CB7D74">
      <w:pPr>
        <w:rPr>
          <w:rFonts w:ascii="Times New Roman" w:eastAsia="Times New Roman" w:hAnsi="Times New Roman" w:cs="Times New Roman"/>
          <w:b/>
        </w:rPr>
      </w:pPr>
      <w:r w:rsidRPr="0063448A">
        <w:rPr>
          <w:rFonts w:ascii="Times New Roman" w:eastAsia="Times New Roman" w:hAnsi="Times New Roman" w:cs="Times New Roman"/>
          <w:b/>
        </w:rPr>
        <w:t xml:space="preserve">References: </w:t>
      </w:r>
    </w:p>
    <w:p w14:paraId="30C91E53" w14:textId="77777777" w:rsidR="00CB7D74" w:rsidRDefault="00CB7D74">
      <w:pPr>
        <w:rPr>
          <w:rFonts w:ascii="Times New Roman" w:eastAsia="Times New Roman" w:hAnsi="Times New Roman" w:cs="Times New Roman"/>
        </w:rPr>
      </w:pPr>
    </w:p>
    <w:p w14:paraId="546BF368" w14:textId="77777777" w:rsidR="00CB7D74" w:rsidRDefault="00CB7D74" w:rsidP="0063448A">
      <w:pPr>
        <w:ind w:left="720"/>
        <w:rPr>
          <w:rFonts w:ascii="Times New Roman" w:eastAsia="Times New Roman" w:hAnsi="Times New Roman" w:cs="Times New Roman"/>
        </w:rPr>
      </w:pPr>
      <w:r>
        <w:rPr>
          <w:rFonts w:ascii="Times New Roman" w:eastAsia="Times New Roman" w:hAnsi="Times New Roman" w:cs="Times New Roman"/>
        </w:rPr>
        <w:t xml:space="preserve">International Dyslexia Association: </w:t>
      </w:r>
    </w:p>
    <w:p w14:paraId="600D4C05" w14:textId="4C65D198" w:rsidR="00CB7D74" w:rsidRPr="0063448A" w:rsidRDefault="00CB7D74" w:rsidP="0063448A">
      <w:pPr>
        <w:ind w:left="1440"/>
        <w:rPr>
          <w:rFonts w:ascii="Times New Roman" w:eastAsia="Times New Roman" w:hAnsi="Times New Roman" w:cs="Times New Roman"/>
        </w:rPr>
      </w:pPr>
      <w:r w:rsidRPr="0063448A">
        <w:rPr>
          <w:rFonts w:ascii="Times New Roman" w:eastAsia="Times New Roman" w:hAnsi="Times New Roman" w:cs="Times New Roman"/>
        </w:rPr>
        <w:t>Knowledge and Practice Standards for Teachers of Reading</w:t>
      </w:r>
    </w:p>
    <w:p w14:paraId="31532060" w14:textId="31328C80" w:rsidR="00CB7D74" w:rsidRDefault="0063448A" w:rsidP="0063448A">
      <w:pPr>
        <w:ind w:left="1440"/>
        <w:rPr>
          <w:rFonts w:ascii="Times New Roman" w:eastAsia="Times New Roman" w:hAnsi="Times New Roman" w:cs="Times New Roman"/>
          <w:i/>
          <w:u w:val="single"/>
        </w:rPr>
      </w:pPr>
      <w:r w:rsidRPr="0063448A">
        <w:rPr>
          <w:rFonts w:ascii="Times New Roman" w:eastAsia="Times New Roman" w:hAnsi="Times New Roman" w:cs="Times New Roman"/>
        </w:rPr>
        <w:t>Fact Sheet</w:t>
      </w:r>
      <w:r w:rsidRPr="0063448A">
        <w:rPr>
          <w:rFonts w:ascii="Times New Roman" w:eastAsia="Times New Roman" w:hAnsi="Times New Roman" w:cs="Times New Roman"/>
          <w:i/>
        </w:rPr>
        <w:t xml:space="preserve">:  </w:t>
      </w:r>
      <w:r w:rsidR="00CB7D74" w:rsidRPr="0063448A">
        <w:rPr>
          <w:rFonts w:ascii="Times New Roman" w:eastAsia="Times New Roman" w:hAnsi="Times New Roman" w:cs="Times New Roman"/>
          <w:i/>
          <w:u w:val="single"/>
        </w:rPr>
        <w:t>Universal Screening: K–2 Reading</w:t>
      </w:r>
    </w:p>
    <w:p w14:paraId="7B44C9BC" w14:textId="77777777" w:rsidR="0063448A" w:rsidRDefault="0063448A" w:rsidP="0063448A">
      <w:pPr>
        <w:ind w:left="1440"/>
        <w:rPr>
          <w:rFonts w:ascii="Times New Roman" w:eastAsia="Times New Roman" w:hAnsi="Times New Roman" w:cs="Times New Roman"/>
          <w:i/>
          <w:u w:val="single"/>
        </w:rPr>
      </w:pPr>
    </w:p>
    <w:p w14:paraId="60EF9642" w14:textId="2B6AED7B" w:rsidR="0063448A" w:rsidRDefault="0063448A" w:rsidP="0063448A">
      <w:pPr>
        <w:ind w:left="720"/>
        <w:rPr>
          <w:rFonts w:ascii="Times New Roman" w:eastAsia="Times New Roman" w:hAnsi="Times New Roman" w:cs="Times New Roman"/>
          <w:i/>
        </w:rPr>
      </w:pPr>
      <w:r>
        <w:rPr>
          <w:rFonts w:ascii="Times New Roman" w:eastAsia="Times New Roman" w:hAnsi="Times New Roman" w:cs="Times New Roman"/>
        </w:rPr>
        <w:t xml:space="preserve">What Works Clearinghouse: </w:t>
      </w:r>
      <w:r w:rsidRPr="0063448A">
        <w:rPr>
          <w:rFonts w:ascii="Times New Roman" w:eastAsia="Times New Roman" w:hAnsi="Times New Roman" w:cs="Times New Roman"/>
        </w:rPr>
        <w:t>IES PRACTICE GUIDE</w:t>
      </w:r>
      <w:r>
        <w:rPr>
          <w:rFonts w:ascii="Times New Roman" w:eastAsia="Times New Roman" w:hAnsi="Times New Roman" w:cs="Times New Roman"/>
        </w:rPr>
        <w:t>:</w:t>
      </w:r>
      <w:r w:rsidRPr="0063448A">
        <w:rPr>
          <w:rFonts w:ascii="Times New Roman" w:eastAsia="Times New Roman" w:hAnsi="Times New Roman" w:cs="Times New Roman"/>
        </w:rPr>
        <w:t xml:space="preserve"> </w:t>
      </w:r>
      <w:r w:rsidRPr="0063448A">
        <w:rPr>
          <w:rFonts w:ascii="Times New Roman" w:eastAsia="Times New Roman" w:hAnsi="Times New Roman" w:cs="Times New Roman"/>
          <w:i/>
        </w:rPr>
        <w:t>Assisting Students Struggling with Reading: Response to Intervention and Multi-Tier Intervention in the Primary Grades</w:t>
      </w:r>
    </w:p>
    <w:p w14:paraId="402552B0" w14:textId="77777777" w:rsidR="0063448A" w:rsidRDefault="0063448A" w:rsidP="0063448A">
      <w:pPr>
        <w:ind w:left="720"/>
        <w:rPr>
          <w:rFonts w:ascii="Times New Roman" w:eastAsia="Times New Roman" w:hAnsi="Times New Roman" w:cs="Times New Roman"/>
          <w:i/>
        </w:rPr>
      </w:pPr>
    </w:p>
    <w:p w14:paraId="72E1FCF5" w14:textId="579D7FF0" w:rsidR="0063448A" w:rsidRPr="0063448A" w:rsidRDefault="0063448A" w:rsidP="0063448A">
      <w:pPr>
        <w:ind w:left="720"/>
        <w:rPr>
          <w:rFonts w:ascii="Times New Roman" w:eastAsia="Times New Roman" w:hAnsi="Times New Roman" w:cs="Times New Roman"/>
          <w:i/>
        </w:rPr>
      </w:pPr>
      <w:r>
        <w:rPr>
          <w:rFonts w:ascii="Times New Roman" w:eastAsia="Times New Roman" w:hAnsi="Times New Roman" w:cs="Times New Roman"/>
        </w:rPr>
        <w:t xml:space="preserve">Ohio Department of Education Website:  </w:t>
      </w:r>
      <w:r w:rsidRPr="0063448A">
        <w:rPr>
          <w:rFonts w:ascii="Times New Roman" w:eastAsia="Times New Roman" w:hAnsi="Times New Roman" w:cs="Times New Roman"/>
          <w:i/>
        </w:rPr>
        <w:t>Ohio Third Grade Reading Guarantee Guidance Manual</w:t>
      </w:r>
    </w:p>
    <w:p w14:paraId="18FC3D31" w14:textId="77777777" w:rsidR="0063448A" w:rsidRPr="0063448A" w:rsidRDefault="0063448A" w:rsidP="0063448A">
      <w:pPr>
        <w:rPr>
          <w:rFonts w:ascii="Times New Roman" w:eastAsia="Times New Roman" w:hAnsi="Times New Roman" w:cs="Times New Roman"/>
        </w:rPr>
      </w:pPr>
    </w:p>
    <w:p w14:paraId="792694E0" w14:textId="77777777" w:rsidR="00CB7D74" w:rsidRDefault="00CB7D74" w:rsidP="00CB7D74">
      <w:pPr>
        <w:ind w:left="720"/>
        <w:rPr>
          <w:rFonts w:ascii="Times New Roman" w:eastAsia="Times New Roman" w:hAnsi="Times New Roman" w:cs="Times New Roman"/>
          <w:u w:val="single"/>
        </w:rPr>
      </w:pPr>
    </w:p>
    <w:p w14:paraId="1A2A6B24" w14:textId="77777777" w:rsidR="00CB7D74" w:rsidRDefault="00CB7D74">
      <w:pPr>
        <w:rPr>
          <w:rFonts w:ascii="Times New Roman" w:eastAsia="Times New Roman" w:hAnsi="Times New Roman" w:cs="Times New Roman"/>
          <w:u w:val="single"/>
        </w:rPr>
      </w:pPr>
    </w:p>
    <w:p w14:paraId="685D0A95" w14:textId="77777777" w:rsidR="00CB7D74" w:rsidRPr="00CB7D74" w:rsidRDefault="00CB7D74">
      <w:pPr>
        <w:rPr>
          <w:rFonts w:ascii="Times New Roman" w:eastAsia="Times New Roman" w:hAnsi="Times New Roman" w:cs="Times New Roman"/>
        </w:rPr>
      </w:pPr>
      <w:bookmarkStart w:id="0" w:name="_GoBack"/>
      <w:bookmarkEnd w:id="0"/>
    </w:p>
    <w:sectPr w:rsidR="00CB7D74" w:rsidRPr="00CB7D74" w:rsidSect="0092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F1"/>
    <w:rsid w:val="00042029"/>
    <w:rsid w:val="00113406"/>
    <w:rsid w:val="00190A22"/>
    <w:rsid w:val="002700F1"/>
    <w:rsid w:val="00321DF4"/>
    <w:rsid w:val="004C31C1"/>
    <w:rsid w:val="004C5A41"/>
    <w:rsid w:val="0063448A"/>
    <w:rsid w:val="008C12BC"/>
    <w:rsid w:val="00927A71"/>
    <w:rsid w:val="00A23C52"/>
    <w:rsid w:val="00A26CD3"/>
    <w:rsid w:val="00AB435B"/>
    <w:rsid w:val="00AB458D"/>
    <w:rsid w:val="00B24328"/>
    <w:rsid w:val="00CB7D74"/>
    <w:rsid w:val="00CC1955"/>
    <w:rsid w:val="00D97C9D"/>
    <w:rsid w:val="00F37575"/>
    <w:rsid w:val="00F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DB3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4497">
      <w:bodyDiv w:val="1"/>
      <w:marLeft w:val="0"/>
      <w:marRight w:val="0"/>
      <w:marTop w:val="0"/>
      <w:marBottom w:val="0"/>
      <w:divBdr>
        <w:top w:val="none" w:sz="0" w:space="0" w:color="auto"/>
        <w:left w:val="none" w:sz="0" w:space="0" w:color="auto"/>
        <w:bottom w:val="none" w:sz="0" w:space="0" w:color="auto"/>
        <w:right w:val="none" w:sz="0" w:space="0" w:color="auto"/>
      </w:divBdr>
    </w:div>
    <w:div w:id="73430207">
      <w:bodyDiv w:val="1"/>
      <w:marLeft w:val="0"/>
      <w:marRight w:val="0"/>
      <w:marTop w:val="0"/>
      <w:marBottom w:val="0"/>
      <w:divBdr>
        <w:top w:val="none" w:sz="0" w:space="0" w:color="auto"/>
        <w:left w:val="none" w:sz="0" w:space="0" w:color="auto"/>
        <w:bottom w:val="none" w:sz="0" w:space="0" w:color="auto"/>
        <w:right w:val="none" w:sz="0" w:space="0" w:color="auto"/>
      </w:divBdr>
      <w:divsChild>
        <w:div w:id="45496401">
          <w:marLeft w:val="0"/>
          <w:marRight w:val="0"/>
          <w:marTop w:val="0"/>
          <w:marBottom w:val="0"/>
          <w:divBdr>
            <w:top w:val="none" w:sz="0" w:space="0" w:color="auto"/>
            <w:left w:val="none" w:sz="0" w:space="0" w:color="auto"/>
            <w:bottom w:val="none" w:sz="0" w:space="0" w:color="auto"/>
            <w:right w:val="none" w:sz="0" w:space="0" w:color="auto"/>
          </w:divBdr>
        </w:div>
        <w:div w:id="472913011">
          <w:marLeft w:val="0"/>
          <w:marRight w:val="0"/>
          <w:marTop w:val="0"/>
          <w:marBottom w:val="0"/>
          <w:divBdr>
            <w:top w:val="none" w:sz="0" w:space="0" w:color="auto"/>
            <w:left w:val="none" w:sz="0" w:space="0" w:color="auto"/>
            <w:bottom w:val="none" w:sz="0" w:space="0" w:color="auto"/>
            <w:right w:val="none" w:sz="0" w:space="0" w:color="auto"/>
          </w:divBdr>
        </w:div>
      </w:divsChild>
    </w:div>
    <w:div w:id="77750149">
      <w:bodyDiv w:val="1"/>
      <w:marLeft w:val="0"/>
      <w:marRight w:val="0"/>
      <w:marTop w:val="0"/>
      <w:marBottom w:val="0"/>
      <w:divBdr>
        <w:top w:val="none" w:sz="0" w:space="0" w:color="auto"/>
        <w:left w:val="none" w:sz="0" w:space="0" w:color="auto"/>
        <w:bottom w:val="none" w:sz="0" w:space="0" w:color="auto"/>
        <w:right w:val="none" w:sz="0" w:space="0" w:color="auto"/>
      </w:divBdr>
    </w:div>
    <w:div w:id="221449080">
      <w:bodyDiv w:val="1"/>
      <w:marLeft w:val="0"/>
      <w:marRight w:val="0"/>
      <w:marTop w:val="0"/>
      <w:marBottom w:val="0"/>
      <w:divBdr>
        <w:top w:val="none" w:sz="0" w:space="0" w:color="auto"/>
        <w:left w:val="none" w:sz="0" w:space="0" w:color="auto"/>
        <w:bottom w:val="none" w:sz="0" w:space="0" w:color="auto"/>
        <w:right w:val="none" w:sz="0" w:space="0" w:color="auto"/>
      </w:divBdr>
    </w:div>
    <w:div w:id="359235451">
      <w:bodyDiv w:val="1"/>
      <w:marLeft w:val="0"/>
      <w:marRight w:val="0"/>
      <w:marTop w:val="0"/>
      <w:marBottom w:val="0"/>
      <w:divBdr>
        <w:top w:val="none" w:sz="0" w:space="0" w:color="auto"/>
        <w:left w:val="none" w:sz="0" w:space="0" w:color="auto"/>
        <w:bottom w:val="none" w:sz="0" w:space="0" w:color="auto"/>
        <w:right w:val="none" w:sz="0" w:space="0" w:color="auto"/>
      </w:divBdr>
      <w:divsChild>
        <w:div w:id="1231619786">
          <w:marLeft w:val="0"/>
          <w:marRight w:val="0"/>
          <w:marTop w:val="0"/>
          <w:marBottom w:val="0"/>
          <w:divBdr>
            <w:top w:val="none" w:sz="0" w:space="0" w:color="auto"/>
            <w:left w:val="none" w:sz="0" w:space="0" w:color="auto"/>
            <w:bottom w:val="none" w:sz="0" w:space="0" w:color="auto"/>
            <w:right w:val="none" w:sz="0" w:space="0" w:color="auto"/>
          </w:divBdr>
        </w:div>
        <w:div w:id="1933008079">
          <w:marLeft w:val="0"/>
          <w:marRight w:val="0"/>
          <w:marTop w:val="0"/>
          <w:marBottom w:val="0"/>
          <w:divBdr>
            <w:top w:val="none" w:sz="0" w:space="0" w:color="auto"/>
            <w:left w:val="none" w:sz="0" w:space="0" w:color="auto"/>
            <w:bottom w:val="none" w:sz="0" w:space="0" w:color="auto"/>
            <w:right w:val="none" w:sz="0" w:space="0" w:color="auto"/>
          </w:divBdr>
        </w:div>
      </w:divsChild>
    </w:div>
    <w:div w:id="386759538">
      <w:bodyDiv w:val="1"/>
      <w:marLeft w:val="0"/>
      <w:marRight w:val="0"/>
      <w:marTop w:val="0"/>
      <w:marBottom w:val="0"/>
      <w:divBdr>
        <w:top w:val="none" w:sz="0" w:space="0" w:color="auto"/>
        <w:left w:val="none" w:sz="0" w:space="0" w:color="auto"/>
        <w:bottom w:val="none" w:sz="0" w:space="0" w:color="auto"/>
        <w:right w:val="none" w:sz="0" w:space="0" w:color="auto"/>
      </w:divBdr>
    </w:div>
    <w:div w:id="825315982">
      <w:bodyDiv w:val="1"/>
      <w:marLeft w:val="0"/>
      <w:marRight w:val="0"/>
      <w:marTop w:val="0"/>
      <w:marBottom w:val="0"/>
      <w:divBdr>
        <w:top w:val="none" w:sz="0" w:space="0" w:color="auto"/>
        <w:left w:val="none" w:sz="0" w:space="0" w:color="auto"/>
        <w:bottom w:val="none" w:sz="0" w:space="0" w:color="auto"/>
        <w:right w:val="none" w:sz="0" w:space="0" w:color="auto"/>
      </w:divBdr>
    </w:div>
    <w:div w:id="1291059475">
      <w:bodyDiv w:val="1"/>
      <w:marLeft w:val="0"/>
      <w:marRight w:val="0"/>
      <w:marTop w:val="0"/>
      <w:marBottom w:val="0"/>
      <w:divBdr>
        <w:top w:val="none" w:sz="0" w:space="0" w:color="auto"/>
        <w:left w:val="none" w:sz="0" w:space="0" w:color="auto"/>
        <w:bottom w:val="none" w:sz="0" w:space="0" w:color="auto"/>
        <w:right w:val="none" w:sz="0" w:space="0" w:color="auto"/>
      </w:divBdr>
    </w:div>
    <w:div w:id="1440906940">
      <w:bodyDiv w:val="1"/>
      <w:marLeft w:val="0"/>
      <w:marRight w:val="0"/>
      <w:marTop w:val="0"/>
      <w:marBottom w:val="0"/>
      <w:divBdr>
        <w:top w:val="none" w:sz="0" w:space="0" w:color="auto"/>
        <w:left w:val="none" w:sz="0" w:space="0" w:color="auto"/>
        <w:bottom w:val="none" w:sz="0" w:space="0" w:color="auto"/>
        <w:right w:val="none" w:sz="0" w:space="0" w:color="auto"/>
      </w:divBdr>
    </w:div>
    <w:div w:id="1465930429">
      <w:bodyDiv w:val="1"/>
      <w:marLeft w:val="0"/>
      <w:marRight w:val="0"/>
      <w:marTop w:val="0"/>
      <w:marBottom w:val="0"/>
      <w:divBdr>
        <w:top w:val="none" w:sz="0" w:space="0" w:color="auto"/>
        <w:left w:val="none" w:sz="0" w:space="0" w:color="auto"/>
        <w:bottom w:val="none" w:sz="0" w:space="0" w:color="auto"/>
        <w:right w:val="none" w:sz="0" w:space="0" w:color="auto"/>
      </w:divBdr>
    </w:div>
    <w:div w:id="1502625161">
      <w:bodyDiv w:val="1"/>
      <w:marLeft w:val="0"/>
      <w:marRight w:val="0"/>
      <w:marTop w:val="0"/>
      <w:marBottom w:val="0"/>
      <w:divBdr>
        <w:top w:val="none" w:sz="0" w:space="0" w:color="auto"/>
        <w:left w:val="none" w:sz="0" w:space="0" w:color="auto"/>
        <w:bottom w:val="none" w:sz="0" w:space="0" w:color="auto"/>
        <w:right w:val="none" w:sz="0" w:space="0" w:color="auto"/>
      </w:divBdr>
    </w:div>
    <w:div w:id="1595243126">
      <w:bodyDiv w:val="1"/>
      <w:marLeft w:val="0"/>
      <w:marRight w:val="0"/>
      <w:marTop w:val="0"/>
      <w:marBottom w:val="0"/>
      <w:divBdr>
        <w:top w:val="none" w:sz="0" w:space="0" w:color="auto"/>
        <w:left w:val="none" w:sz="0" w:space="0" w:color="auto"/>
        <w:bottom w:val="none" w:sz="0" w:space="0" w:color="auto"/>
        <w:right w:val="none" w:sz="0" w:space="0" w:color="auto"/>
      </w:divBdr>
    </w:div>
    <w:div w:id="1625502395">
      <w:bodyDiv w:val="1"/>
      <w:marLeft w:val="0"/>
      <w:marRight w:val="0"/>
      <w:marTop w:val="0"/>
      <w:marBottom w:val="0"/>
      <w:divBdr>
        <w:top w:val="none" w:sz="0" w:space="0" w:color="auto"/>
        <w:left w:val="none" w:sz="0" w:space="0" w:color="auto"/>
        <w:bottom w:val="none" w:sz="0" w:space="0" w:color="auto"/>
        <w:right w:val="none" w:sz="0" w:space="0" w:color="auto"/>
      </w:divBdr>
    </w:div>
    <w:div w:id="1833255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832</Words>
  <Characters>4746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lbuford@marburnacademy.org</dc:creator>
  <cp:keywords/>
  <dc:description/>
  <cp:lastModifiedBy>lbuford@marburnacademy.org</cp:lastModifiedBy>
  <cp:revision>2</cp:revision>
  <dcterms:created xsi:type="dcterms:W3CDTF">2017-12-05T23:30:00Z</dcterms:created>
  <dcterms:modified xsi:type="dcterms:W3CDTF">2017-12-06T15:49:00Z</dcterms:modified>
</cp:coreProperties>
</file>