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60" w:rsidRDefault="00192446" w:rsidP="00114726">
      <w:pPr>
        <w:pStyle w:val="Title"/>
        <w:spacing w:before="0" w:after="0"/>
        <w:rPr>
          <w:rFonts w:ascii="Californian FB" w:hAnsi="Californian FB" w:cs="Times New Roman"/>
          <w:spacing w:val="-22"/>
          <w:sz w:val="36"/>
          <w:szCs w:val="36"/>
        </w:rPr>
      </w:pPr>
      <w:r>
        <w:rPr>
          <w:rFonts w:ascii="Californian FB" w:hAnsi="Californian FB" w:cs="Times New Roman"/>
          <w:noProof/>
          <w:spacing w:val="-22"/>
          <w:sz w:val="36"/>
          <w:szCs w:val="36"/>
        </w:rPr>
        <w:drawing>
          <wp:inline distT="0" distB="0" distL="0" distR="0">
            <wp:extent cx="3835401" cy="14382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839006" cy="1439627"/>
                    </a:xfrm>
                    <a:prstGeom prst="rect">
                      <a:avLst/>
                    </a:prstGeom>
                    <a:noFill/>
                    <a:ln w="9525">
                      <a:noFill/>
                      <a:miter lim="800000"/>
                      <a:headEnd/>
                      <a:tailEnd/>
                    </a:ln>
                  </pic:spPr>
                </pic:pic>
              </a:graphicData>
            </a:graphic>
          </wp:inline>
        </w:drawing>
      </w:r>
    </w:p>
    <w:p w:rsidR="007B7A60" w:rsidRDefault="007B7A60" w:rsidP="00192446">
      <w:pPr>
        <w:pStyle w:val="Title"/>
        <w:spacing w:before="0" w:after="0"/>
        <w:jc w:val="left"/>
        <w:rPr>
          <w:rFonts w:ascii="Californian FB" w:hAnsi="Californian FB" w:cs="Times New Roman"/>
          <w:spacing w:val="-22"/>
          <w:sz w:val="36"/>
          <w:szCs w:val="36"/>
        </w:rPr>
      </w:pPr>
    </w:p>
    <w:p w:rsidR="007B7A60" w:rsidRPr="00E13446" w:rsidRDefault="007B7A60" w:rsidP="00114726">
      <w:pPr>
        <w:pStyle w:val="Title"/>
        <w:spacing w:before="0" w:after="0"/>
        <w:rPr>
          <w:rFonts w:ascii="Californian FB" w:hAnsi="Californian FB" w:cs="Times New Roman"/>
          <w:spacing w:val="-22"/>
          <w:sz w:val="36"/>
          <w:szCs w:val="36"/>
        </w:rPr>
      </w:pPr>
      <w:r w:rsidRPr="00E13446">
        <w:rPr>
          <w:rFonts w:ascii="Californian FB" w:hAnsi="Californian FB" w:cs="Times New Roman"/>
          <w:spacing w:val="-22"/>
          <w:sz w:val="36"/>
          <w:szCs w:val="36"/>
        </w:rPr>
        <w:t xml:space="preserve">State Representative </w:t>
      </w:r>
      <w:r w:rsidR="007736A9">
        <w:rPr>
          <w:rFonts w:ascii="Californian FB" w:hAnsi="Californian FB" w:cs="Times New Roman"/>
          <w:spacing w:val="-22"/>
          <w:sz w:val="36"/>
          <w:szCs w:val="36"/>
        </w:rPr>
        <w:t xml:space="preserve">Marilyn </w:t>
      </w:r>
      <w:proofErr w:type="spellStart"/>
      <w:r w:rsidR="007736A9">
        <w:rPr>
          <w:rFonts w:ascii="Californian FB" w:hAnsi="Californian FB" w:cs="Times New Roman"/>
          <w:spacing w:val="-22"/>
          <w:sz w:val="36"/>
          <w:szCs w:val="36"/>
        </w:rPr>
        <w:t>Slaby</w:t>
      </w:r>
      <w:proofErr w:type="spellEnd"/>
    </w:p>
    <w:p w:rsidR="007B7A60" w:rsidRPr="0016382C" w:rsidRDefault="007B7A60" w:rsidP="00114726">
      <w:pPr>
        <w:pStyle w:val="Title"/>
        <w:spacing w:before="0" w:after="0"/>
        <w:rPr>
          <w:rFonts w:ascii="Californian FB" w:hAnsi="Californian FB" w:cs="Times New Roman"/>
          <w:sz w:val="28"/>
          <w:szCs w:val="28"/>
        </w:rPr>
      </w:pPr>
      <w:r>
        <w:rPr>
          <w:rFonts w:ascii="Californian FB" w:hAnsi="Californian FB" w:cs="Times New Roman"/>
          <w:sz w:val="28"/>
          <w:szCs w:val="28"/>
        </w:rPr>
        <w:t>Ohio House of Representatives</w:t>
      </w:r>
      <w:r w:rsidR="002F511C">
        <w:rPr>
          <w:rFonts w:ascii="Californian FB" w:hAnsi="Californian FB" w:cs="Times New Roman"/>
          <w:sz w:val="28"/>
          <w:szCs w:val="28"/>
        </w:rPr>
        <w:t xml:space="preserve">, </w:t>
      </w:r>
      <w:r w:rsidR="00432FF8">
        <w:rPr>
          <w:rFonts w:ascii="Californian FB" w:hAnsi="Californian FB" w:cs="Times New Roman"/>
          <w:sz w:val="28"/>
          <w:szCs w:val="28"/>
        </w:rPr>
        <w:t>38</w:t>
      </w:r>
      <w:r w:rsidR="00432FF8" w:rsidRPr="00432FF8">
        <w:rPr>
          <w:rFonts w:ascii="Californian FB" w:hAnsi="Californian FB" w:cs="Times New Roman"/>
          <w:sz w:val="28"/>
          <w:szCs w:val="28"/>
          <w:vertAlign w:val="superscript"/>
        </w:rPr>
        <w:t>th</w:t>
      </w:r>
      <w:r w:rsidR="00432FF8">
        <w:rPr>
          <w:rFonts w:ascii="Californian FB" w:hAnsi="Californian FB" w:cs="Times New Roman"/>
          <w:sz w:val="28"/>
          <w:szCs w:val="28"/>
        </w:rPr>
        <w:t xml:space="preserve"> District</w:t>
      </w:r>
    </w:p>
    <w:p w:rsidR="007B7A60" w:rsidRDefault="007B7A60" w:rsidP="00114726">
      <w:pPr>
        <w:pBdr>
          <w:bottom w:val="single" w:sz="4" w:space="1" w:color="auto"/>
        </w:pBdr>
        <w:jc w:val="center"/>
        <w:rPr>
          <w:sz w:val="22"/>
          <w:szCs w:val="22"/>
        </w:rPr>
      </w:pPr>
    </w:p>
    <w:p w:rsidR="007B7A60" w:rsidRDefault="007B7A60" w:rsidP="00BB03F3">
      <w:pPr>
        <w:jc w:val="center"/>
        <w:rPr>
          <w:sz w:val="22"/>
          <w:szCs w:val="22"/>
        </w:rPr>
      </w:pPr>
    </w:p>
    <w:p w:rsidR="007B7A60" w:rsidRDefault="007B7A60" w:rsidP="004F04D9">
      <w:pPr>
        <w:jc w:val="center"/>
        <w:rPr>
          <w:sz w:val="22"/>
          <w:szCs w:val="22"/>
        </w:rPr>
      </w:pPr>
    </w:p>
    <w:p w:rsidR="007B7A60" w:rsidRPr="007955BD" w:rsidRDefault="007B7A60" w:rsidP="00BB03F3">
      <w:pPr>
        <w:jc w:val="center"/>
        <w:rPr>
          <w:b/>
          <w:szCs w:val="22"/>
        </w:rPr>
      </w:pPr>
      <w:r w:rsidRPr="007955BD">
        <w:rPr>
          <w:b/>
          <w:szCs w:val="22"/>
        </w:rPr>
        <w:t>Sponsor Testimony</w:t>
      </w:r>
    </w:p>
    <w:p w:rsidR="007B7A60" w:rsidRPr="007955BD" w:rsidRDefault="0059746B" w:rsidP="00BB03F3">
      <w:pPr>
        <w:jc w:val="center"/>
        <w:rPr>
          <w:b/>
          <w:szCs w:val="22"/>
        </w:rPr>
      </w:pPr>
      <w:r w:rsidRPr="007955BD">
        <w:rPr>
          <w:b/>
          <w:szCs w:val="22"/>
        </w:rPr>
        <w:t xml:space="preserve">House Bill </w:t>
      </w:r>
      <w:r w:rsidR="00432FF8" w:rsidRPr="007955BD">
        <w:rPr>
          <w:b/>
          <w:szCs w:val="22"/>
        </w:rPr>
        <w:t>58</w:t>
      </w:r>
    </w:p>
    <w:p w:rsidR="007B7A60" w:rsidRPr="007955BD" w:rsidRDefault="00E9247D" w:rsidP="00BB03F3">
      <w:pPr>
        <w:jc w:val="center"/>
        <w:rPr>
          <w:b/>
          <w:szCs w:val="22"/>
        </w:rPr>
      </w:pPr>
      <w:r w:rsidRPr="007955BD">
        <w:rPr>
          <w:b/>
          <w:szCs w:val="22"/>
        </w:rPr>
        <w:t>November 13, 2018</w:t>
      </w:r>
    </w:p>
    <w:p w:rsidR="007B7A60" w:rsidRPr="007955BD" w:rsidRDefault="00E9247D" w:rsidP="00E9247D">
      <w:pPr>
        <w:jc w:val="center"/>
        <w:rPr>
          <w:b/>
          <w:szCs w:val="22"/>
        </w:rPr>
      </w:pPr>
      <w:r w:rsidRPr="007955BD">
        <w:rPr>
          <w:b/>
          <w:szCs w:val="22"/>
        </w:rPr>
        <w:t>Senate Education Committee</w:t>
      </w:r>
    </w:p>
    <w:p w:rsidR="00E9247D" w:rsidRPr="007955BD" w:rsidRDefault="00E9247D" w:rsidP="00BB6965">
      <w:pPr>
        <w:rPr>
          <w:szCs w:val="22"/>
        </w:rPr>
      </w:pPr>
    </w:p>
    <w:p w:rsidR="007B7A60" w:rsidRDefault="007B7A60" w:rsidP="00114726">
      <w:pPr>
        <w:rPr>
          <w:sz w:val="22"/>
          <w:szCs w:val="22"/>
        </w:rPr>
      </w:pPr>
    </w:p>
    <w:p w:rsidR="007B7A60" w:rsidRDefault="0059746B" w:rsidP="006645AB">
      <w:pPr>
        <w:spacing w:line="480" w:lineRule="auto"/>
        <w:jc w:val="both"/>
        <w:rPr>
          <w:rFonts w:cs="Arial"/>
        </w:rPr>
      </w:pPr>
      <w:r>
        <w:t>Chair</w:t>
      </w:r>
      <w:r w:rsidR="00E9247D">
        <w:t>woman</w:t>
      </w:r>
      <w:r w:rsidR="00930970">
        <w:t xml:space="preserve"> </w:t>
      </w:r>
      <w:proofErr w:type="spellStart"/>
      <w:r w:rsidR="00E9247D">
        <w:t>Lehner</w:t>
      </w:r>
      <w:proofErr w:type="spellEnd"/>
      <w:r w:rsidR="006E7A4E" w:rsidRPr="003C002E">
        <w:t>, Vice Chai</w:t>
      </w:r>
      <w:r w:rsidR="00930970">
        <w:t xml:space="preserve">r </w:t>
      </w:r>
      <w:r w:rsidR="00E9247D">
        <w:t>Huffman</w:t>
      </w:r>
      <w:r w:rsidR="00930970">
        <w:t xml:space="preserve">, Ranking Member </w:t>
      </w:r>
      <w:r w:rsidR="00E9247D">
        <w:t>Sykes</w:t>
      </w:r>
      <w:r w:rsidR="00DC62BE">
        <w:t xml:space="preserve">, and members of the </w:t>
      </w:r>
      <w:r w:rsidR="00E9247D" w:rsidRPr="00E9247D">
        <w:rPr>
          <w:szCs w:val="22"/>
        </w:rPr>
        <w:t>Senate Education</w:t>
      </w:r>
      <w:r w:rsidR="00432FF8" w:rsidRPr="00E9247D">
        <w:rPr>
          <w:szCs w:val="22"/>
        </w:rPr>
        <w:t xml:space="preserve"> Committee</w:t>
      </w:r>
      <w:r w:rsidR="007B7A60" w:rsidRPr="00432FF8">
        <w:t>, thank</w:t>
      </w:r>
      <w:r w:rsidR="007B7A60" w:rsidRPr="003C002E">
        <w:t xml:space="preserve"> you for the opportunity </w:t>
      </w:r>
      <w:r w:rsidR="007B7A60" w:rsidRPr="003C002E">
        <w:lastRenderedPageBreak/>
        <w:t xml:space="preserve">to provide sponsor testimony on House </w:t>
      </w:r>
      <w:r w:rsidR="00DC62BE">
        <w:t xml:space="preserve">Bill </w:t>
      </w:r>
      <w:r w:rsidR="00930970">
        <w:t>5</w:t>
      </w:r>
      <w:r w:rsidR="00432FF8">
        <w:t>8</w:t>
      </w:r>
      <w:r w:rsidR="00930970">
        <w:t xml:space="preserve">.  </w:t>
      </w:r>
      <w:r w:rsidR="00E93072">
        <w:rPr>
          <w:rFonts w:cs="Arial"/>
        </w:rPr>
        <w:t xml:space="preserve">This bill will direct </w:t>
      </w:r>
      <w:r w:rsidR="007955BD">
        <w:rPr>
          <w:rFonts w:cs="Arial"/>
        </w:rPr>
        <w:t>the State Board of Education to adopt model curriculum</w:t>
      </w:r>
      <w:r w:rsidR="00E9247D">
        <w:rPr>
          <w:rFonts w:cs="Arial"/>
        </w:rPr>
        <w:t xml:space="preserve"> for cursive handwriting </w:t>
      </w:r>
      <w:r w:rsidR="007955BD">
        <w:rPr>
          <w:rFonts w:cs="Arial"/>
        </w:rPr>
        <w:t xml:space="preserve">so it can </w:t>
      </w:r>
      <w:r w:rsidR="00E9247D">
        <w:rPr>
          <w:rFonts w:cs="Arial"/>
        </w:rPr>
        <w:t>be available as a resource for local schools.</w:t>
      </w:r>
    </w:p>
    <w:p w:rsidR="006645AB" w:rsidRDefault="006645AB" w:rsidP="006645AB">
      <w:pPr>
        <w:spacing w:line="480" w:lineRule="auto"/>
        <w:jc w:val="both"/>
        <w:rPr>
          <w:rFonts w:cs="Arial"/>
        </w:rPr>
      </w:pPr>
    </w:p>
    <w:p w:rsidR="00E93072" w:rsidRDefault="00E9247D" w:rsidP="006645AB">
      <w:pPr>
        <w:spacing w:line="480" w:lineRule="auto"/>
        <w:jc w:val="both"/>
        <w:rPr>
          <w:rFonts w:cs="Arial"/>
        </w:rPr>
      </w:pPr>
      <w:r>
        <w:rPr>
          <w:rFonts w:cs="Arial"/>
        </w:rPr>
        <w:t>Learning the</w:t>
      </w:r>
      <w:r w:rsidR="00346501">
        <w:rPr>
          <w:rFonts w:cs="Arial"/>
        </w:rPr>
        <w:t xml:space="preserve"> valuable skill</w:t>
      </w:r>
      <w:r>
        <w:rPr>
          <w:rFonts w:cs="Arial"/>
        </w:rPr>
        <w:t xml:space="preserve"> of cursive handwriting</w:t>
      </w:r>
      <w:r w:rsidR="00346501">
        <w:rPr>
          <w:rFonts w:cs="Arial"/>
        </w:rPr>
        <w:t xml:space="preserve"> will allow children to better develop literacy skills, fine motor skills, as well as increase cognitive development for children.</w:t>
      </w:r>
      <w:r w:rsidR="00F632CB">
        <w:rPr>
          <w:rFonts w:cs="Arial"/>
        </w:rPr>
        <w:t xml:space="preserve"> Students learn sounds as they learn to write letters. </w:t>
      </w:r>
      <w:r w:rsidR="007955BD">
        <w:rPr>
          <w:rFonts w:cs="Arial"/>
        </w:rPr>
        <w:t>When</w:t>
      </w:r>
      <w:r w:rsidR="00F632CB">
        <w:rPr>
          <w:rFonts w:cs="Arial"/>
        </w:rPr>
        <w:t xml:space="preserve"> students learn to put letters a</w:t>
      </w:r>
      <w:r w:rsidR="007955BD">
        <w:rPr>
          <w:rFonts w:cs="Arial"/>
        </w:rPr>
        <w:t xml:space="preserve">nd sounds together, it helps them </w:t>
      </w:r>
      <w:r w:rsidR="00F632CB">
        <w:rPr>
          <w:rFonts w:cs="Arial"/>
        </w:rPr>
        <w:t>with spelling</w:t>
      </w:r>
      <w:r w:rsidR="007955BD">
        <w:rPr>
          <w:rFonts w:cs="Arial"/>
        </w:rPr>
        <w:t>,</w:t>
      </w:r>
      <w:r w:rsidR="00F632CB">
        <w:rPr>
          <w:rFonts w:cs="Arial"/>
        </w:rPr>
        <w:t xml:space="preserve"> as well as reading.</w:t>
      </w:r>
    </w:p>
    <w:p w:rsidR="006645AB" w:rsidRDefault="006645AB" w:rsidP="006645AB">
      <w:pPr>
        <w:spacing w:line="480" w:lineRule="auto"/>
        <w:jc w:val="both"/>
        <w:rPr>
          <w:rFonts w:cs="Arial"/>
        </w:rPr>
      </w:pPr>
    </w:p>
    <w:p w:rsidR="00346501" w:rsidRDefault="007955BD" w:rsidP="006645AB">
      <w:pPr>
        <w:spacing w:line="480" w:lineRule="auto"/>
        <w:jc w:val="both"/>
        <w:rPr>
          <w:rFonts w:cs="Arial"/>
        </w:rPr>
      </w:pPr>
      <w:r>
        <w:rPr>
          <w:rFonts w:cs="Arial"/>
        </w:rPr>
        <w:t xml:space="preserve">Cursive handwriting adds </w:t>
      </w:r>
      <w:r w:rsidR="00346501">
        <w:rPr>
          <w:rFonts w:cs="Arial"/>
        </w:rPr>
        <w:t xml:space="preserve">dimension to vocabulary and language lessons, granting students another method of expression </w:t>
      </w:r>
      <w:r w:rsidR="00C31F2B">
        <w:rPr>
          <w:rFonts w:cs="Arial"/>
        </w:rPr>
        <w:t xml:space="preserve">in addition to </w:t>
      </w:r>
      <w:r w:rsidR="00956A33">
        <w:rPr>
          <w:rFonts w:cs="Arial"/>
        </w:rPr>
        <w:t>the</w:t>
      </w:r>
      <w:r>
        <w:rPr>
          <w:rFonts w:cs="Arial"/>
        </w:rPr>
        <w:t xml:space="preserve"> cognitive</w:t>
      </w:r>
      <w:r w:rsidR="00956A33">
        <w:rPr>
          <w:rFonts w:cs="Arial"/>
        </w:rPr>
        <w:t xml:space="preserve"> benefits. A different way of </w:t>
      </w:r>
      <w:r w:rsidR="00956A33">
        <w:rPr>
          <w:rFonts w:cs="Arial"/>
        </w:rPr>
        <w:lastRenderedPageBreak/>
        <w:t>understanding</w:t>
      </w:r>
      <w:r>
        <w:rPr>
          <w:rFonts w:cs="Arial"/>
        </w:rPr>
        <w:t xml:space="preserve"> the same</w:t>
      </w:r>
      <w:r w:rsidR="00956A33">
        <w:rPr>
          <w:rFonts w:cs="Arial"/>
        </w:rPr>
        <w:t xml:space="preserve"> language can help students read</w:t>
      </w:r>
      <w:r>
        <w:rPr>
          <w:rFonts w:cs="Arial"/>
        </w:rPr>
        <w:t xml:space="preserve"> better</w:t>
      </w:r>
      <w:r w:rsidR="00956A33">
        <w:rPr>
          <w:rFonts w:cs="Arial"/>
        </w:rPr>
        <w:t>, and may provide students with fine motor skills they could otherwise miss out on</w:t>
      </w:r>
      <w:r>
        <w:rPr>
          <w:rFonts w:cs="Arial"/>
        </w:rPr>
        <w:t>.  Learning Cursive can even help with new language acquisition</w:t>
      </w:r>
      <w:r w:rsidR="006645AB">
        <w:rPr>
          <w:rFonts w:cs="Arial"/>
        </w:rPr>
        <w:t>;</w:t>
      </w:r>
      <w:r>
        <w:rPr>
          <w:rFonts w:cs="Arial"/>
        </w:rPr>
        <w:t xml:space="preserve"> a valuable 21</w:t>
      </w:r>
      <w:r w:rsidRPr="007955BD">
        <w:rPr>
          <w:rFonts w:cs="Arial"/>
          <w:vertAlign w:val="superscript"/>
        </w:rPr>
        <w:t>st</w:t>
      </w:r>
      <w:r>
        <w:rPr>
          <w:rFonts w:cs="Arial"/>
        </w:rPr>
        <w:t xml:space="preserve"> century skill</w:t>
      </w:r>
      <w:r w:rsidR="006645AB">
        <w:rPr>
          <w:rFonts w:cs="Arial"/>
        </w:rPr>
        <w:t xml:space="preserve"> that can help students compete in the marketplace later on</w:t>
      </w:r>
      <w:r>
        <w:rPr>
          <w:rFonts w:cs="Arial"/>
        </w:rPr>
        <w:t>.</w:t>
      </w:r>
      <w:r w:rsidR="006645AB">
        <w:rPr>
          <w:rFonts w:cs="Arial"/>
        </w:rPr>
        <w:t xml:space="preserve"> HB 58 can help our students gain the skills they need to compete </w:t>
      </w:r>
      <w:r w:rsidR="00982D04">
        <w:rPr>
          <w:rFonts w:cs="Arial"/>
        </w:rPr>
        <w:t xml:space="preserve">in tomorrow’s economy. </w:t>
      </w:r>
    </w:p>
    <w:p w:rsidR="006645AB" w:rsidRDefault="006645AB" w:rsidP="006645AB">
      <w:pPr>
        <w:spacing w:line="480" w:lineRule="auto"/>
        <w:jc w:val="both"/>
        <w:rPr>
          <w:rFonts w:cs="Arial"/>
        </w:rPr>
      </w:pPr>
      <w:bookmarkStart w:id="0" w:name="_GoBack"/>
      <w:bookmarkEnd w:id="0"/>
    </w:p>
    <w:p w:rsidR="006645AB" w:rsidRDefault="006645AB" w:rsidP="006645AB">
      <w:pPr>
        <w:spacing w:line="480" w:lineRule="auto"/>
        <w:jc w:val="both"/>
        <w:rPr>
          <w:rFonts w:cs="Arial"/>
        </w:rPr>
      </w:pPr>
      <w:r>
        <w:rPr>
          <w:rFonts w:cs="Arial"/>
        </w:rPr>
        <w:t xml:space="preserve">Many primary source historical documents are written in cursive. Whether the documents are from our country’s Founding Fathers, or their own relatives, kids can gain access to rich history by knowing cursive. This bill can help local schools give that access to their students. </w:t>
      </w:r>
    </w:p>
    <w:p w:rsidR="006645AB" w:rsidRDefault="006645AB" w:rsidP="006645AB">
      <w:pPr>
        <w:spacing w:line="480" w:lineRule="auto"/>
        <w:jc w:val="both"/>
      </w:pPr>
    </w:p>
    <w:p w:rsidR="00956A33" w:rsidRPr="003C002E" w:rsidRDefault="00E9247D" w:rsidP="006645AB">
      <w:pPr>
        <w:spacing w:line="480" w:lineRule="auto"/>
        <w:jc w:val="both"/>
        <w:rPr>
          <w:rFonts w:cs="Arial"/>
        </w:rPr>
      </w:pPr>
      <w:r w:rsidRPr="00E9247D">
        <w:t xml:space="preserve">Chairwoman </w:t>
      </w:r>
      <w:proofErr w:type="spellStart"/>
      <w:r w:rsidRPr="00E9247D">
        <w:t>Lehner</w:t>
      </w:r>
      <w:proofErr w:type="spellEnd"/>
      <w:r w:rsidRPr="00E9247D">
        <w:t>, Vice Chair Huffman, Ranking Member Sykes, and members of the Senate Education Committee</w:t>
      </w:r>
      <w:r w:rsidR="00956A33" w:rsidRPr="00432FF8">
        <w:t>,</w:t>
      </w:r>
      <w:r w:rsidR="00956A33">
        <w:t xml:space="preserve"> I thank you for your time, and I hope that you will join Representative Brenner and </w:t>
      </w:r>
      <w:proofErr w:type="gramStart"/>
      <w:r w:rsidR="00956A33">
        <w:t>I</w:t>
      </w:r>
      <w:proofErr w:type="gramEnd"/>
      <w:r w:rsidR="00712F5E">
        <w:t xml:space="preserve"> in support of House Bill 58. We </w:t>
      </w:r>
      <w:r w:rsidR="00956A33">
        <w:t xml:space="preserve">will be happy to answer any questions </w:t>
      </w:r>
      <w:r>
        <w:t>you may have</w:t>
      </w:r>
      <w:r w:rsidR="00956A33">
        <w:t>.</w:t>
      </w:r>
    </w:p>
    <w:sectPr w:rsidR="00956A33" w:rsidRPr="003C002E" w:rsidSect="00E92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65"/>
    <w:rsid w:val="00015DE3"/>
    <w:rsid w:val="0003375E"/>
    <w:rsid w:val="0004416C"/>
    <w:rsid w:val="00060B4D"/>
    <w:rsid w:val="0006262C"/>
    <w:rsid w:val="000837F3"/>
    <w:rsid w:val="000B2AED"/>
    <w:rsid w:val="000C0133"/>
    <w:rsid w:val="000C3A0D"/>
    <w:rsid w:val="00114726"/>
    <w:rsid w:val="001170F8"/>
    <w:rsid w:val="00123FCE"/>
    <w:rsid w:val="0016382C"/>
    <w:rsid w:val="00192446"/>
    <w:rsid w:val="001B00DB"/>
    <w:rsid w:val="001D3021"/>
    <w:rsid w:val="00200D40"/>
    <w:rsid w:val="00204F7C"/>
    <w:rsid w:val="00235A37"/>
    <w:rsid w:val="002378E3"/>
    <w:rsid w:val="00252DD5"/>
    <w:rsid w:val="002665B6"/>
    <w:rsid w:val="00276317"/>
    <w:rsid w:val="00290E16"/>
    <w:rsid w:val="00296485"/>
    <w:rsid w:val="00296CAA"/>
    <w:rsid w:val="002D2A24"/>
    <w:rsid w:val="002F511C"/>
    <w:rsid w:val="003411FB"/>
    <w:rsid w:val="00346501"/>
    <w:rsid w:val="00373A81"/>
    <w:rsid w:val="00376ECB"/>
    <w:rsid w:val="003812DE"/>
    <w:rsid w:val="003C002E"/>
    <w:rsid w:val="003E6509"/>
    <w:rsid w:val="003F512E"/>
    <w:rsid w:val="00404E10"/>
    <w:rsid w:val="00415FF4"/>
    <w:rsid w:val="004213C2"/>
    <w:rsid w:val="00432FF8"/>
    <w:rsid w:val="00447068"/>
    <w:rsid w:val="004560F8"/>
    <w:rsid w:val="004625AC"/>
    <w:rsid w:val="00465127"/>
    <w:rsid w:val="004A6BDA"/>
    <w:rsid w:val="004D035B"/>
    <w:rsid w:val="004D4977"/>
    <w:rsid w:val="004E155A"/>
    <w:rsid w:val="004E2FB3"/>
    <w:rsid w:val="004F04D9"/>
    <w:rsid w:val="004F2C29"/>
    <w:rsid w:val="005037E7"/>
    <w:rsid w:val="00517F13"/>
    <w:rsid w:val="0053247C"/>
    <w:rsid w:val="00535C38"/>
    <w:rsid w:val="00543A3A"/>
    <w:rsid w:val="00591431"/>
    <w:rsid w:val="0059746B"/>
    <w:rsid w:val="005C5157"/>
    <w:rsid w:val="005E325A"/>
    <w:rsid w:val="005E5A12"/>
    <w:rsid w:val="005F68CA"/>
    <w:rsid w:val="00617D58"/>
    <w:rsid w:val="006357FB"/>
    <w:rsid w:val="00651984"/>
    <w:rsid w:val="00662A1F"/>
    <w:rsid w:val="006645AB"/>
    <w:rsid w:val="0067671B"/>
    <w:rsid w:val="006831BF"/>
    <w:rsid w:val="0069242B"/>
    <w:rsid w:val="00696BE8"/>
    <w:rsid w:val="006E7A4E"/>
    <w:rsid w:val="00702D10"/>
    <w:rsid w:val="00712F5E"/>
    <w:rsid w:val="007160AE"/>
    <w:rsid w:val="00751C17"/>
    <w:rsid w:val="007614BD"/>
    <w:rsid w:val="007736A9"/>
    <w:rsid w:val="007955BD"/>
    <w:rsid w:val="00796BAF"/>
    <w:rsid w:val="007A114D"/>
    <w:rsid w:val="007A6846"/>
    <w:rsid w:val="007B7A60"/>
    <w:rsid w:val="00850DC3"/>
    <w:rsid w:val="00882371"/>
    <w:rsid w:val="008C514C"/>
    <w:rsid w:val="008D04A7"/>
    <w:rsid w:val="008F6E2F"/>
    <w:rsid w:val="00906CAF"/>
    <w:rsid w:val="00917676"/>
    <w:rsid w:val="00930970"/>
    <w:rsid w:val="00956A33"/>
    <w:rsid w:val="009573B5"/>
    <w:rsid w:val="00967730"/>
    <w:rsid w:val="00982D04"/>
    <w:rsid w:val="009918D0"/>
    <w:rsid w:val="00994CF1"/>
    <w:rsid w:val="00995597"/>
    <w:rsid w:val="009A16D0"/>
    <w:rsid w:val="009A570E"/>
    <w:rsid w:val="009A65D9"/>
    <w:rsid w:val="009C6620"/>
    <w:rsid w:val="009D5752"/>
    <w:rsid w:val="009F52D3"/>
    <w:rsid w:val="00A02EDE"/>
    <w:rsid w:val="00A3183C"/>
    <w:rsid w:val="00A50939"/>
    <w:rsid w:val="00A54A3A"/>
    <w:rsid w:val="00A70465"/>
    <w:rsid w:val="00A82001"/>
    <w:rsid w:val="00AD5B92"/>
    <w:rsid w:val="00AF0945"/>
    <w:rsid w:val="00B101FF"/>
    <w:rsid w:val="00B549B9"/>
    <w:rsid w:val="00B73070"/>
    <w:rsid w:val="00BB03F3"/>
    <w:rsid w:val="00BB6965"/>
    <w:rsid w:val="00BB7E70"/>
    <w:rsid w:val="00BC42FE"/>
    <w:rsid w:val="00C22F0F"/>
    <w:rsid w:val="00C31F2B"/>
    <w:rsid w:val="00C579FF"/>
    <w:rsid w:val="00C9744A"/>
    <w:rsid w:val="00CA74DC"/>
    <w:rsid w:val="00CB4045"/>
    <w:rsid w:val="00CE6B44"/>
    <w:rsid w:val="00D15C5D"/>
    <w:rsid w:val="00D44368"/>
    <w:rsid w:val="00D464C7"/>
    <w:rsid w:val="00D54C66"/>
    <w:rsid w:val="00D71E10"/>
    <w:rsid w:val="00D82595"/>
    <w:rsid w:val="00DC62BE"/>
    <w:rsid w:val="00DE4DA6"/>
    <w:rsid w:val="00DE764F"/>
    <w:rsid w:val="00E0159C"/>
    <w:rsid w:val="00E06674"/>
    <w:rsid w:val="00E13446"/>
    <w:rsid w:val="00E507E7"/>
    <w:rsid w:val="00E5238D"/>
    <w:rsid w:val="00E60F4A"/>
    <w:rsid w:val="00E9247D"/>
    <w:rsid w:val="00E93072"/>
    <w:rsid w:val="00EA56CF"/>
    <w:rsid w:val="00ED6C8B"/>
    <w:rsid w:val="00F0663C"/>
    <w:rsid w:val="00F200DD"/>
    <w:rsid w:val="00F57584"/>
    <w:rsid w:val="00F632CB"/>
    <w:rsid w:val="00F7645E"/>
    <w:rsid w:val="00F81BC9"/>
    <w:rsid w:val="00F81FA3"/>
    <w:rsid w:val="00F978FE"/>
    <w:rsid w:val="00FD4689"/>
    <w:rsid w:val="00FD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CBC08"/>
  <w15:docId w15:val="{EFC7158C-28D0-4533-8B06-BD7A1A3B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9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6965"/>
    <w:rPr>
      <w:rFonts w:cs="Times New Roman"/>
      <w:color w:val="0000FF"/>
      <w:u w:val="single"/>
    </w:rPr>
  </w:style>
  <w:style w:type="paragraph" w:styleId="Title">
    <w:name w:val="Title"/>
    <w:basedOn w:val="Normal"/>
    <w:link w:val="TitleChar"/>
    <w:uiPriority w:val="99"/>
    <w:qFormat/>
    <w:rsid w:val="0011472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14726"/>
    <w:rPr>
      <w:rFonts w:ascii="Arial" w:hAnsi="Arial" w:cs="Arial"/>
      <w:b/>
      <w:bCs/>
      <w:kern w:val="28"/>
      <w:sz w:val="32"/>
      <w:szCs w:val="32"/>
    </w:rPr>
  </w:style>
  <w:style w:type="paragraph" w:styleId="BalloonText">
    <w:name w:val="Balloon Text"/>
    <w:basedOn w:val="Normal"/>
    <w:link w:val="BalloonTextChar"/>
    <w:uiPriority w:val="99"/>
    <w:semiHidden/>
    <w:unhideWhenUsed/>
    <w:rsid w:val="00192446"/>
    <w:rPr>
      <w:rFonts w:ascii="Tahoma" w:hAnsi="Tahoma" w:cs="Tahoma"/>
      <w:sz w:val="16"/>
      <w:szCs w:val="16"/>
    </w:rPr>
  </w:style>
  <w:style w:type="character" w:customStyle="1" w:styleId="BalloonTextChar">
    <w:name w:val="Balloon Text Char"/>
    <w:basedOn w:val="DefaultParagraphFont"/>
    <w:link w:val="BalloonText"/>
    <w:uiPriority w:val="99"/>
    <w:semiHidden/>
    <w:rsid w:val="001924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A6AA-3C97-41EA-9F07-08526F78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House of Representatives</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Oxender</dc:creator>
  <cp:keywords/>
  <dc:description/>
  <cp:lastModifiedBy>Coyle, Nick</cp:lastModifiedBy>
  <cp:revision>2</cp:revision>
  <cp:lastPrinted>2017-02-28T14:02:00Z</cp:lastPrinted>
  <dcterms:created xsi:type="dcterms:W3CDTF">2018-11-08T14:18:00Z</dcterms:created>
  <dcterms:modified xsi:type="dcterms:W3CDTF">2018-11-08T14:18:00Z</dcterms:modified>
</cp:coreProperties>
</file>