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2C" w:rsidRPr="0099163B" w:rsidRDefault="006E64E3" w:rsidP="00CF392C">
      <w:pPr>
        <w:tabs>
          <w:tab w:val="left" w:pos="3120"/>
        </w:tabs>
      </w:pPr>
      <w:r>
        <w:rPr>
          <w:noProof/>
        </w:rPr>
        <mc:AlternateContent>
          <mc:Choice Requires="wps">
            <w:drawing>
              <wp:anchor distT="0" distB="0" distL="114300" distR="114300" simplePos="0" relativeHeight="251662336" behindDoc="0" locked="0" layoutInCell="1" allowOverlap="1" wp14:anchorId="2502C6D5" wp14:editId="76929AF0">
                <wp:simplePos x="0" y="0"/>
                <wp:positionH relativeFrom="column">
                  <wp:posOffset>3615690</wp:posOffset>
                </wp:positionH>
                <wp:positionV relativeFrom="paragraph">
                  <wp:posOffset>-296545</wp:posOffset>
                </wp:positionV>
                <wp:extent cx="1508760" cy="10521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08760" cy="1052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60" w:rsidRDefault="00DA1160">
                            <w:pPr>
                              <w:rPr>
                                <w:rFonts w:asciiTheme="minorHAnsi" w:hAnsiTheme="minorHAnsi"/>
                                <w:b/>
                              </w:rPr>
                            </w:pPr>
                            <w:r>
                              <w:rPr>
                                <w:rFonts w:asciiTheme="minorHAnsi" w:hAnsiTheme="minorHAnsi"/>
                                <w:b/>
                              </w:rPr>
                              <w:t>Ohio Senate</w:t>
                            </w:r>
                          </w:p>
                          <w:p w:rsidR="00DA1160" w:rsidRDefault="00DA1160">
                            <w:pPr>
                              <w:rPr>
                                <w:rFonts w:asciiTheme="minorHAnsi" w:hAnsiTheme="minorHAnsi"/>
                                <w:sz w:val="20"/>
                                <w:szCs w:val="20"/>
                              </w:rPr>
                            </w:pPr>
                            <w:r>
                              <w:rPr>
                                <w:rFonts w:asciiTheme="minorHAnsi" w:hAnsiTheme="minorHAnsi"/>
                                <w:sz w:val="20"/>
                                <w:szCs w:val="20"/>
                              </w:rPr>
                              <w:t>Senate Building</w:t>
                            </w:r>
                          </w:p>
                          <w:p w:rsidR="00DA1160" w:rsidRDefault="00DA1160">
                            <w:pPr>
                              <w:rPr>
                                <w:rFonts w:asciiTheme="minorHAnsi" w:hAnsiTheme="minorHAnsi"/>
                                <w:sz w:val="20"/>
                                <w:szCs w:val="20"/>
                              </w:rPr>
                            </w:pPr>
                            <w:r>
                              <w:rPr>
                                <w:rFonts w:asciiTheme="minorHAnsi" w:hAnsiTheme="minorHAnsi"/>
                                <w:sz w:val="20"/>
                                <w:szCs w:val="20"/>
                              </w:rPr>
                              <w:t>Room 143, First Floor</w:t>
                            </w:r>
                          </w:p>
                          <w:p w:rsidR="00DA1160" w:rsidRDefault="00DA1160">
                            <w:pPr>
                              <w:rPr>
                                <w:rFonts w:asciiTheme="minorHAnsi" w:hAnsiTheme="minorHAnsi"/>
                                <w:sz w:val="20"/>
                                <w:szCs w:val="20"/>
                              </w:rPr>
                            </w:pPr>
                            <w:r>
                              <w:rPr>
                                <w:rFonts w:asciiTheme="minorHAnsi" w:hAnsiTheme="minorHAnsi"/>
                                <w:sz w:val="20"/>
                                <w:szCs w:val="20"/>
                              </w:rPr>
                              <w:t>Columbus, Ohio 43215</w:t>
                            </w:r>
                          </w:p>
                          <w:p w:rsidR="00DA1160" w:rsidRDefault="00DA1160">
                            <w:pPr>
                              <w:rPr>
                                <w:rFonts w:asciiTheme="minorHAnsi" w:hAnsiTheme="minorHAnsi"/>
                                <w:sz w:val="20"/>
                                <w:szCs w:val="20"/>
                              </w:rPr>
                            </w:pPr>
                            <w:r>
                              <w:rPr>
                                <w:rFonts w:asciiTheme="minorHAnsi" w:hAnsiTheme="minorHAnsi"/>
                                <w:sz w:val="20"/>
                                <w:szCs w:val="20"/>
                              </w:rPr>
                              <w:t>614-644-7718</w:t>
                            </w:r>
                          </w:p>
                          <w:p w:rsidR="00DA1160" w:rsidRPr="00BF4674" w:rsidRDefault="00DA1160">
                            <w:pPr>
                              <w:rPr>
                                <w:rFonts w:asciiTheme="minorHAnsi" w:hAnsiTheme="minorHAnsi"/>
                                <w:sz w:val="20"/>
                                <w:szCs w:val="20"/>
                              </w:rPr>
                            </w:pPr>
                            <w:r>
                              <w:rPr>
                                <w:rFonts w:asciiTheme="minorHAnsi" w:hAnsiTheme="minorHAnsi"/>
                                <w:sz w:val="20"/>
                                <w:szCs w:val="20"/>
                              </w:rPr>
                              <w:t>Eklund@ohiosenate.gov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7pt;margin-top:-23.35pt;width:118.8pt;height:8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" fillcolor="white [3201]" stroked="f" strokeweight=".5pt">
                <v:textbox>
                  <w:txbxContent>
                    <w:p w:rsidR="004A3CFD" w:rsidRDefault="004A3CFD">
                      <w:pPr>
                        <w:rPr>
                          <w:rFonts w:asciiTheme="minorHAnsi" w:hAnsiTheme="minorHAnsi"/>
                          <w:b/>
                        </w:rPr>
                      </w:pPr>
                      <w:r>
                        <w:rPr>
                          <w:rFonts w:asciiTheme="minorHAnsi" w:hAnsiTheme="minorHAnsi"/>
                          <w:b/>
                        </w:rPr>
                        <w:t>Ohio Senate</w:t>
                      </w:r>
                    </w:p>
                    <w:p w:rsidR="004A3CFD" w:rsidRDefault="004A3CFD">
                      <w:pPr>
                        <w:rPr>
                          <w:rFonts w:asciiTheme="minorHAnsi" w:hAnsiTheme="minorHAnsi"/>
                          <w:sz w:val="20"/>
                          <w:szCs w:val="20"/>
                        </w:rPr>
                      </w:pPr>
                      <w:r>
                        <w:rPr>
                          <w:rFonts w:asciiTheme="minorHAnsi" w:hAnsiTheme="minorHAnsi"/>
                          <w:sz w:val="20"/>
                          <w:szCs w:val="20"/>
                        </w:rPr>
                        <w:t>Senate Building</w:t>
                      </w:r>
                    </w:p>
                    <w:p w:rsidR="004A3CFD" w:rsidRDefault="004A3CFD">
                      <w:pPr>
                        <w:rPr>
                          <w:rFonts w:asciiTheme="minorHAnsi" w:hAnsiTheme="minorHAnsi"/>
                          <w:sz w:val="20"/>
                          <w:szCs w:val="20"/>
                        </w:rPr>
                      </w:pPr>
                      <w:r>
                        <w:rPr>
                          <w:rFonts w:asciiTheme="minorHAnsi" w:hAnsiTheme="minorHAnsi"/>
                          <w:sz w:val="20"/>
                          <w:szCs w:val="20"/>
                        </w:rPr>
                        <w:t>Room 143, First Floor</w:t>
                      </w:r>
                    </w:p>
                    <w:p w:rsidR="004A3CFD" w:rsidRDefault="004A3CFD">
                      <w:pPr>
                        <w:rPr>
                          <w:rFonts w:asciiTheme="minorHAnsi" w:hAnsiTheme="minorHAnsi"/>
                          <w:sz w:val="20"/>
                          <w:szCs w:val="20"/>
                        </w:rPr>
                      </w:pPr>
                      <w:r>
                        <w:rPr>
                          <w:rFonts w:asciiTheme="minorHAnsi" w:hAnsiTheme="minorHAnsi"/>
                          <w:sz w:val="20"/>
                          <w:szCs w:val="20"/>
                        </w:rPr>
                        <w:t>Columbus, Ohio 43215</w:t>
                      </w:r>
                    </w:p>
                    <w:p w:rsidR="004A3CFD" w:rsidRDefault="004A3CFD">
                      <w:pPr>
                        <w:rPr>
                          <w:rFonts w:asciiTheme="minorHAnsi" w:hAnsiTheme="minorHAnsi"/>
                          <w:sz w:val="20"/>
                          <w:szCs w:val="20"/>
                        </w:rPr>
                      </w:pPr>
                      <w:r>
                        <w:rPr>
                          <w:rFonts w:asciiTheme="minorHAnsi" w:hAnsiTheme="minorHAnsi"/>
                          <w:sz w:val="20"/>
                          <w:szCs w:val="20"/>
                        </w:rPr>
                        <w:t>614-644-7718</w:t>
                      </w:r>
                    </w:p>
                    <w:p w:rsidR="004A3CFD" w:rsidRPr="00BF4674" w:rsidRDefault="004A3CFD">
                      <w:pPr>
                        <w:rPr>
                          <w:rFonts w:asciiTheme="minorHAnsi" w:hAnsiTheme="minorHAnsi"/>
                          <w:sz w:val="20"/>
                          <w:szCs w:val="20"/>
                        </w:rPr>
                      </w:pPr>
                      <w:r>
                        <w:rPr>
                          <w:rFonts w:asciiTheme="minorHAnsi" w:hAnsiTheme="minorHAnsi"/>
                          <w:sz w:val="20"/>
                          <w:szCs w:val="20"/>
                        </w:rPr>
                        <w:t>Eklund@ohiosenate.gov</w:t>
                      </w:r>
                    </w:p>
                  </w:txbxContent>
                </v:textbox>
              </v:shape>
            </w:pict>
          </mc:Fallback>
        </mc:AlternateContent>
      </w:r>
      <w:r w:rsidR="00470245">
        <w:rPr>
          <w:noProof/>
        </w:rPr>
        <mc:AlternateContent>
          <mc:Choice Requires="wps">
            <w:drawing>
              <wp:anchor distT="0" distB="0" distL="114300" distR="114300" simplePos="0" relativeHeight="251659264" behindDoc="0" locked="0" layoutInCell="1" allowOverlap="1" wp14:anchorId="4670DDBF" wp14:editId="72F7BC61">
                <wp:simplePos x="0" y="0"/>
                <wp:positionH relativeFrom="column">
                  <wp:posOffset>912495</wp:posOffset>
                </wp:positionH>
                <wp:positionV relativeFrom="paragraph">
                  <wp:posOffset>-294640</wp:posOffset>
                </wp:positionV>
                <wp:extent cx="1732915" cy="105156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160" w:rsidRPr="00BF4674" w:rsidRDefault="00DA1160" w:rsidP="00BF4674">
                            <w:pPr>
                              <w:rPr>
                                <w:rFonts w:asciiTheme="minorHAnsi" w:hAnsiTheme="minorHAnsi" w:cs="Arial"/>
                                <w:b/>
                              </w:rPr>
                            </w:pPr>
                            <w:r w:rsidRPr="00BF4674">
                              <w:rPr>
                                <w:rFonts w:asciiTheme="minorHAnsi" w:hAnsiTheme="minorHAnsi" w:cs="Arial"/>
                                <w:b/>
                              </w:rPr>
                              <w:t>Ohio Senate</w:t>
                            </w:r>
                          </w:p>
                          <w:p w:rsidR="00DA1160" w:rsidRPr="00BF4674" w:rsidRDefault="00DA1160" w:rsidP="00BF4674">
                            <w:pPr>
                              <w:rPr>
                                <w:rFonts w:asciiTheme="minorHAnsi" w:hAnsiTheme="minorHAnsi" w:cs="Arial"/>
                                <w:b/>
                                <w:sz w:val="20"/>
                                <w:szCs w:val="20"/>
                              </w:rPr>
                            </w:pPr>
                            <w:r w:rsidRPr="00BF4674">
                              <w:rPr>
                                <w:rFonts w:asciiTheme="minorHAnsi" w:hAnsiTheme="minorHAnsi" w:cs="Arial"/>
                                <w:sz w:val="20"/>
                                <w:szCs w:val="20"/>
                              </w:rPr>
                              <w:t xml:space="preserve">Senate Building </w:t>
                            </w:r>
                          </w:p>
                          <w:p w:rsidR="00DA1160" w:rsidRPr="00BF4674" w:rsidRDefault="00DA1160" w:rsidP="00BF4674">
                            <w:pPr>
                              <w:rPr>
                                <w:rFonts w:asciiTheme="minorHAnsi" w:hAnsiTheme="minorHAnsi" w:cs="Arial"/>
                                <w:sz w:val="20"/>
                                <w:szCs w:val="20"/>
                              </w:rPr>
                            </w:pPr>
                            <w:r w:rsidRPr="00BF4674">
                              <w:rPr>
                                <w:rFonts w:asciiTheme="minorHAnsi" w:hAnsiTheme="minorHAnsi" w:cs="Arial"/>
                                <w:sz w:val="20"/>
                                <w:szCs w:val="20"/>
                              </w:rPr>
                              <w:t>Room 134, First Floor</w:t>
                            </w:r>
                          </w:p>
                          <w:p w:rsidR="00DA1160" w:rsidRPr="00BF4674" w:rsidRDefault="00DA1160" w:rsidP="00BF4674">
                            <w:pPr>
                              <w:rPr>
                                <w:rFonts w:asciiTheme="minorHAnsi" w:hAnsiTheme="minorHAnsi" w:cs="Arial"/>
                                <w:sz w:val="20"/>
                                <w:szCs w:val="20"/>
                              </w:rPr>
                            </w:pPr>
                            <w:r w:rsidRPr="00BF4674">
                              <w:rPr>
                                <w:rFonts w:asciiTheme="minorHAnsi" w:hAnsiTheme="minorHAnsi" w:cs="Arial"/>
                                <w:sz w:val="20"/>
                                <w:szCs w:val="20"/>
                              </w:rPr>
                              <w:t>Columbus, Ohio 43215</w:t>
                            </w:r>
                          </w:p>
                          <w:p w:rsidR="00DA1160" w:rsidRPr="00BF4674" w:rsidRDefault="00DA1160" w:rsidP="00BF4674">
                            <w:pPr>
                              <w:rPr>
                                <w:rFonts w:asciiTheme="minorHAnsi" w:hAnsiTheme="minorHAnsi" w:cs="Arial"/>
                                <w:sz w:val="20"/>
                                <w:szCs w:val="20"/>
                                <w:u w:val="single"/>
                              </w:rPr>
                            </w:pPr>
                            <w:r w:rsidRPr="00BF4674">
                              <w:rPr>
                                <w:rFonts w:asciiTheme="minorHAnsi" w:hAnsiTheme="minorHAnsi" w:cs="Arial"/>
                                <w:sz w:val="20"/>
                                <w:szCs w:val="20"/>
                              </w:rPr>
                              <w:t>614-466-6508</w:t>
                            </w:r>
                          </w:p>
                          <w:p w:rsidR="00DA1160" w:rsidRPr="00BF4674" w:rsidRDefault="00DA1160" w:rsidP="00BF4674">
                            <w:pPr>
                              <w:rPr>
                                <w:rFonts w:asciiTheme="minorHAnsi" w:hAnsiTheme="minorHAnsi" w:cs="Arial"/>
                                <w:sz w:val="20"/>
                                <w:szCs w:val="20"/>
                              </w:rPr>
                            </w:pPr>
                            <w:r w:rsidRPr="00BF4674">
                              <w:rPr>
                                <w:rFonts w:asciiTheme="minorHAnsi" w:hAnsiTheme="minorHAnsi" w:cs="Arial"/>
                                <w:sz w:val="20"/>
                                <w:szCs w:val="20"/>
                              </w:rPr>
                              <w:t>Hoagland@ohiosenate.gov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1.85pt;margin-top:-23.2pt;width:136.45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" stroked="f">
                <v:textbox>
                  <w:txbxContent>
                    <w:p w:rsidR="004A3CFD" w:rsidRPr="00BF4674" w:rsidRDefault="004A3CFD" w:rsidP="00BF4674">
                      <w:pPr>
                        <w:rPr>
                          <w:rFonts w:asciiTheme="minorHAnsi" w:hAnsiTheme="minorHAnsi" w:cs="Arial"/>
                          <w:b/>
                        </w:rPr>
                      </w:pPr>
                      <w:r w:rsidRPr="00BF4674">
                        <w:rPr>
                          <w:rFonts w:asciiTheme="minorHAnsi" w:hAnsiTheme="minorHAnsi" w:cs="Arial"/>
                          <w:b/>
                        </w:rPr>
                        <w:t>Ohio Senate</w:t>
                      </w:r>
                    </w:p>
                    <w:p w:rsidR="004A3CFD" w:rsidRPr="00BF4674" w:rsidRDefault="004A3CFD" w:rsidP="00BF4674">
                      <w:pPr>
                        <w:rPr>
                          <w:rFonts w:asciiTheme="minorHAnsi" w:hAnsiTheme="minorHAnsi" w:cs="Arial"/>
                          <w:b/>
                          <w:sz w:val="20"/>
                          <w:szCs w:val="20"/>
                        </w:rPr>
                      </w:pPr>
                      <w:r w:rsidRPr="00BF4674">
                        <w:rPr>
                          <w:rFonts w:asciiTheme="minorHAnsi" w:hAnsiTheme="minorHAnsi" w:cs="Arial"/>
                          <w:sz w:val="20"/>
                          <w:szCs w:val="20"/>
                        </w:rPr>
                        <w:t xml:space="preserve">Senate Building </w:t>
                      </w:r>
                    </w:p>
                    <w:p w:rsidR="004A3CFD" w:rsidRPr="00BF4674" w:rsidRDefault="004A3CFD" w:rsidP="00BF4674">
                      <w:pPr>
                        <w:rPr>
                          <w:rFonts w:asciiTheme="minorHAnsi" w:hAnsiTheme="minorHAnsi" w:cs="Arial"/>
                          <w:sz w:val="20"/>
                          <w:szCs w:val="20"/>
                        </w:rPr>
                      </w:pPr>
                      <w:r w:rsidRPr="00BF4674">
                        <w:rPr>
                          <w:rFonts w:asciiTheme="minorHAnsi" w:hAnsiTheme="minorHAnsi" w:cs="Arial"/>
                          <w:sz w:val="20"/>
                          <w:szCs w:val="20"/>
                        </w:rPr>
                        <w:t>Room 134, First Floor</w:t>
                      </w:r>
                    </w:p>
                    <w:p w:rsidR="004A3CFD" w:rsidRPr="00BF4674" w:rsidRDefault="004A3CFD" w:rsidP="00BF4674">
                      <w:pPr>
                        <w:rPr>
                          <w:rFonts w:asciiTheme="minorHAnsi" w:hAnsiTheme="minorHAnsi" w:cs="Arial"/>
                          <w:sz w:val="20"/>
                          <w:szCs w:val="20"/>
                        </w:rPr>
                      </w:pPr>
                      <w:r w:rsidRPr="00BF4674">
                        <w:rPr>
                          <w:rFonts w:asciiTheme="minorHAnsi" w:hAnsiTheme="minorHAnsi" w:cs="Arial"/>
                          <w:sz w:val="20"/>
                          <w:szCs w:val="20"/>
                        </w:rPr>
                        <w:t>Columbus, Ohio 43215</w:t>
                      </w:r>
                    </w:p>
                    <w:p w:rsidR="004A3CFD" w:rsidRPr="00BF4674" w:rsidRDefault="004A3CFD" w:rsidP="00BF4674">
                      <w:pPr>
                        <w:rPr>
                          <w:rFonts w:asciiTheme="minorHAnsi" w:hAnsiTheme="minorHAnsi" w:cs="Arial"/>
                          <w:sz w:val="20"/>
                          <w:szCs w:val="20"/>
                          <w:u w:val="single"/>
                        </w:rPr>
                      </w:pPr>
                      <w:r w:rsidRPr="00BF4674">
                        <w:rPr>
                          <w:rFonts w:asciiTheme="minorHAnsi" w:hAnsiTheme="minorHAnsi" w:cs="Arial"/>
                          <w:sz w:val="20"/>
                          <w:szCs w:val="20"/>
                        </w:rPr>
                        <w:t>614-466-6508</w:t>
                      </w:r>
                    </w:p>
                    <w:p w:rsidR="004A3CFD" w:rsidRPr="00BF4674" w:rsidRDefault="004A3CFD" w:rsidP="00BF4674">
                      <w:pPr>
                        <w:rPr>
                          <w:rFonts w:asciiTheme="minorHAnsi" w:hAnsiTheme="minorHAnsi" w:cs="Arial"/>
                          <w:sz w:val="20"/>
                          <w:szCs w:val="20"/>
                        </w:rPr>
                      </w:pPr>
                      <w:r w:rsidRPr="00BF4674">
                        <w:rPr>
                          <w:rFonts w:asciiTheme="minorHAnsi" w:hAnsiTheme="minorHAnsi" w:cs="Arial"/>
                          <w:sz w:val="20"/>
                          <w:szCs w:val="20"/>
                        </w:rPr>
                        <w:t>Hoagland@ohiosenate.gov</w:t>
                      </w:r>
                    </w:p>
                  </w:txbxContent>
                </v:textbox>
              </v:shape>
            </w:pict>
          </mc:Fallback>
        </mc:AlternateContent>
      </w:r>
      <w:r w:rsidR="00111D68">
        <w:rPr>
          <w:noProof/>
        </w:rPr>
        <w:drawing>
          <wp:anchor distT="0" distB="0" distL="114300" distR="114300" simplePos="0" relativeHeight="251660288" behindDoc="0" locked="0" layoutInCell="1" allowOverlap="1" wp14:anchorId="3FED131D" wp14:editId="05031748">
            <wp:simplePos x="0" y="0"/>
            <wp:positionH relativeFrom="column">
              <wp:posOffset>-329565</wp:posOffset>
            </wp:positionH>
            <wp:positionV relativeFrom="paragraph">
              <wp:posOffset>-426085</wp:posOffset>
            </wp:positionV>
            <wp:extent cx="1124585" cy="1094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58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68">
        <w:rPr>
          <w:noProof/>
        </w:rPr>
        <w:drawing>
          <wp:anchor distT="0" distB="0" distL="114300" distR="114300" simplePos="0" relativeHeight="251661312" behindDoc="0" locked="0" layoutInCell="1" allowOverlap="1" wp14:anchorId="62A0CD2B" wp14:editId="4DEBC44F">
            <wp:simplePos x="0" y="0"/>
            <wp:positionH relativeFrom="column">
              <wp:posOffset>5121275</wp:posOffset>
            </wp:positionH>
            <wp:positionV relativeFrom="paragraph">
              <wp:posOffset>-425450</wp:posOffset>
            </wp:positionV>
            <wp:extent cx="1130300" cy="1094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0" cy="1094740"/>
                    </a:xfrm>
                    <a:prstGeom prst="rect">
                      <a:avLst/>
                    </a:prstGeom>
                    <a:noFill/>
                  </pic:spPr>
                </pic:pic>
              </a:graphicData>
            </a:graphic>
            <wp14:sizeRelH relativeFrom="page">
              <wp14:pctWidth>0</wp14:pctWidth>
            </wp14:sizeRelH>
            <wp14:sizeRelV relativeFrom="page">
              <wp14:pctHeight>0</wp14:pctHeight>
            </wp14:sizeRelV>
          </wp:anchor>
        </w:drawing>
      </w:r>
      <w:r w:rsidR="00CF392C">
        <w:tab/>
      </w:r>
      <w:r w:rsidR="00CF392C" w:rsidRPr="0099163B">
        <w:tab/>
      </w:r>
    </w:p>
    <w:p w:rsidR="00CF392C" w:rsidRPr="0099163B" w:rsidRDefault="00CF392C" w:rsidP="00CF392C">
      <w:pPr>
        <w:tabs>
          <w:tab w:val="left" w:pos="3120"/>
        </w:tabs>
      </w:pPr>
    </w:p>
    <w:p w:rsidR="00CF392C" w:rsidRPr="0099163B" w:rsidRDefault="00CF392C" w:rsidP="00CF392C"/>
    <w:p w:rsidR="00CF392C" w:rsidRPr="0099163B" w:rsidRDefault="00CF392C" w:rsidP="00CF392C"/>
    <w:p w:rsidR="00CF392C" w:rsidRPr="0099163B" w:rsidRDefault="00544C80" w:rsidP="00CF392C">
      <w:pPr>
        <w:ind w:left="-180"/>
      </w:pPr>
      <w:r>
        <w:rPr>
          <w:noProof/>
        </w:rPr>
        <mc:AlternateContent>
          <mc:Choice Requires="wps">
            <w:drawing>
              <wp:anchor distT="0" distB="0" distL="114300" distR="114300" simplePos="0" relativeHeight="251663360" behindDoc="0" locked="0" layoutInCell="1" allowOverlap="1" wp14:anchorId="4449876D" wp14:editId="53DD33EB">
                <wp:simplePos x="0" y="0"/>
                <wp:positionH relativeFrom="column">
                  <wp:posOffset>-327025</wp:posOffset>
                </wp:positionH>
                <wp:positionV relativeFrom="paragraph">
                  <wp:posOffset>60960</wp:posOffset>
                </wp:positionV>
                <wp:extent cx="1360805" cy="4673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360805"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60" w:rsidRDefault="00DA1160">
                            <w:pPr>
                              <w:rPr>
                                <w:rFonts w:ascii="Arial" w:hAnsi="Arial" w:cs="Arial"/>
                                <w:b/>
                              </w:rPr>
                            </w:pPr>
                            <w:r>
                              <w:rPr>
                                <w:rFonts w:ascii="Arial" w:hAnsi="Arial" w:cs="Arial"/>
                                <w:b/>
                              </w:rPr>
                              <w:t>Frank Hoagland</w:t>
                            </w:r>
                          </w:p>
                          <w:p w:rsidR="00DA1160" w:rsidRPr="00111D68" w:rsidRDefault="00DA1160">
                            <w:pPr>
                              <w:rPr>
                                <w:rFonts w:ascii="Arial" w:hAnsi="Arial" w:cs="Arial"/>
                                <w:b/>
                              </w:rPr>
                            </w:pPr>
                            <w:r>
                              <w:rPr>
                                <w:rFonts w:ascii="Arial" w:hAnsi="Arial" w:cs="Arial"/>
                                <w:b/>
                              </w:rPr>
                              <w:t>30</w:t>
                            </w:r>
                            <w:r w:rsidRPr="00111D68">
                              <w:rPr>
                                <w:rFonts w:ascii="Arial" w:hAnsi="Arial" w:cs="Arial"/>
                                <w:b/>
                                <w:vertAlign w:val="superscript"/>
                              </w:rPr>
                              <w:t>th</w:t>
                            </w:r>
                            <w:r>
                              <w:rPr>
                                <w:rFonts w:ascii="Arial" w:hAnsi="Arial" w:cs="Arial"/>
                                <w:b/>
                              </w:rPr>
                              <w:t xml:space="preserv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5.75pt;margin-top:4.8pt;width:107.1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" fillcolor="white [3201]" stroked="f" strokeweight=".5pt">
                <v:textbox>
                  <w:txbxContent>
                    <w:p w:rsidR="004A3CFD" w:rsidRDefault="004A3CFD">
                      <w:pPr>
                        <w:rPr>
                          <w:rFonts w:ascii="Arial" w:hAnsi="Arial" w:cs="Arial"/>
                          <w:b/>
                        </w:rPr>
                      </w:pPr>
                      <w:r>
                        <w:rPr>
                          <w:rFonts w:ascii="Arial" w:hAnsi="Arial" w:cs="Arial"/>
                          <w:b/>
                        </w:rPr>
                        <w:t>Frank Hoagland</w:t>
                      </w:r>
                    </w:p>
                    <w:p w:rsidR="004A3CFD" w:rsidRPr="00111D68" w:rsidRDefault="004A3CFD">
                      <w:pPr>
                        <w:rPr>
                          <w:rFonts w:ascii="Arial" w:hAnsi="Arial" w:cs="Arial"/>
                          <w:b/>
                        </w:rPr>
                      </w:pPr>
                      <w:r>
                        <w:rPr>
                          <w:rFonts w:ascii="Arial" w:hAnsi="Arial" w:cs="Arial"/>
                          <w:b/>
                        </w:rPr>
                        <w:t>30</w:t>
                      </w:r>
                      <w:r w:rsidRPr="00111D68">
                        <w:rPr>
                          <w:rFonts w:ascii="Arial" w:hAnsi="Arial" w:cs="Arial"/>
                          <w:b/>
                          <w:vertAlign w:val="superscript"/>
                        </w:rPr>
                        <w:t>th</w:t>
                      </w:r>
                      <w:r>
                        <w:rPr>
                          <w:rFonts w:ascii="Arial" w:hAnsi="Arial" w:cs="Arial"/>
                          <w:b/>
                        </w:rPr>
                        <w:t xml:space="preserve"> District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B2098AB" wp14:editId="2C8DE151">
                <wp:simplePos x="0" y="0"/>
                <wp:positionH relativeFrom="column">
                  <wp:posOffset>5120212</wp:posOffset>
                </wp:positionH>
                <wp:positionV relativeFrom="paragraph">
                  <wp:posOffset>69317</wp:posOffset>
                </wp:positionV>
                <wp:extent cx="1296670" cy="4889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296670"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60" w:rsidRDefault="00DA1160">
                            <w:pPr>
                              <w:rPr>
                                <w:rFonts w:ascii="Arial" w:hAnsi="Arial" w:cs="Arial"/>
                                <w:b/>
                              </w:rPr>
                            </w:pPr>
                            <w:r>
                              <w:rPr>
                                <w:rFonts w:ascii="Arial" w:hAnsi="Arial" w:cs="Arial"/>
                                <w:b/>
                              </w:rPr>
                              <w:t>John Eklund</w:t>
                            </w:r>
                          </w:p>
                          <w:p w:rsidR="00DA1160" w:rsidRPr="00111D68" w:rsidRDefault="00DA1160">
                            <w:pPr>
                              <w:rPr>
                                <w:rFonts w:ascii="Arial" w:hAnsi="Arial" w:cs="Arial"/>
                                <w:b/>
                              </w:rPr>
                            </w:pPr>
                            <w:r>
                              <w:rPr>
                                <w:rFonts w:ascii="Arial" w:hAnsi="Arial" w:cs="Arial"/>
                                <w:b/>
                              </w:rPr>
                              <w:t>18</w:t>
                            </w:r>
                            <w:r w:rsidRPr="00111D68">
                              <w:rPr>
                                <w:rFonts w:ascii="Arial" w:hAnsi="Arial" w:cs="Arial"/>
                                <w:b/>
                                <w:vertAlign w:val="superscript"/>
                              </w:rPr>
                              <w:t>th</w:t>
                            </w:r>
                            <w:r>
                              <w:rPr>
                                <w:rFonts w:ascii="Arial" w:hAnsi="Arial" w:cs="Arial"/>
                                <w:b/>
                              </w:rPr>
                              <w:t xml:space="preserv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403.15pt;margin-top:5.45pt;width:102.1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" fillcolor="white [3201]" stroked="f" strokeweight=".5pt">
                <v:textbox>
                  <w:txbxContent>
                    <w:p w:rsidR="004A3CFD" w:rsidRDefault="004A3CFD">
                      <w:pPr>
                        <w:rPr>
                          <w:rFonts w:ascii="Arial" w:hAnsi="Arial" w:cs="Arial"/>
                          <w:b/>
                        </w:rPr>
                      </w:pPr>
                      <w:r>
                        <w:rPr>
                          <w:rFonts w:ascii="Arial" w:hAnsi="Arial" w:cs="Arial"/>
                          <w:b/>
                        </w:rPr>
                        <w:t xml:space="preserve">John </w:t>
                      </w:r>
                      <w:proofErr w:type="spellStart"/>
                      <w:r>
                        <w:rPr>
                          <w:rFonts w:ascii="Arial" w:hAnsi="Arial" w:cs="Arial"/>
                          <w:b/>
                        </w:rPr>
                        <w:t>Eklund</w:t>
                      </w:r>
                      <w:proofErr w:type="spellEnd"/>
                    </w:p>
                    <w:p w:rsidR="004A3CFD" w:rsidRPr="00111D68" w:rsidRDefault="004A3CFD">
                      <w:pPr>
                        <w:rPr>
                          <w:rFonts w:ascii="Arial" w:hAnsi="Arial" w:cs="Arial"/>
                          <w:b/>
                        </w:rPr>
                      </w:pPr>
                      <w:r>
                        <w:rPr>
                          <w:rFonts w:ascii="Arial" w:hAnsi="Arial" w:cs="Arial"/>
                          <w:b/>
                        </w:rPr>
                        <w:t>18</w:t>
                      </w:r>
                      <w:r w:rsidRPr="00111D68">
                        <w:rPr>
                          <w:rFonts w:ascii="Arial" w:hAnsi="Arial" w:cs="Arial"/>
                          <w:b/>
                          <w:vertAlign w:val="superscript"/>
                        </w:rPr>
                        <w:t>th</w:t>
                      </w:r>
                      <w:r>
                        <w:rPr>
                          <w:rFonts w:ascii="Arial" w:hAnsi="Arial" w:cs="Arial"/>
                          <w:b/>
                        </w:rPr>
                        <w:t xml:space="preserve"> District</w:t>
                      </w:r>
                    </w:p>
                  </w:txbxContent>
                </v:textbox>
              </v:shape>
            </w:pict>
          </mc:Fallback>
        </mc:AlternateContent>
      </w:r>
    </w:p>
    <w:p w:rsidR="00CF392C" w:rsidRPr="0099163B" w:rsidRDefault="00CF392C" w:rsidP="00CF392C"/>
    <w:p w:rsidR="00CF392C" w:rsidRPr="0099163B" w:rsidRDefault="00CF392C" w:rsidP="00CF392C"/>
    <w:p w:rsidR="00CF392C" w:rsidRDefault="00CF392C" w:rsidP="00CF392C"/>
    <w:p w:rsidR="00CF392C" w:rsidRDefault="00CF392C" w:rsidP="00CF392C">
      <w:pPr>
        <w:tabs>
          <w:tab w:val="left" w:pos="3120"/>
        </w:tabs>
        <w:ind w:left="-810"/>
      </w:pPr>
      <w:r>
        <w:t xml:space="preserve">    </w:t>
      </w:r>
      <w:r>
        <w:tab/>
      </w:r>
    </w:p>
    <w:p w:rsidR="007D5EB4" w:rsidRPr="007D5EB4" w:rsidRDefault="007D5EB4" w:rsidP="007D5EB4">
      <w:pPr>
        <w:tabs>
          <w:tab w:val="center" w:pos="4680"/>
          <w:tab w:val="right" w:pos="9360"/>
        </w:tabs>
        <w:ind w:firstLine="2160"/>
        <w:rPr>
          <w:rFonts w:ascii="Georgia" w:eastAsia="Calibri" w:hAnsi="Georgia"/>
          <w:b/>
          <w:szCs w:val="22"/>
        </w:rPr>
      </w:pPr>
      <w:r w:rsidRPr="007D5EB4">
        <w:rPr>
          <w:rFonts w:ascii="Georgia" w:eastAsia="Calibri" w:hAnsi="Georgia"/>
          <w:b/>
          <w:szCs w:val="22"/>
        </w:rPr>
        <w:t>Sponsor Testimony on Senate Bill 281</w:t>
      </w:r>
    </w:p>
    <w:p w:rsidR="007D5EB4" w:rsidRPr="007D5EB4" w:rsidRDefault="007D5EB4" w:rsidP="007D5EB4">
      <w:pPr>
        <w:jc w:val="center"/>
        <w:rPr>
          <w:rFonts w:ascii="Georgia" w:eastAsiaTheme="minorHAnsi" w:hAnsi="Georgia" w:cstheme="minorBidi"/>
          <w:b/>
          <w:szCs w:val="22"/>
        </w:rPr>
      </w:pPr>
      <w:r w:rsidRPr="007D5EB4">
        <w:rPr>
          <w:rFonts w:ascii="Georgia" w:eastAsiaTheme="minorHAnsi" w:hAnsi="Georgia" w:cstheme="minorBidi"/>
          <w:b/>
          <w:szCs w:val="22"/>
        </w:rPr>
        <w:t>Senate Government Oversight &amp; Reform Committee</w:t>
      </w:r>
    </w:p>
    <w:p w:rsidR="007D5EB4" w:rsidRPr="007D5EB4" w:rsidRDefault="005751E2" w:rsidP="007D5EB4">
      <w:pPr>
        <w:jc w:val="center"/>
        <w:rPr>
          <w:rFonts w:ascii="Georgia" w:eastAsiaTheme="minorHAnsi" w:hAnsi="Georgia" w:cstheme="minorBidi"/>
          <w:b/>
          <w:szCs w:val="22"/>
        </w:rPr>
      </w:pPr>
      <w:r>
        <w:rPr>
          <w:rFonts w:ascii="Georgia" w:eastAsiaTheme="minorHAnsi" w:hAnsi="Georgia" w:cstheme="minorBidi"/>
          <w:b/>
          <w:szCs w:val="22"/>
        </w:rPr>
        <w:t>16 May</w:t>
      </w:r>
      <w:r w:rsidR="007D5EB4" w:rsidRPr="007D5EB4">
        <w:rPr>
          <w:rFonts w:ascii="Georgia" w:eastAsiaTheme="minorHAnsi" w:hAnsi="Georgia" w:cstheme="minorBidi"/>
          <w:b/>
          <w:szCs w:val="22"/>
        </w:rPr>
        <w:t xml:space="preserve"> 2018</w:t>
      </w:r>
    </w:p>
    <w:p w:rsidR="007D5EB4" w:rsidRPr="007D5EB4" w:rsidRDefault="007D5EB4" w:rsidP="007D5EB4">
      <w:pPr>
        <w:spacing w:after="200" w:line="276" w:lineRule="auto"/>
        <w:rPr>
          <w:rFonts w:asciiTheme="minorHAnsi" w:eastAsiaTheme="minorHAnsi" w:hAnsiTheme="minorHAnsi" w:cstheme="minorBidi"/>
          <w:b/>
          <w:sz w:val="22"/>
          <w:szCs w:val="22"/>
        </w:rPr>
      </w:pPr>
    </w:p>
    <w:p w:rsidR="007D5EB4" w:rsidRPr="007D5EB4" w:rsidRDefault="007D5EB4" w:rsidP="007D5EB4">
      <w:pPr>
        <w:spacing w:after="200" w:line="276" w:lineRule="auto"/>
        <w:rPr>
          <w:rFonts w:ascii="Georgia" w:eastAsiaTheme="minorHAnsi" w:hAnsi="Georgia" w:cstheme="minorBidi"/>
        </w:rPr>
      </w:pPr>
      <w:r w:rsidRPr="007D5EB4">
        <w:rPr>
          <w:rFonts w:ascii="Georgia" w:eastAsiaTheme="minorHAnsi" w:hAnsi="Georgia" w:cstheme="minorBidi"/>
        </w:rPr>
        <w:t>Chairman Coley, Vice Chair Uecker, members of the Government Oversight &amp; Reform Committee, thank you for the opportunity to offer sponsor testimony on Senate Bill 281.</w:t>
      </w:r>
    </w:p>
    <w:p w:rsidR="007D5EB4" w:rsidRPr="007D5EB4" w:rsidRDefault="007D5EB4" w:rsidP="007D5EB4">
      <w:pPr>
        <w:spacing w:after="200" w:line="276" w:lineRule="auto"/>
        <w:rPr>
          <w:rFonts w:ascii="Georgia" w:eastAsiaTheme="minorHAnsi" w:hAnsi="Georgia" w:cstheme="minorBidi"/>
        </w:rPr>
      </w:pPr>
      <w:r w:rsidRPr="007D5EB4">
        <w:rPr>
          <w:rFonts w:ascii="Georgia" w:eastAsiaTheme="minorHAnsi" w:hAnsi="Georgia" w:cstheme="minorBidi"/>
        </w:rPr>
        <w:t>We are privileged to live in a country that affords its citizens the liberty to possess and u</w:t>
      </w:r>
      <w:r w:rsidR="00DA1160">
        <w:rPr>
          <w:rFonts w:ascii="Georgia" w:eastAsiaTheme="minorHAnsi" w:hAnsi="Georgia" w:cstheme="minorBidi"/>
        </w:rPr>
        <w:t>se firearms. H</w:t>
      </w:r>
      <w:r w:rsidRPr="007D5EB4">
        <w:rPr>
          <w:rFonts w:ascii="Georgia" w:eastAsiaTheme="minorHAnsi" w:hAnsi="Georgia" w:cstheme="minorBidi"/>
        </w:rPr>
        <w:t xml:space="preserve">owever, as we all know, liberty is not license. It is our duty as citizens of this nation to exercise our liberty to do what one ought. It is even harder to maintain faith in this principle in the face of a situation where an individual uses their liberty to bring death and devastation to a community. </w:t>
      </w:r>
    </w:p>
    <w:p w:rsidR="007D5EB4" w:rsidRPr="00172D69" w:rsidRDefault="00DA1160" w:rsidP="007D5EB4">
      <w:pPr>
        <w:spacing w:after="240" w:line="276" w:lineRule="auto"/>
        <w:rPr>
          <w:rFonts w:ascii="Georgia" w:hAnsi="Georgia"/>
          <w:b/>
          <w:u w:val="single"/>
        </w:rPr>
      </w:pPr>
      <w:r>
        <w:rPr>
          <w:rFonts w:ascii="Georgia" w:eastAsiaTheme="minorHAnsi" w:hAnsi="Georgia" w:cstheme="minorBidi"/>
        </w:rPr>
        <w:t xml:space="preserve">This </w:t>
      </w:r>
      <w:r w:rsidR="007D5EB4" w:rsidRPr="007D5EB4">
        <w:rPr>
          <w:rFonts w:ascii="Georgia" w:eastAsiaTheme="minorHAnsi" w:hAnsi="Georgia" w:cstheme="minorBidi"/>
        </w:rPr>
        <w:t>legislation</w:t>
      </w:r>
      <w:r w:rsidR="00172D69">
        <w:rPr>
          <w:rFonts w:ascii="Georgia" w:eastAsiaTheme="minorHAnsi" w:hAnsi="Georgia" w:cstheme="minorBidi"/>
        </w:rPr>
        <w:t xml:space="preserve"> will grant</w:t>
      </w:r>
      <w:r w:rsidR="007D5EB4" w:rsidRPr="007D5EB4">
        <w:rPr>
          <w:rFonts w:ascii="Georgia" w:eastAsiaTheme="minorHAnsi" w:hAnsi="Georgia" w:cstheme="minorBidi"/>
        </w:rPr>
        <w:t xml:space="preserve"> federally licensed firearms dealers the right to refuse to sell or transfer a firearm to any person, as well as provide said dealer who asserts that right, immunity from civil liability for any injury, death, or loss that allegedly was caused by, resulted from, or was related to the refusal. </w:t>
      </w:r>
      <w:r w:rsidR="00172D69" w:rsidRPr="00172D69">
        <w:rPr>
          <w:rFonts w:ascii="Georgia" w:hAnsi="Georgia"/>
          <w:b/>
          <w:u w:val="single"/>
        </w:rPr>
        <w:t>Our</w:t>
      </w:r>
      <w:r w:rsidR="007D5EB4" w:rsidRPr="00172D69">
        <w:rPr>
          <w:rFonts w:ascii="Georgia" w:hAnsi="Georgia"/>
          <w:b/>
          <w:u w:val="single"/>
        </w:rPr>
        <w:t xml:space="preserve"> ultimate intention is to promote responsible gun ownership. </w:t>
      </w:r>
    </w:p>
    <w:p w:rsidR="007D5EB4" w:rsidRPr="007D5EB4" w:rsidRDefault="007D5EB4" w:rsidP="007D5EB4">
      <w:pPr>
        <w:spacing w:after="200" w:line="276" w:lineRule="auto"/>
        <w:rPr>
          <w:rFonts w:ascii="Georgia" w:eastAsiaTheme="minorHAnsi" w:hAnsi="Georgia" w:cstheme="minorBidi"/>
        </w:rPr>
      </w:pPr>
      <w:r w:rsidRPr="007D5EB4">
        <w:rPr>
          <w:rFonts w:ascii="Georgia" w:hAnsi="Georgia"/>
        </w:rPr>
        <w:t xml:space="preserve">The goal of this legislation is </w:t>
      </w:r>
      <w:r w:rsidRPr="00172D69">
        <w:rPr>
          <w:rFonts w:ascii="Georgia" w:hAnsi="Georgia"/>
          <w:b/>
          <w:u w:val="single"/>
        </w:rPr>
        <w:t>to empower</w:t>
      </w:r>
      <w:r w:rsidRPr="007D5EB4">
        <w:rPr>
          <w:rFonts w:ascii="Georgia" w:hAnsi="Georgia"/>
        </w:rPr>
        <w:t xml:space="preserve"> gun dealers. The firearms dealer</w:t>
      </w:r>
      <w:r w:rsidR="00FC7E3A">
        <w:rPr>
          <w:rFonts w:ascii="Georgia" w:hAnsi="Georgia"/>
        </w:rPr>
        <w:t xml:space="preserve"> </w:t>
      </w:r>
      <w:r w:rsidR="00FC7E3A" w:rsidRPr="007D5EB4">
        <w:rPr>
          <w:rFonts w:ascii="Georgia" w:hAnsi="Georgia"/>
        </w:rPr>
        <w:t>can physically see the gun buyer and determine whether it is appropriate</w:t>
      </w:r>
      <w:r w:rsidR="00FC7E3A">
        <w:rPr>
          <w:rFonts w:ascii="Georgia" w:hAnsi="Georgia"/>
        </w:rPr>
        <w:t xml:space="preserve"> for them to purchase a firearm</w:t>
      </w:r>
      <w:r w:rsidRPr="007D5EB4">
        <w:rPr>
          <w:rFonts w:ascii="Georgia" w:hAnsi="Georgia"/>
        </w:rPr>
        <w:t>, unlike the National Instant Cri</w:t>
      </w:r>
      <w:r w:rsidR="00FC7E3A">
        <w:rPr>
          <w:rFonts w:ascii="Georgia" w:hAnsi="Georgia"/>
        </w:rPr>
        <w:t xml:space="preserve">minal Background System (NICS). </w:t>
      </w:r>
      <w:bookmarkStart w:id="0" w:name="_GoBack"/>
      <w:bookmarkEnd w:id="0"/>
      <w:r w:rsidRPr="007D5EB4">
        <w:rPr>
          <w:rFonts w:ascii="Georgia" w:eastAsiaTheme="minorHAnsi" w:hAnsi="Georgia" w:cstheme="minorBidi"/>
        </w:rPr>
        <w:t xml:space="preserve">Allowing firearms dealers the ability to use their judgment will be a realistic and effective measure in helping prevent </w:t>
      </w:r>
      <w:r w:rsidR="00172D69">
        <w:rPr>
          <w:rFonts w:ascii="Georgia" w:eastAsiaTheme="minorHAnsi" w:hAnsi="Georgia" w:cstheme="minorBidi"/>
        </w:rPr>
        <w:t>these weapons</w:t>
      </w:r>
      <w:r w:rsidRPr="007D5EB4">
        <w:rPr>
          <w:rFonts w:ascii="Georgia" w:eastAsiaTheme="minorHAnsi" w:hAnsi="Georgia" w:cstheme="minorBidi"/>
        </w:rPr>
        <w:t xml:space="preserve"> from falling into the hands of those who seek to do wrong to others. </w:t>
      </w:r>
    </w:p>
    <w:p w:rsidR="00AA01EA" w:rsidRPr="007D5EB4" w:rsidRDefault="007D5EB4" w:rsidP="007D5EB4">
      <w:pPr>
        <w:spacing w:after="200" w:line="276" w:lineRule="auto"/>
        <w:rPr>
          <w:rFonts w:ascii="Georgia" w:eastAsiaTheme="minorHAnsi" w:hAnsi="Georgia" w:cstheme="minorBidi"/>
        </w:rPr>
      </w:pPr>
      <w:r w:rsidRPr="007D5EB4">
        <w:rPr>
          <w:rFonts w:ascii="Georgia" w:eastAsiaTheme="minorHAnsi" w:hAnsi="Georgia" w:cstheme="minorBidi"/>
        </w:rPr>
        <w:t>Thank you for the opportunity to testify this afternoon. I would be happy to answer any questions that you may have.</w:t>
      </w:r>
    </w:p>
    <w:sectPr w:rsidR="00AA01EA" w:rsidRPr="007D5EB4" w:rsidSect="002871F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DDE"/>
    <w:multiLevelType w:val="hybridMultilevel"/>
    <w:tmpl w:val="FB4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078A4"/>
    <w:multiLevelType w:val="hybridMultilevel"/>
    <w:tmpl w:val="D8EA2C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7C571B"/>
    <w:multiLevelType w:val="hybridMultilevel"/>
    <w:tmpl w:val="1F102C48"/>
    <w:lvl w:ilvl="0" w:tplc="8702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5248C"/>
    <w:multiLevelType w:val="hybridMultilevel"/>
    <w:tmpl w:val="AF94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2C"/>
    <w:rsid w:val="000F3AAE"/>
    <w:rsid w:val="001100A6"/>
    <w:rsid w:val="00111D68"/>
    <w:rsid w:val="00126307"/>
    <w:rsid w:val="00137AAC"/>
    <w:rsid w:val="001454E3"/>
    <w:rsid w:val="001507EE"/>
    <w:rsid w:val="00161233"/>
    <w:rsid w:val="00172D69"/>
    <w:rsid w:val="001866CA"/>
    <w:rsid w:val="001A79B3"/>
    <w:rsid w:val="001B60C1"/>
    <w:rsid w:val="0021722B"/>
    <w:rsid w:val="00231399"/>
    <w:rsid w:val="00240FBD"/>
    <w:rsid w:val="002871F6"/>
    <w:rsid w:val="002B640F"/>
    <w:rsid w:val="002D69E9"/>
    <w:rsid w:val="002E5EB4"/>
    <w:rsid w:val="0030292D"/>
    <w:rsid w:val="00360D48"/>
    <w:rsid w:val="004058F1"/>
    <w:rsid w:val="0042704E"/>
    <w:rsid w:val="00470245"/>
    <w:rsid w:val="004A3CFD"/>
    <w:rsid w:val="004B16CE"/>
    <w:rsid w:val="004D46AB"/>
    <w:rsid w:val="00544C80"/>
    <w:rsid w:val="00567EA5"/>
    <w:rsid w:val="005751E2"/>
    <w:rsid w:val="00664479"/>
    <w:rsid w:val="006E64E3"/>
    <w:rsid w:val="00774AF5"/>
    <w:rsid w:val="007D5EB4"/>
    <w:rsid w:val="007F6298"/>
    <w:rsid w:val="00802AE8"/>
    <w:rsid w:val="008B202D"/>
    <w:rsid w:val="0099319C"/>
    <w:rsid w:val="009C4AE0"/>
    <w:rsid w:val="00A07F36"/>
    <w:rsid w:val="00A65156"/>
    <w:rsid w:val="00A83C17"/>
    <w:rsid w:val="00AA01EA"/>
    <w:rsid w:val="00AB71E1"/>
    <w:rsid w:val="00AC05F9"/>
    <w:rsid w:val="00AC1F54"/>
    <w:rsid w:val="00AF629E"/>
    <w:rsid w:val="00B41895"/>
    <w:rsid w:val="00BE62A9"/>
    <w:rsid w:val="00BF4674"/>
    <w:rsid w:val="00C44093"/>
    <w:rsid w:val="00CF392C"/>
    <w:rsid w:val="00DA1160"/>
    <w:rsid w:val="00DC4C64"/>
    <w:rsid w:val="00E00D4B"/>
    <w:rsid w:val="00E80318"/>
    <w:rsid w:val="00EA026C"/>
    <w:rsid w:val="00FC619D"/>
    <w:rsid w:val="00FC7E3A"/>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C"/>
    <w:rPr>
      <w:rFonts w:ascii="Tahoma" w:hAnsi="Tahoma" w:cs="Tahoma"/>
      <w:sz w:val="16"/>
      <w:szCs w:val="16"/>
    </w:rPr>
  </w:style>
  <w:style w:type="character" w:customStyle="1" w:styleId="BalloonTextChar">
    <w:name w:val="Balloon Text Char"/>
    <w:basedOn w:val="DefaultParagraphFont"/>
    <w:link w:val="BalloonText"/>
    <w:uiPriority w:val="99"/>
    <w:semiHidden/>
    <w:rsid w:val="00CF392C"/>
    <w:rPr>
      <w:rFonts w:ascii="Tahoma" w:eastAsia="Times New Roman" w:hAnsi="Tahoma" w:cs="Tahoma"/>
      <w:sz w:val="16"/>
      <w:szCs w:val="16"/>
    </w:rPr>
  </w:style>
  <w:style w:type="paragraph" w:styleId="ListParagraph">
    <w:name w:val="List Paragraph"/>
    <w:basedOn w:val="Normal"/>
    <w:uiPriority w:val="34"/>
    <w:qFormat/>
    <w:rsid w:val="00AA01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6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2C"/>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92C"/>
    <w:rPr>
      <w:rFonts w:ascii="Tahoma" w:hAnsi="Tahoma" w:cs="Tahoma"/>
      <w:sz w:val="16"/>
      <w:szCs w:val="16"/>
    </w:rPr>
  </w:style>
  <w:style w:type="character" w:customStyle="1" w:styleId="BalloonTextChar">
    <w:name w:val="Balloon Text Char"/>
    <w:basedOn w:val="DefaultParagraphFont"/>
    <w:link w:val="BalloonText"/>
    <w:uiPriority w:val="99"/>
    <w:semiHidden/>
    <w:rsid w:val="00CF392C"/>
    <w:rPr>
      <w:rFonts w:ascii="Tahoma" w:eastAsia="Times New Roman" w:hAnsi="Tahoma" w:cs="Tahoma"/>
      <w:sz w:val="16"/>
      <w:szCs w:val="16"/>
    </w:rPr>
  </w:style>
  <w:style w:type="paragraph" w:styleId="ListParagraph">
    <w:name w:val="List Paragraph"/>
    <w:basedOn w:val="Normal"/>
    <w:uiPriority w:val="34"/>
    <w:qFormat/>
    <w:rsid w:val="00AA01E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F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Shimp, Kevin</dc:creator>
  <cp:lastModifiedBy>Dauterman, Aaron</cp:lastModifiedBy>
  <cp:revision>6</cp:revision>
  <cp:lastPrinted>2018-05-15T18:20:00Z</cp:lastPrinted>
  <dcterms:created xsi:type="dcterms:W3CDTF">2018-05-11T20:47:00Z</dcterms:created>
  <dcterms:modified xsi:type="dcterms:W3CDTF">2018-05-15T18:32:00Z</dcterms:modified>
</cp:coreProperties>
</file>