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BCCC" w14:textId="7E3E18E0" w:rsidR="008C2984" w:rsidRPr="008C2984" w:rsidRDefault="00D91EFB" w:rsidP="008C2984">
      <w:pPr>
        <w:jc w:val="center"/>
        <w:rPr>
          <w:b/>
          <w:sz w:val="24"/>
          <w:szCs w:val="24"/>
        </w:rPr>
      </w:pPr>
      <w:r w:rsidRPr="00D91EFB">
        <w:rPr>
          <w:b/>
          <w:sz w:val="24"/>
          <w:szCs w:val="24"/>
        </w:rPr>
        <w:t xml:space="preserve">Health, Human Services and Medicaid Committee </w:t>
      </w:r>
      <w:r w:rsidR="0052138E">
        <w:rPr>
          <w:b/>
          <w:sz w:val="24"/>
          <w:szCs w:val="24"/>
        </w:rPr>
        <w:t>Testimony by Lorraine Kaplan</w:t>
      </w:r>
    </w:p>
    <w:p w14:paraId="53FFE56E" w14:textId="566409A4" w:rsidR="008C2984" w:rsidRPr="008C2984" w:rsidRDefault="00D91EFB" w:rsidP="008C29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5</w:t>
      </w:r>
      <w:r w:rsidRPr="00D91EF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2018</w:t>
      </w:r>
    </w:p>
    <w:p w14:paraId="66D64351" w14:textId="6383258A" w:rsidR="00AA7A15" w:rsidRDefault="00AA7A15" w:rsidP="00AA7A15">
      <w:r>
        <w:t>Chairman Burke, Ranking member Tavares and other members of the Health, Human Services and Medi</w:t>
      </w:r>
      <w:r w:rsidR="00A57603">
        <w:t>caid Committee, m</w:t>
      </w:r>
      <w:r w:rsidR="0052138E">
        <w:t xml:space="preserve">y name is </w:t>
      </w:r>
      <w:r w:rsidR="00A57603">
        <w:t xml:space="preserve">Lorraine Kaplan, mother of an adult son with cerebral palsy and blindness </w:t>
      </w:r>
      <w:r w:rsidR="0052138E">
        <w:t>and I am writing</w:t>
      </w:r>
      <w:r>
        <w:t xml:space="preserve"> to express my </w:t>
      </w:r>
      <w:r w:rsidR="00A57603">
        <w:t xml:space="preserve">strong </w:t>
      </w:r>
      <w:r>
        <w:t>opposition to S.B</w:t>
      </w:r>
      <w:r w:rsidR="0052138E">
        <w:t>.</w:t>
      </w:r>
      <w:r>
        <w:t xml:space="preserve"> 218 – regarding minimum training and surety bonds for Medicaid Providers.</w:t>
      </w:r>
    </w:p>
    <w:p w14:paraId="7FB05A41" w14:textId="55635C40" w:rsidR="00A57603" w:rsidRDefault="00A57603" w:rsidP="00AA7A15">
      <w:r>
        <w:t>My son Jake was born 29 years ago here in C</w:t>
      </w:r>
      <w:r w:rsidR="004056C8">
        <w:t>olumbus, Ohio</w:t>
      </w:r>
      <w:r>
        <w:t xml:space="preserve"> with a Diaphragmatic Hernia, requiring </w:t>
      </w:r>
      <w:r w:rsidR="004056C8">
        <w:t xml:space="preserve">extensive </w:t>
      </w:r>
      <w:r>
        <w:t xml:space="preserve">surgery </w:t>
      </w:r>
      <w:r w:rsidR="004056C8">
        <w:t>just hours after</w:t>
      </w:r>
      <w:r>
        <w:t xml:space="preserve"> birth. Two days later, he was life-flighted to Cincinnati Children’s hospital</w:t>
      </w:r>
      <w:r w:rsidR="004056C8">
        <w:t>, given a 10 percent chance of living,</w:t>
      </w:r>
      <w:r>
        <w:t xml:space="preserve"> and placed on </w:t>
      </w:r>
      <w:r w:rsidRPr="00A57603">
        <w:t>Extracorporeal Membrane Oxygenation (ECMO)</w:t>
      </w:r>
      <w:r w:rsidR="004056C8">
        <w:t xml:space="preserve"> to give him a fighting chance at life. After three months in Nationwide Children’s Hospital, Jake went home with a feeding tube which he has to this day to provide enteral feeding due lack of muscle control required for chewing and swallowing safely. After a very rocky start, Jake survived and went on to receive early intervention, </w:t>
      </w:r>
      <w:r w:rsidR="00C82D77">
        <w:t xml:space="preserve">special education </w:t>
      </w:r>
      <w:r w:rsidR="004056C8">
        <w:t>presch</w:t>
      </w:r>
      <w:r w:rsidR="00C82D77">
        <w:t>ool and school-age services,</w:t>
      </w:r>
      <w:r w:rsidR="004056C8">
        <w:t xml:space="preserve"> and to graduate from the Ohio State School for the</w:t>
      </w:r>
      <w:r w:rsidR="00C82D77">
        <w:t xml:space="preserve"> Blind, all while charming everyone he meets</w:t>
      </w:r>
      <w:r w:rsidR="004056C8">
        <w:t xml:space="preserve"> with his quick wit, spectac</w:t>
      </w:r>
      <w:r w:rsidR="00C82D77">
        <w:t>ular smile and love of life (including the Cincinnati Reds, and OSU Buckeyes)!</w:t>
      </w:r>
    </w:p>
    <w:p w14:paraId="44AA4A1B" w14:textId="36E0BECC" w:rsidR="00C82D77" w:rsidRDefault="00C82D77" w:rsidP="00AA7A15">
      <w:r>
        <w:t xml:space="preserve">Due to lack of oxygen as an infant prior to ECMO, Jake requires 24/7 care and currently chooses to live in our home.  He requires total assistance with activities of daily living such as bathing, dressing, </w:t>
      </w:r>
      <w:r w:rsidR="008D59C2">
        <w:t xml:space="preserve">feeding and </w:t>
      </w:r>
      <w:r>
        <w:t>personal hygiene as he is not able to independently move his body in space due to contractures, spinal fusion, cerebral palsy and blindness</w:t>
      </w:r>
      <w:r w:rsidR="008D59C2">
        <w:t>. We are blessed that he is a recipient of a Medicaid waiver that provides homemaker personal care aides that help meet his needs, allowing my husband and I to continue our work outside the home during the past 25 years. During this tim</w:t>
      </w:r>
      <w:r w:rsidR="007D3CCB">
        <w:t>e, Jake has had a number of aide</w:t>
      </w:r>
      <w:r w:rsidR="008747E3">
        <w:t>s</w:t>
      </w:r>
      <w:r w:rsidR="008D59C2">
        <w:t xml:space="preserve"> who have been independent provider</w:t>
      </w:r>
      <w:r w:rsidR="00261FCA">
        <w:t>s, several providing</w:t>
      </w:r>
      <w:r w:rsidR="008D59C2">
        <w:t xml:space="preserve"> services in our </w:t>
      </w:r>
      <w:r w:rsidR="00261FCA">
        <w:t>home for more than 10 years</w:t>
      </w:r>
      <w:r w:rsidR="007D3CCB">
        <w:t xml:space="preserve"> each.</w:t>
      </w:r>
    </w:p>
    <w:p w14:paraId="1692420A" w14:textId="0642104F" w:rsidR="00AA7A15" w:rsidRDefault="008D59C2" w:rsidP="00AA7A15">
      <w:r>
        <w:t>I am writing today to make certain this committee is aware of the crisis involving the severe shortage of direct care staff for consumer</w:t>
      </w:r>
      <w:r w:rsidR="00261FCA">
        <w:t>s like our son Jake. R</w:t>
      </w:r>
      <w:r>
        <w:t>ecent articles in The Columbus Dispatch on April 29 and 30</w:t>
      </w:r>
      <w:r w:rsidRPr="008D59C2">
        <w:rPr>
          <w:vertAlign w:val="superscript"/>
        </w:rPr>
        <w:t>th</w:t>
      </w:r>
      <w:r>
        <w:t>, 2018</w:t>
      </w:r>
      <w:r w:rsidR="00261FCA">
        <w:t xml:space="preserve"> </w:t>
      </w:r>
      <w:hyperlink r:id="rId4" w:history="1">
        <w:r w:rsidR="00261FCA" w:rsidRPr="00261FCA">
          <w:rPr>
            <w:rStyle w:val="Hyperlink"/>
          </w:rPr>
          <w:t>“</w:t>
        </w:r>
        <w:r w:rsidR="00261FCA" w:rsidRPr="00261FCA">
          <w:rPr>
            <w:rStyle w:val="Hyperlink"/>
            <w:b/>
            <w:i/>
          </w:rPr>
          <w:t>Crisis in care | Number of support workers for the disabled plummets as demand rises”</w:t>
        </w:r>
      </w:hyperlink>
      <w:r w:rsidR="00261FCA">
        <w:t xml:space="preserve"> shared frightening information about the shortage of direct care support workers available to meet the needs of people with different abilities. </w:t>
      </w:r>
      <w:r w:rsidR="00AC1B78">
        <w:t>Currently when an aide is not available, the 24-hour care Jake requires falls on my husband and I to provide</w:t>
      </w:r>
      <w:r w:rsidR="00B84EC5">
        <w:t xml:space="preserve"> primarily</w:t>
      </w:r>
      <w:r w:rsidR="00AC1B78">
        <w:t xml:space="preserve"> “natural (unpaid) support”. </w:t>
      </w:r>
      <w:r w:rsidR="007D3CCB">
        <w:t>My concern is that the</w:t>
      </w:r>
      <w:r w:rsidR="00261FCA">
        <w:t xml:space="preserve"> additional</w:t>
      </w:r>
      <w:r w:rsidR="00AA7A15">
        <w:t xml:space="preserve"> re</w:t>
      </w:r>
      <w:r w:rsidR="00261FCA">
        <w:t>quirements su</w:t>
      </w:r>
      <w:r w:rsidR="007D3CCB">
        <w:t>ch a</w:t>
      </w:r>
      <w:r w:rsidR="008747E3">
        <w:t>s a surety b</w:t>
      </w:r>
      <w:r w:rsidR="007D3CCB">
        <w:t xml:space="preserve">ond will force </w:t>
      </w:r>
      <w:r w:rsidR="00AC1B78">
        <w:t xml:space="preserve">more </w:t>
      </w:r>
      <w:r w:rsidR="007D3CCB">
        <w:t>independent providers to leave the field of direct care,</w:t>
      </w:r>
      <w:r w:rsidR="00AA7A15">
        <w:t xml:space="preserve"> </w:t>
      </w:r>
      <w:r w:rsidR="007D3CCB">
        <w:t>making</w:t>
      </w:r>
      <w:r w:rsidR="00261FCA">
        <w:t xml:space="preserve"> </w:t>
      </w:r>
      <w:r w:rsidR="00AC1B78">
        <w:t xml:space="preserve">it even more </w:t>
      </w:r>
      <w:r w:rsidR="00AA7A15">
        <w:t xml:space="preserve">difficult to retain </w:t>
      </w:r>
      <w:r w:rsidR="007D3CCB">
        <w:t>quality providers</w:t>
      </w:r>
      <w:r w:rsidR="00AC1B78">
        <w:t xml:space="preserve"> and putting more </w:t>
      </w:r>
      <w:r w:rsidR="00B84EC5">
        <w:t xml:space="preserve">undue </w:t>
      </w:r>
      <w:r w:rsidR="00AC1B78">
        <w:t xml:space="preserve">stress on his parents, his aging caregivers. As a </w:t>
      </w:r>
      <w:r w:rsidR="008747E3">
        <w:t xml:space="preserve">parent of a young man with medical and physical challenges, </w:t>
      </w:r>
      <w:r w:rsidR="007D3CCB">
        <w:t>I fear that this lack of quality providers will put</w:t>
      </w:r>
      <w:r w:rsidR="00AA7A15">
        <w:t xml:space="preserve"> people with disabilities </w:t>
      </w:r>
      <w:r w:rsidR="00B84EC5">
        <w:t xml:space="preserve">lives </w:t>
      </w:r>
      <w:bookmarkStart w:id="0" w:name="_GoBack"/>
      <w:bookmarkEnd w:id="0"/>
      <w:r w:rsidR="00AA7A15">
        <w:t xml:space="preserve">at risk. </w:t>
      </w:r>
      <w:r w:rsidR="008747E3">
        <w:t xml:space="preserve">People like Jake. </w:t>
      </w:r>
    </w:p>
    <w:p w14:paraId="2AFF3151" w14:textId="20250A22" w:rsidR="00AA7A15" w:rsidRDefault="007D3CCB" w:rsidP="00AA7A15">
      <w:r>
        <w:t xml:space="preserve">I urge you to oppose the surety bond </w:t>
      </w:r>
      <w:r w:rsidR="00AA7A15">
        <w:t>requi</w:t>
      </w:r>
      <w:r>
        <w:t xml:space="preserve">rement for independent providers as </w:t>
      </w:r>
      <w:r w:rsidR="008747E3">
        <w:t>it stands in S.B. 218</w:t>
      </w:r>
      <w:r w:rsidR="00AA7A15">
        <w:t xml:space="preserve">.  Thank you </w:t>
      </w:r>
      <w:r w:rsidR="008747E3">
        <w:t>for your consideration today.</w:t>
      </w:r>
    </w:p>
    <w:sectPr w:rsidR="00AA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B8"/>
    <w:rsid w:val="00224A79"/>
    <w:rsid w:val="00250ED1"/>
    <w:rsid w:val="00261FCA"/>
    <w:rsid w:val="004056C8"/>
    <w:rsid w:val="0052138E"/>
    <w:rsid w:val="00552732"/>
    <w:rsid w:val="00796B79"/>
    <w:rsid w:val="007B626F"/>
    <w:rsid w:val="007C037E"/>
    <w:rsid w:val="007D3CCB"/>
    <w:rsid w:val="008747E3"/>
    <w:rsid w:val="008C2984"/>
    <w:rsid w:val="008D59C2"/>
    <w:rsid w:val="00905B90"/>
    <w:rsid w:val="009161B8"/>
    <w:rsid w:val="00A14344"/>
    <w:rsid w:val="00A15AA1"/>
    <w:rsid w:val="00A227E2"/>
    <w:rsid w:val="00A57603"/>
    <w:rsid w:val="00AA7A15"/>
    <w:rsid w:val="00AC1B78"/>
    <w:rsid w:val="00B67BB8"/>
    <w:rsid w:val="00B84EC5"/>
    <w:rsid w:val="00C82D77"/>
    <w:rsid w:val="00CB7D12"/>
    <w:rsid w:val="00CF7D3B"/>
    <w:rsid w:val="00D34239"/>
    <w:rsid w:val="00D34FC7"/>
    <w:rsid w:val="00D91EFB"/>
    <w:rsid w:val="00EE06B9"/>
    <w:rsid w:val="00EE3B6B"/>
    <w:rsid w:val="00F170B5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CAF1"/>
  <w15:docId w15:val="{F6783525-A6BD-8A46-9609-0861EE7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F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patch.com/news/20180429/crisis-in-care--number-of-support-workers-for-disabled-plummets-as-demand-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Rajai Saleh</dc:creator>
  <cp:lastModifiedBy>Lauri Kaplan</cp:lastModifiedBy>
  <cp:revision>4</cp:revision>
  <dcterms:created xsi:type="dcterms:W3CDTF">2018-06-05T09:16:00Z</dcterms:created>
  <dcterms:modified xsi:type="dcterms:W3CDTF">2018-06-05T09:28:00Z</dcterms:modified>
</cp:coreProperties>
</file>