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39B4" w:rsidRDefault="003F0743" w:rsidP="00B939B4">
      <w:pPr>
        <w:pStyle w:val="Pa2"/>
        <w:ind w:firstLine="720"/>
        <w:jc w:val="center"/>
        <w:rPr>
          <w:rStyle w:val="A2"/>
          <w:rFonts w:ascii="Cambria" w:hAnsi="Cambria" w:cs="Times New Roman"/>
          <w:b/>
          <w:bCs/>
          <w:sz w:val="24"/>
          <w:szCs w:val="24"/>
        </w:rPr>
      </w:pPr>
      <w:r>
        <w:rPr>
          <w:rFonts w:ascii="Cambria" w:hAnsi="Cambria"/>
          <w:b/>
          <w:bCs/>
          <w:noProof/>
          <w:color w:val="000000"/>
        </w:rPr>
        <mc:AlternateContent>
          <mc:Choice Requires="wps">
            <w:drawing>
              <wp:anchor distT="36576" distB="36576" distL="36576" distR="36576" simplePos="0" relativeHeight="251659264" behindDoc="0" locked="0" layoutInCell="1" allowOverlap="1">
                <wp:simplePos x="0" y="0"/>
                <wp:positionH relativeFrom="column">
                  <wp:posOffset>1219200</wp:posOffset>
                </wp:positionH>
                <wp:positionV relativeFrom="paragraph">
                  <wp:posOffset>-838200</wp:posOffset>
                </wp:positionV>
                <wp:extent cx="5429250" cy="12287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29250" cy="12287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939B4" w:rsidRDefault="00B939B4" w:rsidP="00B939B4">
                            <w:pPr>
                              <w:pStyle w:val="msoorganizationname2"/>
                              <w:jc w:val="center"/>
                            </w:pPr>
                            <w:r>
                              <w:t>OHIO REAL ESTATE INVESTORS ASSOCIATION</w:t>
                            </w:r>
                          </w:p>
                          <w:p w:rsidR="00B939B4" w:rsidRDefault="00B939B4" w:rsidP="00B939B4">
                            <w:pPr>
                              <w:pStyle w:val="msoorganizationname2"/>
                              <w:jc w:val="center"/>
                            </w:pPr>
                            <w:r>
                              <w:t>GOVERNMENT AFFAIRS COMMITTEE</w:t>
                            </w:r>
                          </w:p>
                          <w:p w:rsidR="00B939B4" w:rsidRDefault="00B939B4" w:rsidP="00B939B4">
                            <w:pPr>
                              <w:pStyle w:val="msoorganizationname2"/>
                              <w:jc w:val="center"/>
                              <w:rPr>
                                <w:b w:val="0"/>
                                <w:bCs w:val="0"/>
                                <w:sz w:val="22"/>
                                <w:szCs w:val="22"/>
                              </w:rPr>
                            </w:pPr>
                            <w:r>
                              <w:rPr>
                                <w:b w:val="0"/>
                                <w:bCs w:val="0"/>
                                <w:sz w:val="22"/>
                                <w:szCs w:val="22"/>
                              </w:rPr>
                              <w:t>TO SUPPORT GOOD GOVERNMENT THAT IMPACTS THE PROFESSIONAL INVESTMENT PROPERTY INDUSTRY AT STATE AND LOCAL LEVELS.</w:t>
                            </w:r>
                          </w:p>
                          <w:p w:rsidR="00B939B4" w:rsidRDefault="00B939B4" w:rsidP="00B939B4">
                            <w:pPr>
                              <w:jc w:val="center"/>
                              <w:rPr>
                                <w:sz w:val="20"/>
                                <w:szCs w:val="20"/>
                              </w:rPr>
                            </w:pPr>
                            <w:r>
                              <w:rPr>
                                <w:b/>
                                <w:sz w:val="20"/>
                                <w:szCs w:val="20"/>
                              </w:rPr>
                              <w:t>OR</w:t>
                            </w:r>
                            <w:r w:rsidRPr="00135E49">
                              <w:rPr>
                                <w:b/>
                                <w:sz w:val="20"/>
                                <w:szCs w:val="20"/>
                              </w:rPr>
                              <w:t>E</w:t>
                            </w:r>
                            <w:r>
                              <w:rPr>
                                <w:b/>
                                <w:sz w:val="20"/>
                                <w:szCs w:val="20"/>
                              </w:rPr>
                              <w:t xml:space="preserve">IA </w:t>
                            </w:r>
                            <w:r>
                              <w:rPr>
                                <w:sz w:val="20"/>
                                <w:szCs w:val="20"/>
                              </w:rPr>
                              <w:t>3707 Warsaw Avenue, Cincinnati, Ohio 45205</w:t>
                            </w:r>
                            <w:r w:rsidRPr="00135E49">
                              <w:rPr>
                                <w:sz w:val="20"/>
                                <w:szCs w:val="20"/>
                              </w:rPr>
                              <w:t xml:space="preserve"> </w:t>
                            </w:r>
                            <w:r>
                              <w:rPr>
                                <w:sz w:val="20"/>
                                <w:szCs w:val="20"/>
                                <w:u w:val="single"/>
                              </w:rPr>
                              <w:t>Email: legislative@oreia.com</w:t>
                            </w:r>
                            <w:hyperlink r:id="rId8" w:history="1"/>
                            <w:r w:rsidRPr="00135E49">
                              <w:rPr>
                                <w:sz w:val="20"/>
                                <w:szCs w:val="20"/>
                              </w:rPr>
                              <w:t xml:space="preserve"> </w:t>
                            </w:r>
                          </w:p>
                          <w:p w:rsidR="00B939B4" w:rsidRPr="00135E49" w:rsidRDefault="00B939B4" w:rsidP="00B939B4">
                            <w:pPr>
                              <w:jc w:val="center"/>
                              <w:rPr>
                                <w:sz w:val="20"/>
                                <w:szCs w:val="20"/>
                              </w:rPr>
                            </w:pPr>
                            <w:r w:rsidRPr="00135E49">
                              <w:rPr>
                                <w:sz w:val="20"/>
                                <w:szCs w:val="20"/>
                              </w:rPr>
                              <w:t>(</w:t>
                            </w:r>
                            <w:r>
                              <w:rPr>
                                <w:sz w:val="20"/>
                                <w:szCs w:val="20"/>
                              </w:rPr>
                              <w:t>888) 275-8362</w:t>
                            </w:r>
                          </w:p>
                          <w:p w:rsidR="00B939B4" w:rsidRDefault="00B939B4" w:rsidP="00B939B4">
                            <w:pPr>
                              <w:pStyle w:val="msoorganizationname2"/>
                              <w:rPr>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6pt;margin-top:-66pt;width:427.5pt;height:96.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" strokeweight="1.5pt" insetpen="t">
                <v:shadow color="#ccc"/>
                <o:lock v:ext="edit" shapetype="t"/>
                <v:textbox inset="2.85pt,2.85pt,2.85pt,2.85pt">
                  <w:txbxContent>
                    <w:p w:rsidR="00B939B4" w:rsidRDefault="00B939B4" w:rsidP="00B939B4">
                      <w:pPr>
                        <w:pStyle w:val="msoorganizationname2"/>
                        <w:jc w:val="center"/>
                      </w:pPr>
                      <w:r>
                        <w:t>OHIO REAL ESTATE INVESTORS ASSOCIATION</w:t>
                      </w:r>
                    </w:p>
                    <w:p w:rsidR="00B939B4" w:rsidRDefault="00B939B4" w:rsidP="00B939B4">
                      <w:pPr>
                        <w:pStyle w:val="msoorganizationname2"/>
                        <w:jc w:val="center"/>
                      </w:pPr>
                      <w:r>
                        <w:t>GOVERNMENT AFFAIRS COMMITTEE</w:t>
                      </w:r>
                    </w:p>
                    <w:p w:rsidR="00B939B4" w:rsidRDefault="00B939B4" w:rsidP="00B939B4">
                      <w:pPr>
                        <w:pStyle w:val="msoorganizationname2"/>
                        <w:jc w:val="center"/>
                        <w:rPr>
                          <w:b w:val="0"/>
                          <w:bCs w:val="0"/>
                          <w:sz w:val="22"/>
                          <w:szCs w:val="22"/>
                        </w:rPr>
                      </w:pPr>
                      <w:r>
                        <w:rPr>
                          <w:b w:val="0"/>
                          <w:bCs w:val="0"/>
                          <w:sz w:val="22"/>
                          <w:szCs w:val="22"/>
                        </w:rPr>
                        <w:t>TO SUPPORT GOOD GOVERNMENT THAT IMPACTS THE PROFESSIONAL INVESTMENT PROPERTY INDUSTRY AT STATE AND LOCAL LEVELS.</w:t>
                      </w:r>
                    </w:p>
                    <w:p w:rsidR="00B939B4" w:rsidRDefault="00B939B4" w:rsidP="00B939B4">
                      <w:pPr>
                        <w:jc w:val="center"/>
                        <w:rPr>
                          <w:sz w:val="20"/>
                          <w:szCs w:val="20"/>
                        </w:rPr>
                      </w:pPr>
                      <w:r>
                        <w:rPr>
                          <w:b/>
                          <w:sz w:val="20"/>
                          <w:szCs w:val="20"/>
                        </w:rPr>
                        <w:t>OR</w:t>
                      </w:r>
                      <w:r w:rsidRPr="00135E49">
                        <w:rPr>
                          <w:b/>
                          <w:sz w:val="20"/>
                          <w:szCs w:val="20"/>
                        </w:rPr>
                        <w:t>E</w:t>
                      </w:r>
                      <w:r>
                        <w:rPr>
                          <w:b/>
                          <w:sz w:val="20"/>
                          <w:szCs w:val="20"/>
                        </w:rPr>
                        <w:t xml:space="preserve">IA </w:t>
                      </w:r>
                      <w:r>
                        <w:rPr>
                          <w:sz w:val="20"/>
                          <w:szCs w:val="20"/>
                        </w:rPr>
                        <w:t>3707 Warsaw Avenue, Cincinnati, Ohio 45205</w:t>
                      </w:r>
                      <w:r w:rsidRPr="00135E49">
                        <w:rPr>
                          <w:sz w:val="20"/>
                          <w:szCs w:val="20"/>
                        </w:rPr>
                        <w:t xml:space="preserve"> </w:t>
                      </w:r>
                      <w:r>
                        <w:rPr>
                          <w:sz w:val="20"/>
                          <w:szCs w:val="20"/>
                          <w:u w:val="single"/>
                        </w:rPr>
                        <w:t>Email: legislative@oreia.com</w:t>
                      </w:r>
                      <w:hyperlink r:id="rId9" w:history="1"/>
                      <w:r w:rsidRPr="00135E49">
                        <w:rPr>
                          <w:sz w:val="20"/>
                          <w:szCs w:val="20"/>
                        </w:rPr>
                        <w:t xml:space="preserve"> </w:t>
                      </w:r>
                    </w:p>
                    <w:p w:rsidR="00B939B4" w:rsidRPr="00135E49" w:rsidRDefault="00B939B4" w:rsidP="00B939B4">
                      <w:pPr>
                        <w:jc w:val="center"/>
                        <w:rPr>
                          <w:sz w:val="20"/>
                          <w:szCs w:val="20"/>
                        </w:rPr>
                      </w:pPr>
                      <w:r w:rsidRPr="00135E49">
                        <w:rPr>
                          <w:sz w:val="20"/>
                          <w:szCs w:val="20"/>
                        </w:rPr>
                        <w:t>(</w:t>
                      </w:r>
                      <w:r>
                        <w:rPr>
                          <w:sz w:val="20"/>
                          <w:szCs w:val="20"/>
                        </w:rPr>
                        <w:t>888) 275-8362</w:t>
                      </w:r>
                    </w:p>
                    <w:p w:rsidR="00B939B4" w:rsidRDefault="00B939B4" w:rsidP="00B939B4">
                      <w:pPr>
                        <w:pStyle w:val="msoorganizationname2"/>
                        <w:rPr>
                          <w:sz w:val="24"/>
                          <w:szCs w:val="24"/>
                        </w:rPr>
                      </w:pPr>
                    </w:p>
                  </w:txbxContent>
                </v:textbox>
              </v:shape>
            </w:pict>
          </mc:Fallback>
        </mc:AlternateContent>
      </w:r>
    </w:p>
    <w:p w:rsidR="00B939B4" w:rsidRDefault="00B939B4" w:rsidP="00B939B4">
      <w:pPr>
        <w:pStyle w:val="Pa2"/>
        <w:ind w:firstLine="720"/>
        <w:jc w:val="center"/>
        <w:rPr>
          <w:rStyle w:val="A2"/>
          <w:rFonts w:ascii="Cambria" w:hAnsi="Cambria" w:cs="Times New Roman"/>
          <w:b/>
          <w:bCs/>
          <w:sz w:val="24"/>
          <w:szCs w:val="24"/>
        </w:rPr>
      </w:pPr>
    </w:p>
    <w:p w:rsidR="00B939B4" w:rsidRDefault="00B939B4" w:rsidP="00F40987">
      <w:pPr>
        <w:pStyle w:val="Pa2"/>
        <w:rPr>
          <w:rStyle w:val="A2"/>
          <w:rFonts w:ascii="Cambria" w:hAnsi="Cambria" w:cs="Times New Roman"/>
          <w:b/>
          <w:bCs/>
          <w:sz w:val="24"/>
          <w:szCs w:val="24"/>
        </w:rPr>
      </w:pPr>
    </w:p>
    <w:p w:rsidR="00162FBD" w:rsidRPr="00162FBD" w:rsidRDefault="00162FBD" w:rsidP="00B939B4">
      <w:pPr>
        <w:pStyle w:val="Default"/>
        <w:jc w:val="center"/>
        <w:rPr>
          <w:rFonts w:ascii="Cambria" w:hAnsi="Cambria"/>
          <w:b/>
          <w:sz w:val="28"/>
          <w:szCs w:val="28"/>
        </w:rPr>
      </w:pPr>
      <w:r w:rsidRPr="00162FBD">
        <w:rPr>
          <w:rFonts w:ascii="Cambria" w:hAnsi="Cambria"/>
          <w:b/>
          <w:sz w:val="28"/>
          <w:szCs w:val="28"/>
        </w:rPr>
        <w:t>Dan Acton</w:t>
      </w:r>
    </w:p>
    <w:p w:rsidR="00B939B4" w:rsidRPr="00162FBD" w:rsidRDefault="001F55F7" w:rsidP="00B939B4">
      <w:pPr>
        <w:pStyle w:val="Default"/>
        <w:jc w:val="center"/>
        <w:rPr>
          <w:rStyle w:val="A2"/>
          <w:rFonts w:ascii="Cambria" w:hAnsi="Cambria"/>
          <w:b/>
          <w:sz w:val="28"/>
          <w:szCs w:val="28"/>
        </w:rPr>
      </w:pPr>
      <w:r>
        <w:rPr>
          <w:rFonts w:ascii="Cambria" w:hAnsi="Cambria"/>
          <w:b/>
          <w:sz w:val="28"/>
          <w:szCs w:val="28"/>
        </w:rPr>
        <w:t>Senate</w:t>
      </w:r>
      <w:r w:rsidR="00294D55">
        <w:rPr>
          <w:rFonts w:ascii="Cambria" w:hAnsi="Cambria"/>
          <w:b/>
          <w:sz w:val="28"/>
          <w:szCs w:val="28"/>
        </w:rPr>
        <w:t xml:space="preserve"> Bill </w:t>
      </w:r>
      <w:r w:rsidR="00B6073C">
        <w:rPr>
          <w:rFonts w:ascii="Cambria" w:hAnsi="Cambria"/>
          <w:b/>
          <w:sz w:val="28"/>
          <w:szCs w:val="28"/>
        </w:rPr>
        <w:t>1</w:t>
      </w:r>
      <w:r w:rsidR="00294D55">
        <w:rPr>
          <w:rFonts w:ascii="Cambria" w:hAnsi="Cambria"/>
          <w:b/>
          <w:sz w:val="28"/>
          <w:szCs w:val="28"/>
        </w:rPr>
        <w:t xml:space="preserve"> Proponent</w:t>
      </w:r>
      <w:r w:rsidR="00B939B4" w:rsidRPr="00162FBD">
        <w:rPr>
          <w:rFonts w:ascii="Cambria" w:hAnsi="Cambria"/>
          <w:b/>
          <w:sz w:val="28"/>
          <w:szCs w:val="28"/>
        </w:rPr>
        <w:t xml:space="preserve"> Testimony</w:t>
      </w:r>
    </w:p>
    <w:p w:rsidR="00B939B4" w:rsidRPr="00162FBD" w:rsidRDefault="003F0743" w:rsidP="00B939B4">
      <w:pPr>
        <w:pStyle w:val="Pa2"/>
        <w:jc w:val="center"/>
        <w:rPr>
          <w:rStyle w:val="A2"/>
          <w:rFonts w:ascii="Cambria" w:hAnsi="Cambria" w:cs="Times New Roman"/>
          <w:b/>
          <w:bCs/>
          <w:sz w:val="28"/>
          <w:szCs w:val="28"/>
        </w:rPr>
      </w:pPr>
      <w:r>
        <w:rPr>
          <w:rStyle w:val="A2"/>
          <w:rFonts w:ascii="Cambria" w:hAnsi="Cambria" w:cs="Times New Roman"/>
          <w:b/>
          <w:bCs/>
          <w:sz w:val="28"/>
          <w:szCs w:val="28"/>
        </w:rPr>
        <w:t>Senate</w:t>
      </w:r>
      <w:r w:rsidR="00B939B4" w:rsidRPr="00162FBD">
        <w:rPr>
          <w:rStyle w:val="A2"/>
          <w:rFonts w:ascii="Cambria" w:hAnsi="Cambria" w:cs="Times New Roman"/>
          <w:b/>
          <w:bCs/>
          <w:sz w:val="28"/>
          <w:szCs w:val="28"/>
        </w:rPr>
        <w:t xml:space="preserve"> </w:t>
      </w:r>
      <w:r w:rsidR="00DC1FB5">
        <w:rPr>
          <w:rStyle w:val="A2"/>
          <w:rFonts w:ascii="Cambria" w:hAnsi="Cambria" w:cs="Times New Roman"/>
          <w:b/>
          <w:bCs/>
          <w:sz w:val="28"/>
          <w:szCs w:val="28"/>
        </w:rPr>
        <w:t xml:space="preserve">Judiciary </w:t>
      </w:r>
      <w:r w:rsidR="00B939B4" w:rsidRPr="00162FBD">
        <w:rPr>
          <w:rStyle w:val="A2"/>
          <w:rFonts w:ascii="Cambria" w:hAnsi="Cambria" w:cs="Times New Roman"/>
          <w:b/>
          <w:bCs/>
          <w:sz w:val="28"/>
          <w:szCs w:val="28"/>
        </w:rPr>
        <w:t>Committee</w:t>
      </w:r>
    </w:p>
    <w:p w:rsidR="00B939B4" w:rsidRPr="00162FBD" w:rsidRDefault="00DC1FB5" w:rsidP="00B939B4">
      <w:pPr>
        <w:pStyle w:val="Default"/>
        <w:jc w:val="center"/>
        <w:rPr>
          <w:rFonts w:ascii="Cambria" w:hAnsi="Cambria"/>
          <w:b/>
          <w:sz w:val="28"/>
          <w:szCs w:val="28"/>
        </w:rPr>
      </w:pPr>
      <w:r>
        <w:rPr>
          <w:rFonts w:ascii="Cambria" w:hAnsi="Cambria"/>
          <w:b/>
          <w:sz w:val="28"/>
          <w:szCs w:val="28"/>
        </w:rPr>
        <w:t>February 28, 2017</w:t>
      </w:r>
    </w:p>
    <w:p w:rsidR="00B939B4" w:rsidRPr="00625415" w:rsidRDefault="00B939B4" w:rsidP="00B939B4">
      <w:pPr>
        <w:rPr>
          <w:rFonts w:ascii="Cambria" w:eastAsia="Times New Roman" w:hAnsi="Cambria"/>
          <w:sz w:val="24"/>
          <w:szCs w:val="24"/>
        </w:rPr>
      </w:pPr>
    </w:p>
    <w:p w:rsidR="00B939B4" w:rsidRPr="00E829DE" w:rsidRDefault="00DC1FB5" w:rsidP="00B939B4">
      <w:pPr>
        <w:rPr>
          <w:rFonts w:ascii="Times New Roman" w:hAnsi="Times New Roman" w:cs="Times New Roman"/>
          <w:sz w:val="24"/>
          <w:szCs w:val="24"/>
        </w:rPr>
      </w:pPr>
      <w:r>
        <w:rPr>
          <w:rFonts w:ascii="Times New Roman" w:eastAsia="Times New Roman" w:hAnsi="Times New Roman" w:cs="Times New Roman"/>
          <w:sz w:val="24"/>
          <w:szCs w:val="24"/>
        </w:rPr>
        <w:t>Chairman Bacon, Vice Chairman Dolan</w:t>
      </w:r>
      <w:r w:rsidR="003F0743" w:rsidRPr="00E829DE">
        <w:rPr>
          <w:rFonts w:ascii="Times New Roman" w:eastAsia="Times New Roman" w:hAnsi="Times New Roman" w:cs="Times New Roman"/>
          <w:sz w:val="24"/>
          <w:szCs w:val="24"/>
        </w:rPr>
        <w:t>, Ranking Member Thomas</w:t>
      </w:r>
      <w:r w:rsidR="00615D23" w:rsidRPr="00E829DE">
        <w:rPr>
          <w:rFonts w:ascii="Times New Roman" w:eastAsia="Times New Roman" w:hAnsi="Times New Roman" w:cs="Times New Roman"/>
          <w:sz w:val="24"/>
          <w:szCs w:val="24"/>
        </w:rPr>
        <w:t xml:space="preserve"> and members of</w:t>
      </w:r>
      <w:r w:rsidR="00B939B4" w:rsidRPr="00E829DE">
        <w:rPr>
          <w:rFonts w:ascii="Times New Roman" w:eastAsia="Times New Roman" w:hAnsi="Times New Roman" w:cs="Times New Roman"/>
          <w:sz w:val="24"/>
          <w:szCs w:val="24"/>
        </w:rPr>
        <w:t xml:space="preserve"> the committee, </w:t>
      </w:r>
      <w:r w:rsidR="00B939B4" w:rsidRPr="00E829DE">
        <w:rPr>
          <w:rFonts w:ascii="Times New Roman" w:hAnsi="Times New Roman" w:cs="Times New Roman"/>
          <w:sz w:val="24"/>
          <w:szCs w:val="24"/>
        </w:rPr>
        <w:t xml:space="preserve">my name is Dan Acton and I am the Government Affairs Director of the </w:t>
      </w:r>
      <w:r w:rsidR="00B939B4" w:rsidRPr="00E829DE">
        <w:rPr>
          <w:rFonts w:ascii="Times New Roman" w:eastAsia="Times New Roman" w:hAnsi="Times New Roman" w:cs="Times New Roman"/>
          <w:sz w:val="24"/>
          <w:szCs w:val="24"/>
        </w:rPr>
        <w:t>Ohio Real Estate Investors Association (</w:t>
      </w:r>
      <w:r w:rsidR="00B939B4" w:rsidRPr="00E829DE">
        <w:rPr>
          <w:rFonts w:ascii="Times New Roman" w:hAnsi="Times New Roman" w:cs="Times New Roman"/>
          <w:sz w:val="24"/>
          <w:szCs w:val="24"/>
        </w:rPr>
        <w:t>OREIA)</w:t>
      </w:r>
      <w:r w:rsidR="00B939B4" w:rsidRPr="00E829DE">
        <w:rPr>
          <w:rFonts w:ascii="Times New Roman" w:eastAsia="Times New Roman" w:hAnsi="Times New Roman" w:cs="Times New Roman"/>
          <w:sz w:val="24"/>
          <w:szCs w:val="24"/>
        </w:rPr>
        <w:t xml:space="preserve">.  </w:t>
      </w:r>
      <w:r>
        <w:rPr>
          <w:rFonts w:ascii="Times New Roman" w:hAnsi="Times New Roman" w:cs="Times New Roman"/>
          <w:sz w:val="24"/>
          <w:szCs w:val="24"/>
        </w:rPr>
        <w:t>OREIA represents 12</w:t>
      </w:r>
      <w:r w:rsidR="00B939B4" w:rsidRPr="00E829DE">
        <w:rPr>
          <w:rFonts w:ascii="Times New Roman" w:hAnsi="Times New Roman" w:cs="Times New Roman"/>
          <w:sz w:val="24"/>
          <w:szCs w:val="24"/>
        </w:rPr>
        <w:t xml:space="preserve"> local chapters across Ohio whose membership consists of the smaller real estate investors and housing providers who typically own single family housing units.  My background has been more than 30 years in the property management and ownership industry.  I am </w:t>
      </w:r>
      <w:r w:rsidR="00615D23" w:rsidRPr="00E829DE">
        <w:rPr>
          <w:rFonts w:ascii="Times New Roman" w:hAnsi="Times New Roman" w:cs="Times New Roman"/>
          <w:sz w:val="24"/>
          <w:szCs w:val="24"/>
        </w:rPr>
        <w:t>pro</w:t>
      </w:r>
      <w:r w:rsidR="001F55F7" w:rsidRPr="00E829DE">
        <w:rPr>
          <w:rFonts w:ascii="Times New Roman" w:hAnsi="Times New Roman" w:cs="Times New Roman"/>
          <w:sz w:val="24"/>
          <w:szCs w:val="24"/>
        </w:rPr>
        <w:t>viding a br</w:t>
      </w:r>
      <w:r>
        <w:rPr>
          <w:rFonts w:ascii="Times New Roman" w:hAnsi="Times New Roman" w:cs="Times New Roman"/>
          <w:sz w:val="24"/>
          <w:szCs w:val="24"/>
        </w:rPr>
        <w:t>ief statement on Senate Bill 1</w:t>
      </w:r>
      <w:r w:rsidR="00B939B4" w:rsidRPr="00E829DE">
        <w:rPr>
          <w:rFonts w:ascii="Times New Roman" w:hAnsi="Times New Roman" w:cs="Times New Roman"/>
          <w:sz w:val="24"/>
          <w:szCs w:val="24"/>
        </w:rPr>
        <w:t>.</w:t>
      </w:r>
    </w:p>
    <w:p w:rsidR="001F55F7" w:rsidRPr="00E829DE" w:rsidRDefault="00DC1FB5" w:rsidP="001F55F7">
      <w:pPr>
        <w:rPr>
          <w:rFonts w:ascii="Times New Roman" w:hAnsi="Times New Roman" w:cs="Times New Roman"/>
          <w:sz w:val="24"/>
          <w:szCs w:val="24"/>
        </w:rPr>
      </w:pPr>
      <w:r>
        <w:rPr>
          <w:rFonts w:ascii="Times New Roman" w:hAnsi="Times New Roman" w:cs="Times New Roman"/>
          <w:sz w:val="24"/>
          <w:szCs w:val="24"/>
        </w:rPr>
        <w:t>Last session former S</w:t>
      </w:r>
      <w:r w:rsidR="001F55F7" w:rsidRPr="00E829DE">
        <w:rPr>
          <w:rFonts w:ascii="Times New Roman" w:hAnsi="Times New Roman" w:cs="Times New Roman"/>
          <w:sz w:val="24"/>
          <w:szCs w:val="24"/>
        </w:rPr>
        <w:t>enator Se</w:t>
      </w:r>
      <w:r>
        <w:rPr>
          <w:rFonts w:ascii="Times New Roman" w:hAnsi="Times New Roman" w:cs="Times New Roman"/>
          <w:sz w:val="24"/>
          <w:szCs w:val="24"/>
        </w:rPr>
        <w:t xml:space="preserve">itz amended this bill </w:t>
      </w:r>
      <w:r w:rsidR="001F55F7" w:rsidRPr="00E829DE">
        <w:rPr>
          <w:rFonts w:ascii="Times New Roman" w:hAnsi="Times New Roman" w:cs="Times New Roman"/>
          <w:sz w:val="24"/>
          <w:szCs w:val="24"/>
        </w:rPr>
        <w:t>to strengthen the mens rea standard to make it very clear that landlords and other property owners could not be charged with permitting drug abuse unless they knowingly allowed it to happen.  OREIA is ve</w:t>
      </w:r>
      <w:r>
        <w:rPr>
          <w:rFonts w:ascii="Times New Roman" w:hAnsi="Times New Roman" w:cs="Times New Roman"/>
          <w:sz w:val="24"/>
          <w:szCs w:val="24"/>
        </w:rPr>
        <w:t xml:space="preserve">ry supportive of this language </w:t>
      </w:r>
      <w:r w:rsidR="001F55F7" w:rsidRPr="00E829DE">
        <w:rPr>
          <w:rFonts w:ascii="Times New Roman" w:hAnsi="Times New Roman" w:cs="Times New Roman"/>
          <w:sz w:val="24"/>
          <w:szCs w:val="24"/>
        </w:rPr>
        <w:t xml:space="preserve">in the bill.  Landlords are in a very precarious position oftentimes as it relates to tenant activities.  We have a legal duty to respect the privacy of the tenants and cannot and should not monitor their every movement; however, our members do maintain a level of due diligence by talking with neighbors and working with law enforcement, if necessary, to keep tabs on our investments.  Drugs are a scourge on our society and landlords are unfortunately many times on the front lines of this problem.  Methamphetamine is a particularly troublesome issue as there are significant cleanup costs associated with the manufacture of this drug.  We have been working with Senators La Rose and Beagle on solutions to that issue.  As it relates to the manufacturing of meth, a landlord would have a difficult time knowing if a tenant assembled a large amount of cold medicine, a requisite ingredient of the drug, in their possession.   Also with regard to criminal activity and monitoring of our properties, OREIA is </w:t>
      </w:r>
      <w:r>
        <w:rPr>
          <w:rFonts w:ascii="Times New Roman" w:hAnsi="Times New Roman" w:cs="Times New Roman"/>
          <w:sz w:val="24"/>
          <w:szCs w:val="24"/>
        </w:rPr>
        <w:t>evaluating a</w:t>
      </w:r>
      <w:r w:rsidR="001F55F7" w:rsidRPr="00E829DE">
        <w:rPr>
          <w:rFonts w:ascii="Times New Roman" w:hAnsi="Times New Roman" w:cs="Times New Roman"/>
          <w:sz w:val="24"/>
          <w:szCs w:val="24"/>
        </w:rPr>
        <w:t xml:space="preserve"> HUD guideline that prohibits landlords from </w:t>
      </w:r>
      <w:r w:rsidR="001F55F7" w:rsidRPr="00E829DE">
        <w:rPr>
          <w:rFonts w:ascii="Times New Roman" w:hAnsi="Times New Roman" w:cs="Times New Roman"/>
          <w:sz w:val="24"/>
          <w:szCs w:val="24"/>
          <w:u w:val="single"/>
        </w:rPr>
        <w:t xml:space="preserve">not </w:t>
      </w:r>
      <w:r w:rsidR="001F55F7" w:rsidRPr="00E829DE">
        <w:rPr>
          <w:rFonts w:ascii="Times New Roman" w:hAnsi="Times New Roman" w:cs="Times New Roman"/>
          <w:sz w:val="24"/>
          <w:szCs w:val="24"/>
        </w:rPr>
        <w:t xml:space="preserve">renting to persons with criminal records, thus, losing an important screening tool we have used to ensure that a tenant may not have a proclivity to participate in some of the activities sought to be prohibited in the bill.   </w:t>
      </w:r>
    </w:p>
    <w:p w:rsidR="00DC1FB5" w:rsidRDefault="001F55F7" w:rsidP="00B939B4">
      <w:pPr>
        <w:rPr>
          <w:rFonts w:ascii="Times New Roman" w:hAnsi="Times New Roman" w:cs="Times New Roman"/>
          <w:sz w:val="24"/>
          <w:szCs w:val="24"/>
        </w:rPr>
      </w:pPr>
      <w:r w:rsidRPr="00E829DE">
        <w:rPr>
          <w:rFonts w:ascii="Times New Roman" w:hAnsi="Times New Roman" w:cs="Times New Roman"/>
          <w:sz w:val="24"/>
          <w:szCs w:val="24"/>
        </w:rPr>
        <w:t xml:space="preserve">Again, thank you to </w:t>
      </w:r>
      <w:r w:rsidR="00DC1FB5">
        <w:rPr>
          <w:rFonts w:ascii="Times New Roman" w:hAnsi="Times New Roman" w:cs="Times New Roman"/>
          <w:sz w:val="24"/>
          <w:szCs w:val="24"/>
        </w:rPr>
        <w:t>Senator LaRose and members of this committee for working to protect property investors who may be caught up in the criminal activities of their tenants.</w:t>
      </w:r>
    </w:p>
    <w:p w:rsidR="00B939B4" w:rsidRPr="00E829DE" w:rsidRDefault="00B939B4" w:rsidP="00B939B4">
      <w:pPr>
        <w:rPr>
          <w:rFonts w:ascii="Times New Roman" w:hAnsi="Times New Roman" w:cs="Times New Roman"/>
          <w:color w:val="000000"/>
          <w:sz w:val="24"/>
          <w:szCs w:val="24"/>
        </w:rPr>
      </w:pPr>
      <w:r w:rsidRPr="00E829DE">
        <w:rPr>
          <w:rFonts w:ascii="Times New Roman" w:hAnsi="Times New Roman" w:cs="Times New Roman"/>
          <w:color w:val="000000"/>
          <w:sz w:val="24"/>
          <w:szCs w:val="24"/>
        </w:rPr>
        <w:t>Thank yo</w:t>
      </w:r>
      <w:r w:rsidR="005E3037" w:rsidRPr="00E829DE">
        <w:rPr>
          <w:rFonts w:ascii="Times New Roman" w:hAnsi="Times New Roman" w:cs="Times New Roman"/>
          <w:color w:val="000000"/>
          <w:sz w:val="24"/>
          <w:szCs w:val="24"/>
        </w:rPr>
        <w:t>u for the opportunity to provide input</w:t>
      </w:r>
      <w:r w:rsidRPr="00E829DE">
        <w:rPr>
          <w:rFonts w:ascii="Times New Roman" w:hAnsi="Times New Roman" w:cs="Times New Roman"/>
          <w:color w:val="000000"/>
          <w:sz w:val="24"/>
          <w:szCs w:val="24"/>
        </w:rPr>
        <w:t>.</w:t>
      </w:r>
    </w:p>
    <w:p w:rsidR="00927BFB" w:rsidRPr="00E829DE" w:rsidRDefault="00927BFB">
      <w:pPr>
        <w:rPr>
          <w:sz w:val="24"/>
          <w:szCs w:val="24"/>
        </w:rPr>
      </w:pPr>
    </w:p>
    <w:sectPr w:rsidR="00927BFB" w:rsidRPr="00E829DE" w:rsidSect="00B66DE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E8" w:rsidRDefault="00870FE8" w:rsidP="00B939B4">
      <w:pPr>
        <w:spacing w:after="0" w:line="240" w:lineRule="auto"/>
      </w:pPr>
      <w:r>
        <w:separator/>
      </w:r>
    </w:p>
  </w:endnote>
  <w:endnote w:type="continuationSeparator" w:id="0">
    <w:p w:rsidR="00870FE8" w:rsidRDefault="00870FE8" w:rsidP="00B9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E8" w:rsidRDefault="00870FE8" w:rsidP="00B939B4">
      <w:pPr>
        <w:spacing w:after="0" w:line="240" w:lineRule="auto"/>
      </w:pPr>
      <w:r>
        <w:separator/>
      </w:r>
    </w:p>
  </w:footnote>
  <w:footnote w:type="continuationSeparator" w:id="0">
    <w:p w:rsidR="00870FE8" w:rsidRDefault="00870FE8" w:rsidP="00B9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B4" w:rsidRDefault="00B939B4">
    <w:pPr>
      <w:pStyle w:val="Header"/>
    </w:pPr>
    <w:r w:rsidRPr="007F782D">
      <w:rPr>
        <w:noProof/>
      </w:rPr>
      <w:drawing>
        <wp:inline distT="0" distB="0" distL="0" distR="0">
          <wp:extent cx="1143000" cy="571500"/>
          <wp:effectExtent l="19050" t="0" r="0" b="0"/>
          <wp:docPr id="1" name="Picture 1" descr="newOREIALogow-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OREIALogow-words"/>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8F6"/>
    <w:multiLevelType w:val="hybridMultilevel"/>
    <w:tmpl w:val="72C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B4"/>
    <w:rsid w:val="00162FBD"/>
    <w:rsid w:val="001F55F7"/>
    <w:rsid w:val="00220719"/>
    <w:rsid w:val="00294D55"/>
    <w:rsid w:val="00363741"/>
    <w:rsid w:val="003F0743"/>
    <w:rsid w:val="00412690"/>
    <w:rsid w:val="0051360D"/>
    <w:rsid w:val="005E3037"/>
    <w:rsid w:val="00615D23"/>
    <w:rsid w:val="0062797A"/>
    <w:rsid w:val="006C15B2"/>
    <w:rsid w:val="006F5758"/>
    <w:rsid w:val="007766DA"/>
    <w:rsid w:val="007A4CAA"/>
    <w:rsid w:val="007B28C3"/>
    <w:rsid w:val="00834442"/>
    <w:rsid w:val="00870FE8"/>
    <w:rsid w:val="0087685B"/>
    <w:rsid w:val="00927BFB"/>
    <w:rsid w:val="00AB0871"/>
    <w:rsid w:val="00B02BEC"/>
    <w:rsid w:val="00B6073C"/>
    <w:rsid w:val="00B66DE6"/>
    <w:rsid w:val="00B939B4"/>
    <w:rsid w:val="00D4421F"/>
    <w:rsid w:val="00DC1FB5"/>
    <w:rsid w:val="00E829DE"/>
    <w:rsid w:val="00F40987"/>
    <w:rsid w:val="00F5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9B4"/>
    <w:pPr>
      <w:autoSpaceDE w:val="0"/>
      <w:autoSpaceDN w:val="0"/>
      <w:adjustRightInd w:val="0"/>
      <w:spacing w:after="0" w:line="240" w:lineRule="auto"/>
    </w:pPr>
    <w:rPr>
      <w:rFonts w:ascii="Times LT Std" w:eastAsia="Times New Roman" w:hAnsi="Times LT Std" w:cs="Times LT Std"/>
      <w:color w:val="000000"/>
      <w:sz w:val="24"/>
      <w:szCs w:val="24"/>
    </w:rPr>
  </w:style>
  <w:style w:type="paragraph" w:customStyle="1" w:styleId="Pa2">
    <w:name w:val="Pa2"/>
    <w:basedOn w:val="Default"/>
    <w:next w:val="Default"/>
    <w:rsid w:val="00B939B4"/>
    <w:pPr>
      <w:spacing w:line="221" w:lineRule="atLeast"/>
    </w:pPr>
    <w:rPr>
      <w:rFonts w:cs="Times New Roman"/>
      <w:color w:val="auto"/>
    </w:rPr>
  </w:style>
  <w:style w:type="character" w:customStyle="1" w:styleId="A2">
    <w:name w:val="A2"/>
    <w:rsid w:val="00B939B4"/>
    <w:rPr>
      <w:rFonts w:cs="Times LT Std"/>
      <w:color w:val="000000"/>
      <w:sz w:val="20"/>
      <w:szCs w:val="20"/>
    </w:rPr>
  </w:style>
  <w:style w:type="paragraph" w:customStyle="1" w:styleId="msoorganizationname2">
    <w:name w:val="msoorganizationname2"/>
    <w:rsid w:val="00B939B4"/>
    <w:pPr>
      <w:spacing w:after="0" w:line="240" w:lineRule="auto"/>
    </w:pPr>
    <w:rPr>
      <w:rFonts w:ascii="Tw Cen MT" w:eastAsia="Times New Roman" w:hAnsi="Tw Cen MT" w:cs="Times New Roman"/>
      <w:b/>
      <w:bCs/>
      <w:color w:val="000000"/>
      <w:kern w:val="28"/>
      <w:sz w:val="28"/>
      <w:szCs w:val="28"/>
    </w:rPr>
  </w:style>
  <w:style w:type="paragraph" w:styleId="Header">
    <w:name w:val="header"/>
    <w:basedOn w:val="Normal"/>
    <w:link w:val="HeaderChar"/>
    <w:uiPriority w:val="99"/>
    <w:unhideWhenUsed/>
    <w:rsid w:val="00B9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B4"/>
  </w:style>
  <w:style w:type="paragraph" w:styleId="Footer">
    <w:name w:val="footer"/>
    <w:basedOn w:val="Normal"/>
    <w:link w:val="FooterChar"/>
    <w:uiPriority w:val="99"/>
    <w:unhideWhenUsed/>
    <w:rsid w:val="00B9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B4"/>
  </w:style>
  <w:style w:type="paragraph" w:styleId="ListParagraph">
    <w:name w:val="List Paragraph"/>
    <w:basedOn w:val="Normal"/>
    <w:uiPriority w:val="34"/>
    <w:qFormat/>
    <w:rsid w:val="0022071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4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87"/>
    <w:rPr>
      <w:rFonts w:ascii="Segoe UI" w:hAnsi="Segoe UI" w:cs="Segoe UI"/>
      <w:sz w:val="18"/>
      <w:szCs w:val="18"/>
    </w:rPr>
  </w:style>
  <w:style w:type="paragraph" w:styleId="NormalWeb">
    <w:name w:val="Normal (Web)"/>
    <w:basedOn w:val="Normal"/>
    <w:uiPriority w:val="99"/>
    <w:semiHidden/>
    <w:unhideWhenUsed/>
    <w:rsid w:val="00615D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9B4"/>
    <w:pPr>
      <w:autoSpaceDE w:val="0"/>
      <w:autoSpaceDN w:val="0"/>
      <w:adjustRightInd w:val="0"/>
      <w:spacing w:after="0" w:line="240" w:lineRule="auto"/>
    </w:pPr>
    <w:rPr>
      <w:rFonts w:ascii="Times LT Std" w:eastAsia="Times New Roman" w:hAnsi="Times LT Std" w:cs="Times LT Std"/>
      <w:color w:val="000000"/>
      <w:sz w:val="24"/>
      <w:szCs w:val="24"/>
    </w:rPr>
  </w:style>
  <w:style w:type="paragraph" w:customStyle="1" w:styleId="Pa2">
    <w:name w:val="Pa2"/>
    <w:basedOn w:val="Default"/>
    <w:next w:val="Default"/>
    <w:rsid w:val="00B939B4"/>
    <w:pPr>
      <w:spacing w:line="221" w:lineRule="atLeast"/>
    </w:pPr>
    <w:rPr>
      <w:rFonts w:cs="Times New Roman"/>
      <w:color w:val="auto"/>
    </w:rPr>
  </w:style>
  <w:style w:type="character" w:customStyle="1" w:styleId="A2">
    <w:name w:val="A2"/>
    <w:rsid w:val="00B939B4"/>
    <w:rPr>
      <w:rFonts w:cs="Times LT Std"/>
      <w:color w:val="000000"/>
      <w:sz w:val="20"/>
      <w:szCs w:val="20"/>
    </w:rPr>
  </w:style>
  <w:style w:type="paragraph" w:customStyle="1" w:styleId="msoorganizationname2">
    <w:name w:val="msoorganizationname2"/>
    <w:rsid w:val="00B939B4"/>
    <w:pPr>
      <w:spacing w:after="0" w:line="240" w:lineRule="auto"/>
    </w:pPr>
    <w:rPr>
      <w:rFonts w:ascii="Tw Cen MT" w:eastAsia="Times New Roman" w:hAnsi="Tw Cen MT" w:cs="Times New Roman"/>
      <w:b/>
      <w:bCs/>
      <w:color w:val="000000"/>
      <w:kern w:val="28"/>
      <w:sz w:val="28"/>
      <w:szCs w:val="28"/>
    </w:rPr>
  </w:style>
  <w:style w:type="paragraph" w:styleId="Header">
    <w:name w:val="header"/>
    <w:basedOn w:val="Normal"/>
    <w:link w:val="HeaderChar"/>
    <w:uiPriority w:val="99"/>
    <w:unhideWhenUsed/>
    <w:rsid w:val="00B9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B4"/>
  </w:style>
  <w:style w:type="paragraph" w:styleId="Footer">
    <w:name w:val="footer"/>
    <w:basedOn w:val="Normal"/>
    <w:link w:val="FooterChar"/>
    <w:uiPriority w:val="99"/>
    <w:unhideWhenUsed/>
    <w:rsid w:val="00B9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B4"/>
  </w:style>
  <w:style w:type="paragraph" w:styleId="ListParagraph">
    <w:name w:val="List Paragraph"/>
    <w:basedOn w:val="Normal"/>
    <w:uiPriority w:val="34"/>
    <w:qFormat/>
    <w:rsid w:val="0022071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4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87"/>
    <w:rPr>
      <w:rFonts w:ascii="Segoe UI" w:hAnsi="Segoe UI" w:cs="Segoe UI"/>
      <w:sz w:val="18"/>
      <w:szCs w:val="18"/>
    </w:rPr>
  </w:style>
  <w:style w:type="paragraph" w:styleId="NormalWeb">
    <w:name w:val="Normal (Web)"/>
    <w:basedOn w:val="Normal"/>
    <w:uiPriority w:val="99"/>
    <w:semiHidden/>
    <w:unhideWhenUsed/>
    <w:rsid w:val="00615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3260">
      <w:bodyDiv w:val="1"/>
      <w:marLeft w:val="0"/>
      <w:marRight w:val="0"/>
      <w:marTop w:val="0"/>
      <w:marBottom w:val="0"/>
      <w:divBdr>
        <w:top w:val="none" w:sz="0" w:space="0" w:color="auto"/>
        <w:left w:val="none" w:sz="0" w:space="0" w:color="auto"/>
        <w:bottom w:val="none" w:sz="0" w:space="0" w:color="auto"/>
        <w:right w:val="none" w:sz="0" w:space="0" w:color="auto"/>
      </w:divBdr>
    </w:div>
    <w:div w:id="416245271">
      <w:bodyDiv w:val="1"/>
      <w:marLeft w:val="0"/>
      <w:marRight w:val="0"/>
      <w:marTop w:val="0"/>
      <w:marBottom w:val="0"/>
      <w:divBdr>
        <w:top w:val="none" w:sz="0" w:space="0" w:color="auto"/>
        <w:left w:val="none" w:sz="0" w:space="0" w:color="auto"/>
        <w:bottom w:val="none" w:sz="0" w:space="0" w:color="auto"/>
        <w:right w:val="none" w:sz="0" w:space="0" w:color="auto"/>
      </w:divBdr>
    </w:div>
    <w:div w:id="1511483794">
      <w:bodyDiv w:val="1"/>
      <w:marLeft w:val="0"/>
      <w:marRight w:val="0"/>
      <w:marTop w:val="0"/>
      <w:marBottom w:val="0"/>
      <w:divBdr>
        <w:top w:val="none" w:sz="0" w:space="0" w:color="auto"/>
        <w:left w:val="none" w:sz="0" w:space="0" w:color="auto"/>
        <w:bottom w:val="none" w:sz="0" w:space="0" w:color="auto"/>
        <w:right w:val="none" w:sz="0" w:space="0" w:color="auto"/>
      </w:divBdr>
    </w:div>
    <w:div w:id="19148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oncompany@a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toncompany@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Philips, Caryl</cp:lastModifiedBy>
  <cp:revision>2</cp:revision>
  <cp:lastPrinted>2015-11-14T22:29:00Z</cp:lastPrinted>
  <dcterms:created xsi:type="dcterms:W3CDTF">2017-02-27T18:54:00Z</dcterms:created>
  <dcterms:modified xsi:type="dcterms:W3CDTF">2017-02-27T18:54:00Z</dcterms:modified>
</cp:coreProperties>
</file>