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73" w:rsidRDefault="003F25AD" w:rsidP="00062E73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46355</wp:posOffset>
            </wp:positionV>
            <wp:extent cx="1221740" cy="1165225"/>
            <wp:effectExtent l="0" t="0" r="0" b="0"/>
            <wp:wrapNone/>
            <wp:docPr id="9" name="Picture 9" descr="oacp full seal color 106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acp full seal color 106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E73" w:rsidRDefault="00062E73" w:rsidP="00062E73">
      <w:pPr>
        <w:jc w:val="center"/>
        <w:rPr>
          <w:sz w:val="22"/>
          <w:szCs w:val="22"/>
        </w:rPr>
      </w:pPr>
    </w:p>
    <w:p w:rsidR="00062E73" w:rsidRDefault="00062E73" w:rsidP="00062E73">
      <w:pPr>
        <w:jc w:val="center"/>
        <w:rPr>
          <w:sz w:val="22"/>
          <w:szCs w:val="22"/>
        </w:rPr>
      </w:pPr>
    </w:p>
    <w:p w:rsidR="00062E73" w:rsidRDefault="00062E73" w:rsidP="00062E73">
      <w:pPr>
        <w:jc w:val="center"/>
        <w:rPr>
          <w:sz w:val="22"/>
          <w:szCs w:val="22"/>
        </w:rPr>
      </w:pPr>
    </w:p>
    <w:p w:rsidR="00062E73" w:rsidRDefault="00062E73" w:rsidP="00062E73">
      <w:pPr>
        <w:jc w:val="center"/>
        <w:rPr>
          <w:sz w:val="22"/>
          <w:szCs w:val="22"/>
        </w:rPr>
      </w:pPr>
    </w:p>
    <w:p w:rsidR="00062E73" w:rsidRDefault="00062E73" w:rsidP="00062E73">
      <w:pPr>
        <w:jc w:val="center"/>
        <w:rPr>
          <w:sz w:val="22"/>
          <w:szCs w:val="22"/>
        </w:rPr>
      </w:pPr>
    </w:p>
    <w:p w:rsidR="00062E73" w:rsidRDefault="00062E73" w:rsidP="00062E73">
      <w:pPr>
        <w:jc w:val="center"/>
        <w:rPr>
          <w:sz w:val="22"/>
          <w:szCs w:val="22"/>
        </w:rPr>
      </w:pPr>
    </w:p>
    <w:p w:rsidR="00062E73" w:rsidRDefault="00062E73" w:rsidP="00062E73">
      <w:pPr>
        <w:rPr>
          <w:sz w:val="22"/>
          <w:szCs w:val="22"/>
        </w:rPr>
      </w:pPr>
    </w:p>
    <w:p w:rsidR="00EC29AB" w:rsidRDefault="00EC29AB" w:rsidP="00065871">
      <w:pPr>
        <w:widowControl w:val="0"/>
        <w:tabs>
          <w:tab w:val="left" w:pos="-1440"/>
        </w:tabs>
        <w:autoSpaceDE w:val="0"/>
        <w:autoSpaceDN w:val="0"/>
        <w:adjustRightInd w:val="0"/>
        <w:rPr>
          <w:sz w:val="22"/>
          <w:szCs w:val="22"/>
        </w:rPr>
      </w:pPr>
    </w:p>
    <w:p w:rsidR="00065871" w:rsidRDefault="00392122" w:rsidP="00392122">
      <w:pPr>
        <w:widowControl w:val="0"/>
        <w:tabs>
          <w:tab w:val="left" w:pos="-1440"/>
        </w:tabs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 xml:space="preserve">Testimony In Support of </w:t>
      </w:r>
      <w:r w:rsidR="00F42348">
        <w:rPr>
          <w:szCs w:val="22"/>
        </w:rPr>
        <w:t xml:space="preserve">Amended </w:t>
      </w:r>
      <w:r>
        <w:rPr>
          <w:szCs w:val="22"/>
        </w:rPr>
        <w:t>HB 405</w:t>
      </w:r>
    </w:p>
    <w:p w:rsidR="00392122" w:rsidRDefault="00392122" w:rsidP="00392122">
      <w:pPr>
        <w:widowControl w:val="0"/>
        <w:tabs>
          <w:tab w:val="left" w:pos="-1440"/>
        </w:tabs>
        <w:autoSpaceDE w:val="0"/>
        <w:autoSpaceDN w:val="0"/>
        <w:adjustRightInd w:val="0"/>
        <w:jc w:val="center"/>
        <w:rPr>
          <w:szCs w:val="22"/>
        </w:rPr>
      </w:pPr>
    </w:p>
    <w:p w:rsidR="00392122" w:rsidRDefault="00392122" w:rsidP="00392122">
      <w:pPr>
        <w:widowControl w:val="0"/>
        <w:tabs>
          <w:tab w:val="left" w:pos="-1440"/>
        </w:tabs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 xml:space="preserve">Chief </w:t>
      </w:r>
      <w:r w:rsidR="0026310F">
        <w:rPr>
          <w:szCs w:val="22"/>
        </w:rPr>
        <w:t>Heinz von Eckartsberg</w:t>
      </w:r>
      <w:r>
        <w:rPr>
          <w:szCs w:val="22"/>
        </w:rPr>
        <w:t xml:space="preserve">, </w:t>
      </w:r>
      <w:r w:rsidR="0026310F">
        <w:rPr>
          <w:szCs w:val="22"/>
        </w:rPr>
        <w:t>Dublin</w:t>
      </w:r>
      <w:r>
        <w:rPr>
          <w:szCs w:val="22"/>
        </w:rPr>
        <w:t xml:space="preserve"> Police Department</w:t>
      </w:r>
    </w:p>
    <w:p w:rsidR="00392122" w:rsidRDefault="0026310F" w:rsidP="00392122">
      <w:pPr>
        <w:widowControl w:val="0"/>
        <w:tabs>
          <w:tab w:val="left" w:pos="-1440"/>
        </w:tabs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>Legislative Committee Chair,</w:t>
      </w:r>
      <w:r w:rsidR="00392122">
        <w:rPr>
          <w:szCs w:val="22"/>
        </w:rPr>
        <w:t xml:space="preserve"> Ohio Association of Chiefs of Police</w:t>
      </w:r>
    </w:p>
    <w:p w:rsidR="00392122" w:rsidRDefault="00392122" w:rsidP="00392122">
      <w:pPr>
        <w:widowControl w:val="0"/>
        <w:tabs>
          <w:tab w:val="left" w:pos="-1440"/>
        </w:tabs>
        <w:autoSpaceDE w:val="0"/>
        <w:autoSpaceDN w:val="0"/>
        <w:adjustRightInd w:val="0"/>
        <w:jc w:val="center"/>
        <w:rPr>
          <w:szCs w:val="22"/>
        </w:rPr>
      </w:pPr>
    </w:p>
    <w:p w:rsidR="00392122" w:rsidRDefault="0026310F" w:rsidP="00392122">
      <w:pPr>
        <w:widowControl w:val="0"/>
        <w:tabs>
          <w:tab w:val="left" w:pos="-1440"/>
        </w:tabs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>May 21, 2018</w:t>
      </w:r>
    </w:p>
    <w:p w:rsidR="00392122" w:rsidRDefault="00392122" w:rsidP="00392122">
      <w:pPr>
        <w:widowControl w:val="0"/>
        <w:tabs>
          <w:tab w:val="left" w:pos="-1440"/>
        </w:tabs>
        <w:autoSpaceDE w:val="0"/>
        <w:autoSpaceDN w:val="0"/>
        <w:adjustRightInd w:val="0"/>
        <w:jc w:val="center"/>
        <w:rPr>
          <w:szCs w:val="22"/>
        </w:rPr>
      </w:pPr>
    </w:p>
    <w:p w:rsidR="00392122" w:rsidRDefault="0026310F" w:rsidP="00392122">
      <w:pPr>
        <w:widowControl w:val="0"/>
        <w:tabs>
          <w:tab w:val="left" w:pos="-1440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>Chairman Bacon, Vice-Chair Dolan and ranking member Thomas, t</w:t>
      </w:r>
      <w:r w:rsidR="00392122">
        <w:rPr>
          <w:szCs w:val="22"/>
        </w:rPr>
        <w:t xml:space="preserve">hank you for the opportunity to </w:t>
      </w:r>
      <w:r>
        <w:rPr>
          <w:szCs w:val="22"/>
        </w:rPr>
        <w:t>testify</w:t>
      </w:r>
      <w:r w:rsidR="00392122">
        <w:rPr>
          <w:szCs w:val="22"/>
        </w:rPr>
        <w:t xml:space="preserve"> </w:t>
      </w:r>
      <w:r>
        <w:rPr>
          <w:szCs w:val="22"/>
        </w:rPr>
        <w:t xml:space="preserve">this morning </w:t>
      </w:r>
      <w:r w:rsidR="00392122">
        <w:rPr>
          <w:szCs w:val="22"/>
        </w:rPr>
        <w:t xml:space="preserve">on behalf of the Ohio Association of Chiefs of Police in support of </w:t>
      </w:r>
      <w:r w:rsidR="00F42348">
        <w:rPr>
          <w:szCs w:val="22"/>
        </w:rPr>
        <w:t xml:space="preserve">Amended </w:t>
      </w:r>
      <w:r w:rsidR="00392122">
        <w:rPr>
          <w:szCs w:val="22"/>
        </w:rPr>
        <w:t>House Bill 405 to incorporate “Counterfeiting” into Ohio Revised Code chapter 2913.30.</w:t>
      </w:r>
    </w:p>
    <w:p w:rsidR="00392122" w:rsidRDefault="00392122" w:rsidP="00392122">
      <w:pPr>
        <w:widowControl w:val="0"/>
        <w:tabs>
          <w:tab w:val="left" w:pos="-1440"/>
        </w:tabs>
        <w:autoSpaceDE w:val="0"/>
        <w:autoSpaceDN w:val="0"/>
        <w:adjustRightInd w:val="0"/>
        <w:rPr>
          <w:szCs w:val="22"/>
        </w:rPr>
      </w:pPr>
    </w:p>
    <w:p w:rsidR="00392122" w:rsidRDefault="00392122" w:rsidP="00392122">
      <w:pPr>
        <w:widowControl w:val="0"/>
        <w:tabs>
          <w:tab w:val="left" w:pos="-1440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My name is </w:t>
      </w:r>
      <w:r w:rsidR="0026310F">
        <w:rPr>
          <w:szCs w:val="22"/>
        </w:rPr>
        <w:t>Heinz von Eckartsberg</w:t>
      </w:r>
      <w:r>
        <w:rPr>
          <w:szCs w:val="22"/>
        </w:rPr>
        <w:t xml:space="preserve"> and I currently </w:t>
      </w:r>
      <w:r w:rsidR="0026310F">
        <w:rPr>
          <w:szCs w:val="22"/>
        </w:rPr>
        <w:t>serve as the Chief of Police for the Dublin Police Department, and as the Legislative Committee Chair for</w:t>
      </w:r>
      <w:r>
        <w:rPr>
          <w:szCs w:val="22"/>
        </w:rPr>
        <w:t xml:space="preserve"> the Ohio Association of Chiefs of Police, representing over 450 active members across our great State.  </w:t>
      </w:r>
    </w:p>
    <w:p w:rsidR="00F52637" w:rsidRDefault="00F52637" w:rsidP="00392122">
      <w:pPr>
        <w:widowControl w:val="0"/>
        <w:tabs>
          <w:tab w:val="left" w:pos="-1440"/>
        </w:tabs>
        <w:autoSpaceDE w:val="0"/>
        <w:autoSpaceDN w:val="0"/>
        <w:adjustRightInd w:val="0"/>
        <w:rPr>
          <w:szCs w:val="22"/>
        </w:rPr>
      </w:pPr>
    </w:p>
    <w:p w:rsidR="005E7752" w:rsidRDefault="00392122" w:rsidP="00392122">
      <w:pPr>
        <w:widowControl w:val="0"/>
        <w:tabs>
          <w:tab w:val="left" w:pos="-1440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The United States Secret Service has historically </w:t>
      </w:r>
      <w:r w:rsidR="00F52637">
        <w:rPr>
          <w:szCs w:val="22"/>
        </w:rPr>
        <w:t>partnered</w:t>
      </w:r>
      <w:r>
        <w:rPr>
          <w:szCs w:val="22"/>
        </w:rPr>
        <w:t xml:space="preserve"> with local law enforcement agencies to fight counterfeiting</w:t>
      </w:r>
      <w:r w:rsidR="00F52637">
        <w:rPr>
          <w:szCs w:val="22"/>
        </w:rPr>
        <w:t xml:space="preserve"> in Ohio</w:t>
      </w:r>
      <w:r>
        <w:rPr>
          <w:szCs w:val="22"/>
        </w:rPr>
        <w:t xml:space="preserve">.  </w:t>
      </w:r>
      <w:r w:rsidR="00F42348">
        <w:rPr>
          <w:szCs w:val="22"/>
        </w:rPr>
        <w:t xml:space="preserve">Amended </w:t>
      </w:r>
      <w:r>
        <w:rPr>
          <w:szCs w:val="22"/>
        </w:rPr>
        <w:t>H</w:t>
      </w:r>
      <w:r w:rsidR="001E2936">
        <w:rPr>
          <w:szCs w:val="22"/>
        </w:rPr>
        <w:t>ouse Bill 405 will make it easier for local law enforcement agencies to pursue counterfeiting charges against those who are perpetrating such crimes</w:t>
      </w:r>
      <w:r w:rsidR="00DC4608">
        <w:rPr>
          <w:szCs w:val="22"/>
        </w:rPr>
        <w:t xml:space="preserve"> by incorporating a section of Ohio law that specifically</w:t>
      </w:r>
      <w:r w:rsidR="00AA2179">
        <w:rPr>
          <w:szCs w:val="22"/>
        </w:rPr>
        <w:t xml:space="preserve"> addresses these crimes</w:t>
      </w:r>
      <w:r w:rsidR="00F52637">
        <w:rPr>
          <w:szCs w:val="22"/>
        </w:rPr>
        <w:t>.</w:t>
      </w:r>
      <w:r w:rsidR="00DC4608">
        <w:rPr>
          <w:szCs w:val="22"/>
        </w:rPr>
        <w:t xml:space="preserve"> </w:t>
      </w:r>
      <w:r w:rsidR="005E7752">
        <w:rPr>
          <w:szCs w:val="22"/>
        </w:rPr>
        <w:t>By passing this legislation, agencies across Ohio will benefit by being able to simplify local charges and pursue</w:t>
      </w:r>
      <w:r w:rsidR="00DC4608">
        <w:rPr>
          <w:szCs w:val="22"/>
        </w:rPr>
        <w:t xml:space="preserve"> individuals or groups that engage in ongoing corrupt</w:t>
      </w:r>
      <w:r w:rsidR="005E7752">
        <w:rPr>
          <w:szCs w:val="22"/>
        </w:rPr>
        <w:t xml:space="preserve"> criminal enterprises more effectively.</w:t>
      </w:r>
    </w:p>
    <w:p w:rsidR="005E7752" w:rsidRDefault="005E7752" w:rsidP="00392122">
      <w:pPr>
        <w:widowControl w:val="0"/>
        <w:tabs>
          <w:tab w:val="left" w:pos="-1440"/>
        </w:tabs>
        <w:autoSpaceDE w:val="0"/>
        <w:autoSpaceDN w:val="0"/>
        <w:adjustRightInd w:val="0"/>
        <w:rPr>
          <w:szCs w:val="22"/>
        </w:rPr>
      </w:pPr>
    </w:p>
    <w:p w:rsidR="005E7752" w:rsidRDefault="005E7752" w:rsidP="00392122">
      <w:pPr>
        <w:widowControl w:val="0"/>
        <w:tabs>
          <w:tab w:val="left" w:pos="-1440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Counterfeiting has been a decades old </w:t>
      </w:r>
      <w:r w:rsidR="00DC4608">
        <w:rPr>
          <w:szCs w:val="22"/>
        </w:rPr>
        <w:t>crime</w:t>
      </w:r>
      <w:r>
        <w:rPr>
          <w:szCs w:val="22"/>
        </w:rPr>
        <w:t xml:space="preserve"> that preys on victims of all types.  Whether </w:t>
      </w:r>
      <w:r w:rsidR="00FF17A8">
        <w:rPr>
          <w:szCs w:val="22"/>
        </w:rPr>
        <w:t xml:space="preserve">it is a business that is simply </w:t>
      </w:r>
      <w:r>
        <w:rPr>
          <w:szCs w:val="22"/>
        </w:rPr>
        <w:t xml:space="preserve">trying to keep their doors open to provide local services, or a private citizen caught up in possessing fake bills unknowingly, counterfeiting crimes are serious.  Periodically, many communities across Ohio </w:t>
      </w:r>
      <w:r w:rsidR="00DC4608">
        <w:rPr>
          <w:szCs w:val="22"/>
        </w:rPr>
        <w:t>have seen</w:t>
      </w:r>
      <w:r>
        <w:rPr>
          <w:szCs w:val="22"/>
        </w:rPr>
        <w:t xml:space="preserve"> this type of financial crime</w:t>
      </w:r>
      <w:r w:rsidR="00DC4608">
        <w:rPr>
          <w:szCs w:val="22"/>
        </w:rPr>
        <w:t xml:space="preserve"> occur in their jurisdictions</w:t>
      </w:r>
      <w:r>
        <w:rPr>
          <w:szCs w:val="22"/>
        </w:rPr>
        <w:t xml:space="preserve">.  With the rise of drug use, counterfeiting also seems to </w:t>
      </w:r>
      <w:r w:rsidR="00DC4608">
        <w:rPr>
          <w:szCs w:val="22"/>
        </w:rPr>
        <w:t>have risen</w:t>
      </w:r>
      <w:r>
        <w:rPr>
          <w:szCs w:val="22"/>
        </w:rPr>
        <w:t xml:space="preserve">.  </w:t>
      </w:r>
      <w:r w:rsidR="00DC4608">
        <w:rPr>
          <w:szCs w:val="22"/>
        </w:rPr>
        <w:t>In addition, today’s technology has made the crime of counterfeiting easier to accomplish</w:t>
      </w:r>
      <w:r>
        <w:rPr>
          <w:szCs w:val="22"/>
        </w:rPr>
        <w:t>.</w:t>
      </w:r>
      <w:r w:rsidR="003F25AD">
        <w:rPr>
          <w:szCs w:val="22"/>
        </w:rPr>
        <w:t xml:space="preserve"> Where the counterfeiters once had to have unique skills and the job to create bills was tedious and difficult, now all that is needed many times is a color copier, </w:t>
      </w:r>
      <w:r w:rsidR="00D01A6D">
        <w:rPr>
          <w:szCs w:val="22"/>
        </w:rPr>
        <w:t>a Photo</w:t>
      </w:r>
      <w:r w:rsidR="003F25AD">
        <w:rPr>
          <w:szCs w:val="22"/>
        </w:rPr>
        <w:t>shop</w:t>
      </w:r>
      <w:r w:rsidR="00D01A6D">
        <w:rPr>
          <w:szCs w:val="22"/>
        </w:rPr>
        <w:t xml:space="preserve"> program</w:t>
      </w:r>
      <w:r w:rsidR="003F25AD">
        <w:rPr>
          <w:szCs w:val="22"/>
        </w:rPr>
        <w:t xml:space="preserve"> and an ink jet printer.</w:t>
      </w:r>
      <w:r>
        <w:rPr>
          <w:szCs w:val="22"/>
        </w:rPr>
        <w:t xml:space="preserve">  </w:t>
      </w:r>
      <w:r w:rsidR="003F25AD">
        <w:rPr>
          <w:szCs w:val="22"/>
        </w:rPr>
        <w:t>Bills created in this manner</w:t>
      </w:r>
      <w:r>
        <w:rPr>
          <w:szCs w:val="22"/>
        </w:rPr>
        <w:t xml:space="preserve">, if not all collected simultaneously, </w:t>
      </w:r>
      <w:r w:rsidR="003F25AD">
        <w:rPr>
          <w:szCs w:val="22"/>
        </w:rPr>
        <w:t>are spread throughout the economy quickly at small businesses</w:t>
      </w:r>
      <w:r w:rsidR="005D5312">
        <w:rPr>
          <w:szCs w:val="22"/>
        </w:rPr>
        <w:t>.  This</w:t>
      </w:r>
      <w:r>
        <w:rPr>
          <w:szCs w:val="22"/>
        </w:rPr>
        <w:t xml:space="preserve"> makes it harder and harder to protect our communities </w:t>
      </w:r>
      <w:r w:rsidR="003F25AD">
        <w:rPr>
          <w:szCs w:val="22"/>
        </w:rPr>
        <w:t>from such schemes.  Each time a fake bill is passed</w:t>
      </w:r>
      <w:r>
        <w:rPr>
          <w:szCs w:val="22"/>
        </w:rPr>
        <w:t xml:space="preserve">, the number of victims increases.  </w:t>
      </w:r>
    </w:p>
    <w:p w:rsidR="005E7752" w:rsidRDefault="005E7752" w:rsidP="00392122">
      <w:pPr>
        <w:widowControl w:val="0"/>
        <w:tabs>
          <w:tab w:val="left" w:pos="-1440"/>
        </w:tabs>
        <w:autoSpaceDE w:val="0"/>
        <w:autoSpaceDN w:val="0"/>
        <w:adjustRightInd w:val="0"/>
        <w:rPr>
          <w:szCs w:val="22"/>
        </w:rPr>
      </w:pPr>
    </w:p>
    <w:p w:rsidR="005E7752" w:rsidRDefault="005E7752" w:rsidP="00392122">
      <w:pPr>
        <w:widowControl w:val="0"/>
        <w:tabs>
          <w:tab w:val="left" w:pos="-1440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The Ohio Association of Chiefs of Police </w:t>
      </w:r>
      <w:r w:rsidR="003F25AD">
        <w:rPr>
          <w:szCs w:val="22"/>
        </w:rPr>
        <w:t>offers our strong support of</w:t>
      </w:r>
      <w:r>
        <w:rPr>
          <w:szCs w:val="22"/>
        </w:rPr>
        <w:t xml:space="preserve"> </w:t>
      </w:r>
      <w:r w:rsidR="00F42348">
        <w:rPr>
          <w:szCs w:val="22"/>
        </w:rPr>
        <w:t xml:space="preserve">Amended </w:t>
      </w:r>
      <w:r w:rsidR="003F25AD">
        <w:rPr>
          <w:szCs w:val="22"/>
        </w:rPr>
        <w:t>House Bill 405.</w:t>
      </w:r>
    </w:p>
    <w:p w:rsidR="003F25AD" w:rsidRDefault="003F25AD" w:rsidP="00392122">
      <w:pPr>
        <w:widowControl w:val="0"/>
        <w:tabs>
          <w:tab w:val="left" w:pos="-1440"/>
        </w:tabs>
        <w:autoSpaceDE w:val="0"/>
        <w:autoSpaceDN w:val="0"/>
        <w:adjustRightInd w:val="0"/>
        <w:rPr>
          <w:szCs w:val="22"/>
        </w:rPr>
      </w:pPr>
    </w:p>
    <w:p w:rsidR="00392122" w:rsidRPr="00392122" w:rsidRDefault="005E7752" w:rsidP="00392122">
      <w:pPr>
        <w:widowControl w:val="0"/>
        <w:tabs>
          <w:tab w:val="left" w:pos="-1440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Thank you for accepting my testimony and please let me know if you have any questions.    </w:t>
      </w:r>
      <w:r w:rsidR="001E2936">
        <w:rPr>
          <w:szCs w:val="22"/>
        </w:rPr>
        <w:t xml:space="preserve">       </w:t>
      </w:r>
    </w:p>
    <w:p w:rsidR="00FC12F8" w:rsidRDefault="00FC12F8" w:rsidP="00065871">
      <w:pPr>
        <w:rPr>
          <w:sz w:val="22"/>
          <w:szCs w:val="22"/>
        </w:rPr>
      </w:pPr>
    </w:p>
    <w:p w:rsidR="00FC12F8" w:rsidRDefault="00FC12F8" w:rsidP="00065871">
      <w:pPr>
        <w:rPr>
          <w:sz w:val="22"/>
          <w:szCs w:val="22"/>
        </w:rPr>
      </w:pPr>
    </w:p>
    <w:p w:rsidR="00643559" w:rsidRDefault="00643559" w:rsidP="00065871">
      <w:pPr>
        <w:rPr>
          <w:sz w:val="22"/>
          <w:szCs w:val="22"/>
        </w:rPr>
      </w:pPr>
    </w:p>
    <w:p w:rsidR="00643559" w:rsidRDefault="00643559" w:rsidP="00065871">
      <w:pPr>
        <w:rPr>
          <w:sz w:val="22"/>
          <w:szCs w:val="22"/>
        </w:rPr>
      </w:pPr>
    </w:p>
    <w:p w:rsidR="00643559" w:rsidRDefault="00643559" w:rsidP="00065871">
      <w:pPr>
        <w:rPr>
          <w:sz w:val="22"/>
          <w:szCs w:val="22"/>
        </w:rPr>
      </w:pPr>
    </w:p>
    <w:p w:rsidR="00643559" w:rsidRDefault="00643559" w:rsidP="00065871">
      <w:pPr>
        <w:rPr>
          <w:sz w:val="22"/>
          <w:szCs w:val="22"/>
        </w:rPr>
      </w:pPr>
    </w:p>
    <w:p w:rsidR="00643559" w:rsidRDefault="00643559" w:rsidP="00065871">
      <w:pPr>
        <w:rPr>
          <w:sz w:val="22"/>
          <w:szCs w:val="22"/>
        </w:rPr>
      </w:pPr>
    </w:p>
    <w:p w:rsidR="00FC12F8" w:rsidRPr="007C37E3" w:rsidRDefault="00FC12F8" w:rsidP="00F14F81">
      <w:pPr>
        <w:pStyle w:val="Footer"/>
        <w:rPr>
          <w:color w:val="1F4E79"/>
        </w:rPr>
      </w:pPr>
    </w:p>
    <w:sectPr w:rsidR="00FC12F8" w:rsidRPr="007C37E3" w:rsidSect="00FC12F8">
      <w:pgSz w:w="12240" w:h="15840" w:code="1"/>
      <w:pgMar w:top="540" w:right="1350" w:bottom="45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pStyle w:val="Quick1"/>
      <w:lvlText w:val="%1)"/>
      <w:lvlJc w:val="left"/>
      <w:pPr>
        <w:tabs>
          <w:tab w:val="num" w:pos="1440"/>
        </w:tabs>
      </w:pPr>
      <w:rPr>
        <w:rFonts w:ascii="CG Times" w:hAnsi="CG Times" w:cs="Times New Roman"/>
        <w:sz w:val="22"/>
        <w:szCs w:val="22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)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0A"/>
    <w:rsid w:val="00050522"/>
    <w:rsid w:val="0006299F"/>
    <w:rsid w:val="00062E73"/>
    <w:rsid w:val="00065118"/>
    <w:rsid w:val="00065871"/>
    <w:rsid w:val="00070216"/>
    <w:rsid w:val="00083CFC"/>
    <w:rsid w:val="000B4E48"/>
    <w:rsid w:val="000D21F7"/>
    <w:rsid w:val="00170B3B"/>
    <w:rsid w:val="0017524F"/>
    <w:rsid w:val="001C0671"/>
    <w:rsid w:val="001E2936"/>
    <w:rsid w:val="00250D5A"/>
    <w:rsid w:val="0026310F"/>
    <w:rsid w:val="0026414A"/>
    <w:rsid w:val="00277FD8"/>
    <w:rsid w:val="002B4C7D"/>
    <w:rsid w:val="002D0DB9"/>
    <w:rsid w:val="002F7F46"/>
    <w:rsid w:val="00391A6C"/>
    <w:rsid w:val="00392122"/>
    <w:rsid w:val="003D6FED"/>
    <w:rsid w:val="003F25AD"/>
    <w:rsid w:val="00400D08"/>
    <w:rsid w:val="004953DD"/>
    <w:rsid w:val="004D5447"/>
    <w:rsid w:val="0055549F"/>
    <w:rsid w:val="005A3505"/>
    <w:rsid w:val="005D5312"/>
    <w:rsid w:val="005E7752"/>
    <w:rsid w:val="005F3442"/>
    <w:rsid w:val="00643559"/>
    <w:rsid w:val="006462F0"/>
    <w:rsid w:val="006649C1"/>
    <w:rsid w:val="006E653B"/>
    <w:rsid w:val="007462F3"/>
    <w:rsid w:val="0077537E"/>
    <w:rsid w:val="007C2521"/>
    <w:rsid w:val="007C37E3"/>
    <w:rsid w:val="00841D53"/>
    <w:rsid w:val="0086407B"/>
    <w:rsid w:val="008958A9"/>
    <w:rsid w:val="008A1C57"/>
    <w:rsid w:val="008F3987"/>
    <w:rsid w:val="00970114"/>
    <w:rsid w:val="009C2521"/>
    <w:rsid w:val="009C75C8"/>
    <w:rsid w:val="00A34B75"/>
    <w:rsid w:val="00A45AAE"/>
    <w:rsid w:val="00A66EAE"/>
    <w:rsid w:val="00A91739"/>
    <w:rsid w:val="00AA2179"/>
    <w:rsid w:val="00AB413D"/>
    <w:rsid w:val="00AB6150"/>
    <w:rsid w:val="00AD0B00"/>
    <w:rsid w:val="00AF0133"/>
    <w:rsid w:val="00AF0AEF"/>
    <w:rsid w:val="00B3230F"/>
    <w:rsid w:val="00B4432C"/>
    <w:rsid w:val="00B47028"/>
    <w:rsid w:val="00BA4A00"/>
    <w:rsid w:val="00BC3E61"/>
    <w:rsid w:val="00C051C5"/>
    <w:rsid w:val="00C85635"/>
    <w:rsid w:val="00CC566A"/>
    <w:rsid w:val="00CF2EA0"/>
    <w:rsid w:val="00D004D3"/>
    <w:rsid w:val="00D01A6D"/>
    <w:rsid w:val="00D642CB"/>
    <w:rsid w:val="00DB3C49"/>
    <w:rsid w:val="00DC4608"/>
    <w:rsid w:val="00DC527F"/>
    <w:rsid w:val="00DF7531"/>
    <w:rsid w:val="00E06E2F"/>
    <w:rsid w:val="00E515DA"/>
    <w:rsid w:val="00E85BC7"/>
    <w:rsid w:val="00EB100A"/>
    <w:rsid w:val="00EC29AB"/>
    <w:rsid w:val="00EE0183"/>
    <w:rsid w:val="00F14F81"/>
    <w:rsid w:val="00F163EE"/>
    <w:rsid w:val="00F42348"/>
    <w:rsid w:val="00F52637"/>
    <w:rsid w:val="00F575E1"/>
    <w:rsid w:val="00FA3062"/>
    <w:rsid w:val="00FB5C94"/>
    <w:rsid w:val="00FC12F8"/>
    <w:rsid w:val="00FD6F2D"/>
    <w:rsid w:val="00FF1582"/>
    <w:rsid w:val="00FF17A8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)"/>
    <w:basedOn w:val="Normal"/>
    <w:pPr>
      <w:widowControl w:val="0"/>
      <w:numPr>
        <w:numId w:val="1"/>
      </w:numPr>
      <w:autoSpaceDE w:val="0"/>
      <w:autoSpaceDN w:val="0"/>
      <w:adjustRightInd w:val="0"/>
      <w:ind w:left="1440" w:hanging="720"/>
    </w:pPr>
    <w:rPr>
      <w:sz w:val="20"/>
    </w:rPr>
  </w:style>
  <w:style w:type="paragraph" w:styleId="BalloonText">
    <w:name w:val="Balloon Text"/>
    <w:basedOn w:val="Normal"/>
    <w:semiHidden/>
    <w:rsid w:val="009C25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85635"/>
    <w:rPr>
      <w:color w:val="0000FF"/>
      <w:u w:val="single"/>
    </w:rPr>
  </w:style>
  <w:style w:type="paragraph" w:styleId="Footer">
    <w:name w:val="footer"/>
    <w:basedOn w:val="Normal"/>
    <w:link w:val="FooterChar"/>
    <w:rsid w:val="00FC12F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C12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)"/>
    <w:basedOn w:val="Normal"/>
    <w:pPr>
      <w:widowControl w:val="0"/>
      <w:numPr>
        <w:numId w:val="1"/>
      </w:numPr>
      <w:autoSpaceDE w:val="0"/>
      <w:autoSpaceDN w:val="0"/>
      <w:adjustRightInd w:val="0"/>
      <w:ind w:left="1440" w:hanging="720"/>
    </w:pPr>
    <w:rPr>
      <w:sz w:val="20"/>
    </w:rPr>
  </w:style>
  <w:style w:type="paragraph" w:styleId="BalloonText">
    <w:name w:val="Balloon Text"/>
    <w:basedOn w:val="Normal"/>
    <w:semiHidden/>
    <w:rsid w:val="009C25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85635"/>
    <w:rPr>
      <w:color w:val="0000FF"/>
      <w:u w:val="single"/>
    </w:rPr>
  </w:style>
  <w:style w:type="paragraph" w:styleId="Footer">
    <w:name w:val="footer"/>
    <w:basedOn w:val="Normal"/>
    <w:link w:val="FooterChar"/>
    <w:rsid w:val="00FC12F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C1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220F-9600-4D94-92F0-7F5FDC80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3, 2002</vt:lpstr>
    </vt:vector>
  </TitlesOfParts>
  <Company>Ohio Assn. of Chiefs of Police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3, 2002</dc:title>
  <dc:creator>Jackie Jordan</dc:creator>
  <cp:lastModifiedBy>Philips, Caryl</cp:lastModifiedBy>
  <cp:revision>2</cp:revision>
  <cp:lastPrinted>2018-05-21T14:50:00Z</cp:lastPrinted>
  <dcterms:created xsi:type="dcterms:W3CDTF">2018-05-21T20:27:00Z</dcterms:created>
  <dcterms:modified xsi:type="dcterms:W3CDTF">2018-05-21T20:27:00Z</dcterms:modified>
</cp:coreProperties>
</file>