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A13F" w14:textId="09EC64EB" w:rsidR="006569EE" w:rsidRDefault="006569EE">
      <w:pPr>
        <w:rPr>
          <w:rFonts w:eastAsia="Times New Roman" w:cs="Times New Roman"/>
        </w:rPr>
      </w:pPr>
      <w:r>
        <w:rPr>
          <w:rFonts w:eastAsia="Times New Roman" w:cs="Times New Roman"/>
        </w:rPr>
        <w:t>Ohio Senator Kevin Bacon                                               November 12, 2018</w:t>
      </w:r>
    </w:p>
    <w:p w14:paraId="41C35A81" w14:textId="77777777" w:rsidR="006569EE" w:rsidRDefault="006569EE">
      <w:pPr>
        <w:rPr>
          <w:rFonts w:eastAsia="Times New Roman" w:cs="Times New Roman"/>
        </w:rPr>
      </w:pPr>
      <w:r>
        <w:rPr>
          <w:rFonts w:eastAsia="Times New Roman" w:cs="Times New Roman"/>
        </w:rPr>
        <w:t>Chairman, Senate Judiciary Committee</w:t>
      </w:r>
    </w:p>
    <w:p w14:paraId="3F3822C9" w14:textId="77777777" w:rsidR="006569EE" w:rsidRDefault="006569EE">
      <w:pPr>
        <w:rPr>
          <w:rFonts w:eastAsia="Times New Roman" w:cs="Times New Roman"/>
        </w:rPr>
      </w:pPr>
    </w:p>
    <w:p w14:paraId="679B575A" w14:textId="77777777" w:rsidR="006569EE" w:rsidRDefault="006569EE">
      <w:pPr>
        <w:rPr>
          <w:rFonts w:eastAsia="Times New Roman" w:cs="Times New Roman"/>
        </w:rPr>
      </w:pPr>
    </w:p>
    <w:p w14:paraId="2BABF273" w14:textId="6384C96B" w:rsidR="006569EE" w:rsidRDefault="006569EE">
      <w:pPr>
        <w:rPr>
          <w:rFonts w:eastAsia="Times New Roman" w:cs="Times New Roman"/>
        </w:rPr>
      </w:pPr>
      <w:r>
        <w:rPr>
          <w:rFonts w:eastAsia="Times New Roman" w:cs="Times New Roman"/>
        </w:rPr>
        <w:t xml:space="preserve">Dear Senator Bacon and other members of </w:t>
      </w:r>
      <w:r w:rsidR="00BA4BB8">
        <w:rPr>
          <w:rFonts w:eastAsia="Times New Roman" w:cs="Times New Roman"/>
        </w:rPr>
        <w:t>the Senate</w:t>
      </w:r>
      <w:r>
        <w:rPr>
          <w:rFonts w:eastAsia="Times New Roman" w:cs="Times New Roman"/>
        </w:rPr>
        <w:t xml:space="preserve"> Judiciary Committee, </w:t>
      </w:r>
    </w:p>
    <w:p w14:paraId="3279E900" w14:textId="77777777" w:rsidR="006569EE" w:rsidRDefault="006569EE">
      <w:pPr>
        <w:rPr>
          <w:rFonts w:eastAsia="Times New Roman" w:cs="Times New Roman"/>
        </w:rPr>
      </w:pPr>
    </w:p>
    <w:p w14:paraId="40BA42E2" w14:textId="7E80E90F" w:rsidR="00D26B3E" w:rsidRDefault="00D26B3E">
      <w:pPr>
        <w:rPr>
          <w:rFonts w:eastAsia="Times New Roman" w:cs="Times New Roman"/>
        </w:rPr>
      </w:pPr>
      <w:r>
        <w:rPr>
          <w:rFonts w:eastAsia="Times New Roman" w:cs="Times New Roman"/>
        </w:rPr>
        <w:t>I’m writing to urge the Judiciary Committee to reject Senate Bill 250, which sets forth harsh new penalties for protests near “critical infrastructure” in Ohio.</w:t>
      </w:r>
    </w:p>
    <w:p w14:paraId="57937F7F" w14:textId="77777777" w:rsidR="00D26B3E" w:rsidRDefault="00D26B3E">
      <w:pPr>
        <w:rPr>
          <w:rFonts w:eastAsia="Times New Roman" w:cs="Times New Roman"/>
        </w:rPr>
      </w:pPr>
    </w:p>
    <w:p w14:paraId="508F1802" w14:textId="4C9C86D4" w:rsidR="00D26B3E" w:rsidRDefault="00D26B3E">
      <w:pPr>
        <w:rPr>
          <w:rFonts w:eastAsia="Times New Roman" w:cs="Times New Roman"/>
        </w:rPr>
      </w:pPr>
      <w:r>
        <w:rPr>
          <w:rFonts w:eastAsia="Times New Roman" w:cs="Times New Roman"/>
        </w:rPr>
        <w:t xml:space="preserve">By looking clearly at the genesis of the bill, its stated but misleading intent, and the actual impact it could have on one of our most cherished freedoms, I hope that a majority of the senators on this committee will conclude the bill </w:t>
      </w:r>
      <w:r w:rsidR="005646FE">
        <w:rPr>
          <w:rFonts w:eastAsia="Times New Roman" w:cs="Times New Roman"/>
        </w:rPr>
        <w:t>should</w:t>
      </w:r>
      <w:r>
        <w:rPr>
          <w:rFonts w:eastAsia="Times New Roman" w:cs="Times New Roman"/>
        </w:rPr>
        <w:t xml:space="preserve"> be stopped.</w:t>
      </w:r>
    </w:p>
    <w:p w14:paraId="6C863FC7" w14:textId="77777777" w:rsidR="00D26B3E" w:rsidRDefault="00D26B3E">
      <w:pPr>
        <w:rPr>
          <w:rFonts w:eastAsia="Times New Roman" w:cs="Times New Roman"/>
        </w:rPr>
      </w:pPr>
    </w:p>
    <w:p w14:paraId="1E0D7B69" w14:textId="78BA9E76" w:rsidR="00552039" w:rsidRDefault="00552039">
      <w:pPr>
        <w:rPr>
          <w:rFonts w:eastAsia="Times New Roman" w:cs="Times New Roman"/>
        </w:rPr>
      </w:pPr>
      <w:r>
        <w:rPr>
          <w:rFonts w:eastAsia="Times New Roman" w:cs="Times New Roman"/>
        </w:rPr>
        <w:t xml:space="preserve">Senate Bill 250 is patterned after a model </w:t>
      </w:r>
      <w:r w:rsidR="00FB6B2D">
        <w:rPr>
          <w:rFonts w:eastAsia="Times New Roman" w:cs="Times New Roman"/>
        </w:rPr>
        <w:t>written</w:t>
      </w:r>
      <w:r>
        <w:rPr>
          <w:rFonts w:eastAsia="Times New Roman" w:cs="Times New Roman"/>
        </w:rPr>
        <w:t xml:space="preserve"> by the </w:t>
      </w:r>
      <w:r w:rsidR="00FB6B2D">
        <w:rPr>
          <w:rFonts w:eastAsia="Times New Roman" w:cs="Times New Roman"/>
        </w:rPr>
        <w:t xml:space="preserve">Koch brothers-funded </w:t>
      </w:r>
      <w:r>
        <w:rPr>
          <w:rFonts w:eastAsia="Times New Roman" w:cs="Times New Roman"/>
        </w:rPr>
        <w:t xml:space="preserve"> American Legislative Exchange Council</w:t>
      </w:r>
      <w:r w:rsidR="00B75468">
        <w:rPr>
          <w:rFonts w:eastAsia="Times New Roman" w:cs="Times New Roman"/>
        </w:rPr>
        <w:t xml:space="preserve">. ALEC </w:t>
      </w:r>
      <w:r w:rsidR="00FB6B2D">
        <w:rPr>
          <w:rFonts w:eastAsia="Times New Roman" w:cs="Times New Roman"/>
        </w:rPr>
        <w:t xml:space="preserve">released </w:t>
      </w:r>
      <w:r w:rsidR="00B75468">
        <w:rPr>
          <w:rFonts w:eastAsia="Times New Roman" w:cs="Times New Roman"/>
        </w:rPr>
        <w:t>its model “Critical Infrastructure Protection Act” in January</w:t>
      </w:r>
      <w:r w:rsidR="00B92C4D">
        <w:rPr>
          <w:rFonts w:eastAsia="Times New Roman" w:cs="Times New Roman"/>
        </w:rPr>
        <w:t xml:space="preserve"> in an attempt </w:t>
      </w:r>
      <w:r w:rsidR="001C1315">
        <w:rPr>
          <w:rFonts w:eastAsia="Times New Roman" w:cs="Times New Roman"/>
        </w:rPr>
        <w:t xml:space="preserve">to </w:t>
      </w:r>
      <w:r w:rsidR="00487F18">
        <w:rPr>
          <w:rFonts w:eastAsia="Times New Roman" w:cs="Times New Roman"/>
        </w:rPr>
        <w:t>block</w:t>
      </w:r>
      <w:r w:rsidR="001C1315">
        <w:rPr>
          <w:rFonts w:eastAsia="Times New Roman" w:cs="Times New Roman"/>
        </w:rPr>
        <w:t xml:space="preserve"> protests like the one at Standing Rock Indian Reservation in </w:t>
      </w:r>
      <w:r w:rsidR="00B92C4D">
        <w:rPr>
          <w:rFonts w:eastAsia="Times New Roman" w:cs="Times New Roman"/>
        </w:rPr>
        <w:t>North and South Dakota</w:t>
      </w:r>
      <w:r w:rsidR="001C1315">
        <w:rPr>
          <w:rFonts w:eastAsia="Times New Roman" w:cs="Times New Roman"/>
        </w:rPr>
        <w:t>. S</w:t>
      </w:r>
      <w:r w:rsidR="00B75468">
        <w:rPr>
          <w:rFonts w:eastAsia="Times New Roman" w:cs="Times New Roman"/>
        </w:rPr>
        <w:t>ince then, various states have introduced bills mirroring what ALEC wrote. Ohio is one of those states.</w:t>
      </w:r>
    </w:p>
    <w:p w14:paraId="290E9859" w14:textId="77777777" w:rsidR="00B75468" w:rsidRDefault="00B75468">
      <w:pPr>
        <w:rPr>
          <w:rFonts w:eastAsia="Times New Roman" w:cs="Times New Roman"/>
        </w:rPr>
      </w:pPr>
    </w:p>
    <w:p w14:paraId="3E64B430" w14:textId="42A081DC" w:rsidR="00B75468" w:rsidRDefault="00B75468">
      <w:pPr>
        <w:rPr>
          <w:rFonts w:eastAsia="Times New Roman" w:cs="Times New Roman"/>
        </w:rPr>
      </w:pPr>
      <w:r>
        <w:rPr>
          <w:rFonts w:eastAsia="Times New Roman" w:cs="Times New Roman"/>
        </w:rPr>
        <w:t xml:space="preserve">The Ohio bill </w:t>
      </w:r>
      <w:r w:rsidR="00FB6B2D">
        <w:rPr>
          <w:rFonts w:eastAsia="Times New Roman" w:cs="Times New Roman"/>
        </w:rPr>
        <w:t xml:space="preserve">imposes </w:t>
      </w:r>
      <w:r w:rsidR="00487F18">
        <w:rPr>
          <w:rFonts w:eastAsia="Times New Roman" w:cs="Times New Roman"/>
        </w:rPr>
        <w:t>draconian</w:t>
      </w:r>
      <w:r w:rsidR="00FB6B2D">
        <w:rPr>
          <w:rFonts w:eastAsia="Times New Roman" w:cs="Times New Roman"/>
        </w:rPr>
        <w:t xml:space="preserve"> fines and prison sentences </w:t>
      </w:r>
      <w:r>
        <w:rPr>
          <w:rFonts w:eastAsia="Times New Roman" w:cs="Times New Roman"/>
        </w:rPr>
        <w:t>for protest</w:t>
      </w:r>
      <w:r w:rsidR="00FB6B2D">
        <w:rPr>
          <w:rFonts w:eastAsia="Times New Roman" w:cs="Times New Roman"/>
        </w:rPr>
        <w:t>s</w:t>
      </w:r>
      <w:r>
        <w:rPr>
          <w:rFonts w:eastAsia="Times New Roman" w:cs="Times New Roman"/>
        </w:rPr>
        <w:t xml:space="preserve"> near a “critical infrastructure facility,” which is expansively defined to include oil, gas, </w:t>
      </w:r>
      <w:r w:rsidR="00FB6B2D">
        <w:rPr>
          <w:rFonts w:eastAsia="Times New Roman" w:cs="Times New Roman"/>
        </w:rPr>
        <w:t xml:space="preserve">electric, water, telecommunications and railroad facilities, among many others. </w:t>
      </w:r>
    </w:p>
    <w:p w14:paraId="0644334E" w14:textId="77777777" w:rsidR="00552039" w:rsidRDefault="00552039">
      <w:pPr>
        <w:rPr>
          <w:rFonts w:eastAsia="Times New Roman" w:cs="Times New Roman"/>
        </w:rPr>
      </w:pPr>
    </w:p>
    <w:p w14:paraId="085D0561" w14:textId="1366450A" w:rsidR="008D11B1" w:rsidRDefault="008D11B1">
      <w:pPr>
        <w:rPr>
          <w:rFonts w:eastAsia="Times New Roman" w:cs="Times New Roman"/>
        </w:rPr>
      </w:pPr>
      <w:r>
        <w:rPr>
          <w:rFonts w:eastAsia="Times New Roman" w:cs="Times New Roman"/>
        </w:rPr>
        <w:t xml:space="preserve">The </w:t>
      </w:r>
      <w:r w:rsidR="00D076E1">
        <w:rPr>
          <w:rFonts w:eastAsia="Times New Roman" w:cs="Times New Roman"/>
        </w:rPr>
        <w:t xml:space="preserve">bill is misleading because the </w:t>
      </w:r>
      <w:r>
        <w:rPr>
          <w:rFonts w:eastAsia="Times New Roman" w:cs="Times New Roman"/>
        </w:rPr>
        <w:t xml:space="preserve">definition of </w:t>
      </w:r>
      <w:r w:rsidR="005646FE">
        <w:rPr>
          <w:rFonts w:eastAsia="Times New Roman" w:cs="Times New Roman"/>
        </w:rPr>
        <w:t>“</w:t>
      </w:r>
      <w:r w:rsidR="003B4E13">
        <w:rPr>
          <w:rFonts w:eastAsia="Times New Roman" w:cs="Times New Roman"/>
        </w:rPr>
        <w:t>infrastructure</w:t>
      </w:r>
      <w:r w:rsidR="005646FE">
        <w:rPr>
          <w:rFonts w:eastAsia="Times New Roman" w:cs="Times New Roman"/>
        </w:rPr>
        <w:t>”</w:t>
      </w:r>
      <w:r w:rsidR="003B4E13">
        <w:rPr>
          <w:rFonts w:eastAsia="Times New Roman" w:cs="Times New Roman"/>
        </w:rPr>
        <w:t xml:space="preserve"> is </w:t>
      </w:r>
      <w:r w:rsidR="002722FD">
        <w:rPr>
          <w:rFonts w:eastAsia="Times New Roman" w:cs="Times New Roman"/>
        </w:rPr>
        <w:t xml:space="preserve">left intentionally </w:t>
      </w:r>
      <w:r w:rsidR="003B4E13">
        <w:rPr>
          <w:rFonts w:eastAsia="Times New Roman" w:cs="Times New Roman"/>
        </w:rPr>
        <w:t>broad</w:t>
      </w:r>
      <w:r w:rsidR="002722FD">
        <w:rPr>
          <w:rFonts w:eastAsia="Times New Roman" w:cs="Times New Roman"/>
        </w:rPr>
        <w:t xml:space="preserve">, to </w:t>
      </w:r>
      <w:r w:rsidR="00147EA4">
        <w:rPr>
          <w:rFonts w:eastAsia="Times New Roman" w:cs="Times New Roman"/>
        </w:rPr>
        <w:t>deflect</w:t>
      </w:r>
      <w:r w:rsidR="002722FD">
        <w:rPr>
          <w:rFonts w:eastAsia="Times New Roman" w:cs="Times New Roman"/>
        </w:rPr>
        <w:t xml:space="preserve"> attention from what the bill actually targets. </w:t>
      </w:r>
      <w:r w:rsidR="00D076E1">
        <w:rPr>
          <w:rFonts w:eastAsia="Times New Roman" w:cs="Times New Roman"/>
        </w:rPr>
        <w:t>Th</w:t>
      </w:r>
      <w:r>
        <w:rPr>
          <w:rFonts w:eastAsia="Times New Roman" w:cs="Times New Roman"/>
        </w:rPr>
        <w:t xml:space="preserve">e bill’s sponsor, Senator Frank Hoagland, has been quoted </w:t>
      </w:r>
      <w:r w:rsidR="00E4219B">
        <w:rPr>
          <w:rFonts w:eastAsia="Times New Roman" w:cs="Times New Roman"/>
        </w:rPr>
        <w:t xml:space="preserve">as </w:t>
      </w:r>
      <w:r>
        <w:rPr>
          <w:rFonts w:eastAsia="Times New Roman" w:cs="Times New Roman"/>
        </w:rPr>
        <w:t xml:space="preserve">saying the </w:t>
      </w:r>
      <w:r w:rsidR="00D076E1">
        <w:rPr>
          <w:rFonts w:eastAsia="Times New Roman" w:cs="Times New Roman"/>
        </w:rPr>
        <w:t>legislation’s</w:t>
      </w:r>
      <w:r>
        <w:rPr>
          <w:rFonts w:eastAsia="Times New Roman" w:cs="Times New Roman"/>
        </w:rPr>
        <w:t xml:space="preserve"> main focus is to “protect the people. I believe if we don’t maintain communications and mobility, we will never be successful, as a district, a state and/or a county.”</w:t>
      </w:r>
    </w:p>
    <w:p w14:paraId="4A96BDC1" w14:textId="77777777" w:rsidR="008D11B1" w:rsidRDefault="008D11B1">
      <w:pPr>
        <w:rPr>
          <w:rFonts w:eastAsia="Times New Roman" w:cs="Times New Roman"/>
        </w:rPr>
      </w:pPr>
    </w:p>
    <w:p w14:paraId="320F4291" w14:textId="76524FA0" w:rsidR="00487F18" w:rsidRDefault="003B4E13" w:rsidP="00487F18">
      <w:pPr>
        <w:rPr>
          <w:rFonts w:eastAsia="Times New Roman" w:cs="Times New Roman"/>
        </w:rPr>
      </w:pPr>
      <w:r>
        <w:rPr>
          <w:rFonts w:eastAsia="Times New Roman" w:cs="Times New Roman"/>
        </w:rPr>
        <w:t xml:space="preserve">But make no mistake. The </w:t>
      </w:r>
      <w:r w:rsidR="00487F18">
        <w:rPr>
          <w:rFonts w:eastAsia="Times New Roman" w:cs="Times New Roman"/>
        </w:rPr>
        <w:t xml:space="preserve">bill isn’t about telecommunications or trains. </w:t>
      </w:r>
    </w:p>
    <w:p w14:paraId="523E67AC" w14:textId="4AC1C0E0" w:rsidR="00487F18" w:rsidRDefault="00487F18" w:rsidP="008D11B1">
      <w:pPr>
        <w:rPr>
          <w:rFonts w:eastAsia="Times New Roman" w:cs="Times New Roman"/>
        </w:rPr>
      </w:pPr>
      <w:r>
        <w:rPr>
          <w:rFonts w:eastAsia="Times New Roman" w:cs="Times New Roman"/>
        </w:rPr>
        <w:t xml:space="preserve">Quite simply, the legislation before the Judiciary Committee </w:t>
      </w:r>
      <w:r w:rsidR="00273254">
        <w:rPr>
          <w:rFonts w:eastAsia="Times New Roman" w:cs="Times New Roman"/>
        </w:rPr>
        <w:t>is</w:t>
      </w:r>
      <w:r>
        <w:rPr>
          <w:rFonts w:eastAsia="Times New Roman" w:cs="Times New Roman"/>
        </w:rPr>
        <w:t xml:space="preserve"> aimed at stifling protests at facilities involved in</w:t>
      </w:r>
      <w:r w:rsidR="00E4219B">
        <w:rPr>
          <w:rFonts w:eastAsia="Times New Roman" w:cs="Times New Roman"/>
        </w:rPr>
        <w:t xml:space="preserve"> the extraction and transport of oil and gas </w:t>
      </w:r>
      <w:r w:rsidR="00E820E8">
        <w:rPr>
          <w:rFonts w:eastAsia="Times New Roman" w:cs="Times New Roman"/>
        </w:rPr>
        <w:t>–</w:t>
      </w:r>
      <w:r w:rsidR="00E4219B">
        <w:rPr>
          <w:rFonts w:eastAsia="Times New Roman" w:cs="Times New Roman"/>
        </w:rPr>
        <w:t xml:space="preserve">- </w:t>
      </w:r>
      <w:r w:rsidR="00E820E8">
        <w:rPr>
          <w:rFonts w:eastAsia="Times New Roman" w:cs="Times New Roman"/>
        </w:rPr>
        <w:t xml:space="preserve">the </w:t>
      </w:r>
      <w:r w:rsidR="008D11B1">
        <w:rPr>
          <w:rFonts w:eastAsia="Times New Roman" w:cs="Times New Roman"/>
        </w:rPr>
        <w:t xml:space="preserve">beating </w:t>
      </w:r>
      <w:r w:rsidR="00E820E8">
        <w:rPr>
          <w:rFonts w:eastAsia="Times New Roman" w:cs="Times New Roman"/>
        </w:rPr>
        <w:t>heart</w:t>
      </w:r>
      <w:r w:rsidR="00E4219B">
        <w:rPr>
          <w:rFonts w:eastAsia="Times New Roman" w:cs="Times New Roman"/>
        </w:rPr>
        <w:t>, not coincidentally,</w:t>
      </w:r>
      <w:r w:rsidR="00E820E8">
        <w:rPr>
          <w:rFonts w:eastAsia="Times New Roman" w:cs="Times New Roman"/>
        </w:rPr>
        <w:t xml:space="preserve"> of the multibillionaire holdings of Charles and David Koch.</w:t>
      </w:r>
      <w:r w:rsidR="008D11B1">
        <w:rPr>
          <w:rFonts w:eastAsia="Times New Roman" w:cs="Times New Roman"/>
        </w:rPr>
        <w:t xml:space="preserve"> </w:t>
      </w:r>
    </w:p>
    <w:p w14:paraId="34AE6103" w14:textId="77777777" w:rsidR="00487F18" w:rsidRDefault="00487F18" w:rsidP="008D11B1">
      <w:pPr>
        <w:rPr>
          <w:rFonts w:eastAsia="Times New Roman" w:cs="Times New Roman"/>
        </w:rPr>
      </w:pPr>
    </w:p>
    <w:p w14:paraId="7B5A46C4" w14:textId="2F26E0AC" w:rsidR="00487F18" w:rsidRDefault="00487F18" w:rsidP="008D11B1">
      <w:pPr>
        <w:rPr>
          <w:rFonts w:eastAsia="Times New Roman" w:cs="Times New Roman"/>
        </w:rPr>
      </w:pPr>
      <w:r>
        <w:rPr>
          <w:rFonts w:eastAsia="Times New Roman" w:cs="Times New Roman"/>
        </w:rPr>
        <w:t>(</w:t>
      </w:r>
      <w:r w:rsidR="008D11B1">
        <w:rPr>
          <w:rFonts w:eastAsia="Times New Roman" w:cs="Times New Roman"/>
        </w:rPr>
        <w:t>It should be noted that Senator Hoagland’s District 30 covers southeastern Ohio, where much of the state’s fracking is concentrated.</w:t>
      </w:r>
      <w:r>
        <w:rPr>
          <w:rFonts w:eastAsia="Times New Roman" w:cs="Times New Roman"/>
        </w:rPr>
        <w:t xml:space="preserve"> </w:t>
      </w:r>
      <w:r w:rsidR="00147EA4">
        <w:rPr>
          <w:rFonts w:eastAsia="Times New Roman" w:cs="Times New Roman"/>
        </w:rPr>
        <w:t xml:space="preserve">If it turns out that </w:t>
      </w:r>
      <w:r w:rsidR="00B92C4D">
        <w:rPr>
          <w:rFonts w:eastAsia="Times New Roman" w:cs="Times New Roman"/>
        </w:rPr>
        <w:t xml:space="preserve">SB 250 </w:t>
      </w:r>
      <w:r>
        <w:rPr>
          <w:rFonts w:eastAsia="Times New Roman" w:cs="Times New Roman"/>
        </w:rPr>
        <w:t>i</w:t>
      </w:r>
      <w:r w:rsidR="00B92C4D">
        <w:rPr>
          <w:rFonts w:eastAsia="Times New Roman" w:cs="Times New Roman"/>
        </w:rPr>
        <w:t xml:space="preserve">s enacted, </w:t>
      </w:r>
      <w:r w:rsidR="00147EA4">
        <w:rPr>
          <w:rFonts w:eastAsia="Times New Roman" w:cs="Times New Roman"/>
        </w:rPr>
        <w:t xml:space="preserve">the legislation </w:t>
      </w:r>
      <w:r w:rsidR="00B92C4D">
        <w:rPr>
          <w:rFonts w:eastAsia="Times New Roman" w:cs="Times New Roman"/>
        </w:rPr>
        <w:t>should come with</w:t>
      </w:r>
      <w:r>
        <w:rPr>
          <w:rFonts w:eastAsia="Times New Roman" w:cs="Times New Roman"/>
        </w:rPr>
        <w:t xml:space="preserve"> binding </w:t>
      </w:r>
      <w:r w:rsidR="00B92C4D">
        <w:rPr>
          <w:rFonts w:eastAsia="Times New Roman" w:cs="Times New Roman"/>
        </w:rPr>
        <w:t>assurance</w:t>
      </w:r>
      <w:r>
        <w:rPr>
          <w:rFonts w:eastAsia="Times New Roman" w:cs="Times New Roman"/>
        </w:rPr>
        <w:t xml:space="preserve"> from </w:t>
      </w:r>
      <w:r w:rsidR="00B92C4D">
        <w:rPr>
          <w:rFonts w:eastAsia="Times New Roman" w:cs="Times New Roman"/>
        </w:rPr>
        <w:t>sponsor</w:t>
      </w:r>
      <w:r>
        <w:rPr>
          <w:rFonts w:eastAsia="Times New Roman" w:cs="Times New Roman"/>
        </w:rPr>
        <w:t xml:space="preserve"> Hoagland that his security consulting firm, 360 Safe Solutions, and security training provider, Special Tactics and Rescue Training, will never accept contracts to work a security detail at protests involving “</w:t>
      </w:r>
      <w:r w:rsidR="00FC3B3F">
        <w:rPr>
          <w:rFonts w:eastAsia="Times New Roman" w:cs="Times New Roman"/>
        </w:rPr>
        <w:t xml:space="preserve">critical infrastructure.” That’s </w:t>
      </w:r>
      <w:r w:rsidR="00147EA4">
        <w:rPr>
          <w:rFonts w:eastAsia="Times New Roman" w:cs="Times New Roman"/>
        </w:rPr>
        <w:t>a basic, conflict-of-interest-</w:t>
      </w:r>
      <w:r w:rsidR="00FC3B3F">
        <w:rPr>
          <w:rFonts w:eastAsia="Times New Roman" w:cs="Times New Roman"/>
        </w:rPr>
        <w:t>avoidance pledge.)</w:t>
      </w:r>
    </w:p>
    <w:p w14:paraId="7D1425D8" w14:textId="77777777" w:rsidR="00FB6B2D" w:rsidRDefault="00FB6B2D">
      <w:pPr>
        <w:rPr>
          <w:rFonts w:eastAsia="Times New Roman" w:cs="Times New Roman"/>
        </w:rPr>
      </w:pPr>
    </w:p>
    <w:p w14:paraId="3162F965" w14:textId="2C1C69BE" w:rsidR="001C1315" w:rsidRDefault="001C1315">
      <w:pPr>
        <w:rPr>
          <w:rFonts w:eastAsia="Times New Roman" w:cs="Times New Roman"/>
        </w:rPr>
      </w:pPr>
      <w:r>
        <w:rPr>
          <w:rFonts w:eastAsia="Times New Roman" w:cs="Times New Roman"/>
        </w:rPr>
        <w:t>The Ohio bill would add the broad category of critical infrastructure to the long-standing crimes</w:t>
      </w:r>
      <w:r w:rsidR="00FC3B3F">
        <w:rPr>
          <w:rFonts w:eastAsia="Times New Roman" w:cs="Times New Roman"/>
        </w:rPr>
        <w:t xml:space="preserve"> in Ohio</w:t>
      </w:r>
      <w:r>
        <w:rPr>
          <w:rFonts w:eastAsia="Times New Roman" w:cs="Times New Roman"/>
        </w:rPr>
        <w:t xml:space="preserve"> of “criminal mischief,” “criminal trespass” and “aggravated </w:t>
      </w:r>
      <w:r>
        <w:rPr>
          <w:rFonts w:eastAsia="Times New Roman" w:cs="Times New Roman"/>
        </w:rPr>
        <w:lastRenderedPageBreak/>
        <w:t xml:space="preserve">trespass” -- and then </w:t>
      </w:r>
      <w:r w:rsidR="005646FE">
        <w:rPr>
          <w:rFonts w:eastAsia="Times New Roman" w:cs="Times New Roman"/>
        </w:rPr>
        <w:t>boost</w:t>
      </w:r>
      <w:r>
        <w:rPr>
          <w:rFonts w:eastAsia="Times New Roman" w:cs="Times New Roman"/>
        </w:rPr>
        <w:t xml:space="preserve"> imprisonment and fines </w:t>
      </w:r>
      <w:r w:rsidR="00273254">
        <w:rPr>
          <w:rFonts w:eastAsia="Times New Roman" w:cs="Times New Roman"/>
        </w:rPr>
        <w:t xml:space="preserve">far </w:t>
      </w:r>
      <w:r>
        <w:rPr>
          <w:rFonts w:eastAsia="Times New Roman" w:cs="Times New Roman"/>
        </w:rPr>
        <w:t>above current law if critical infrastructure is in any way involved during a protest.</w:t>
      </w:r>
    </w:p>
    <w:p w14:paraId="3AB1666A" w14:textId="77777777" w:rsidR="001C1315" w:rsidRDefault="001C1315">
      <w:pPr>
        <w:rPr>
          <w:rFonts w:eastAsia="Times New Roman" w:cs="Times New Roman"/>
        </w:rPr>
      </w:pPr>
    </w:p>
    <w:p w14:paraId="310A7B0D" w14:textId="26DC0F97" w:rsidR="00610683" w:rsidRDefault="006D64C4">
      <w:pPr>
        <w:rPr>
          <w:rFonts w:eastAsia="Times New Roman" w:cs="Times New Roman"/>
        </w:rPr>
      </w:pPr>
      <w:r>
        <w:rPr>
          <w:rFonts w:eastAsia="Times New Roman" w:cs="Times New Roman"/>
        </w:rPr>
        <w:t>The</w:t>
      </w:r>
      <w:r w:rsidR="00610683">
        <w:rPr>
          <w:rFonts w:eastAsia="Times New Roman" w:cs="Times New Roman"/>
        </w:rPr>
        <w:t xml:space="preserve"> crime of criminal mischief, </w:t>
      </w:r>
      <w:r>
        <w:rPr>
          <w:rFonts w:eastAsia="Times New Roman" w:cs="Times New Roman"/>
        </w:rPr>
        <w:t xml:space="preserve">for example, </w:t>
      </w:r>
      <w:r w:rsidR="00610683">
        <w:rPr>
          <w:rFonts w:eastAsia="Times New Roman" w:cs="Times New Roman"/>
        </w:rPr>
        <w:t xml:space="preserve">which traditionally has meant actual harm to property, could under this </w:t>
      </w:r>
      <w:r w:rsidR="00FA3F61">
        <w:rPr>
          <w:rFonts w:eastAsia="Times New Roman" w:cs="Times New Roman"/>
        </w:rPr>
        <w:t>propos</w:t>
      </w:r>
      <w:r w:rsidR="006D3071">
        <w:rPr>
          <w:rFonts w:eastAsia="Times New Roman" w:cs="Times New Roman"/>
        </w:rPr>
        <w:t>al b</w:t>
      </w:r>
      <w:r w:rsidR="00610683">
        <w:rPr>
          <w:rFonts w:eastAsia="Times New Roman" w:cs="Times New Roman"/>
        </w:rPr>
        <w:t>e construed to mean simply “impeding” or “impairing” a facility’s operation, without any actual damage.</w:t>
      </w:r>
    </w:p>
    <w:p w14:paraId="6D8C980C" w14:textId="77777777" w:rsidR="006D64C4" w:rsidRDefault="006D64C4">
      <w:pPr>
        <w:rPr>
          <w:rFonts w:eastAsia="Times New Roman" w:cs="Times New Roman"/>
        </w:rPr>
      </w:pPr>
    </w:p>
    <w:p w14:paraId="5BF2F1E1" w14:textId="60C64867" w:rsidR="005A28C6" w:rsidRDefault="008D11B1">
      <w:pPr>
        <w:rPr>
          <w:rFonts w:eastAsia="Times New Roman" w:cs="Times New Roman"/>
        </w:rPr>
      </w:pPr>
      <w:r>
        <w:rPr>
          <w:rFonts w:eastAsia="Times New Roman" w:cs="Times New Roman"/>
        </w:rPr>
        <w:t>And the</w:t>
      </w:r>
      <w:r w:rsidR="006D64C4">
        <w:rPr>
          <w:rFonts w:eastAsia="Times New Roman" w:cs="Times New Roman"/>
        </w:rPr>
        <w:t xml:space="preserve"> punishment for criminal mischief</w:t>
      </w:r>
      <w:r>
        <w:rPr>
          <w:rFonts w:eastAsia="Times New Roman" w:cs="Times New Roman"/>
        </w:rPr>
        <w:t xml:space="preserve"> </w:t>
      </w:r>
      <w:r w:rsidR="006D3071">
        <w:rPr>
          <w:rFonts w:eastAsia="Times New Roman" w:cs="Times New Roman"/>
        </w:rPr>
        <w:t xml:space="preserve">would change from, at most, </w:t>
      </w:r>
      <w:r w:rsidR="005646FE">
        <w:rPr>
          <w:rFonts w:eastAsia="Times New Roman" w:cs="Times New Roman"/>
        </w:rPr>
        <w:t xml:space="preserve">a </w:t>
      </w:r>
      <w:r w:rsidR="006D3071">
        <w:rPr>
          <w:rFonts w:eastAsia="Times New Roman" w:cs="Times New Roman"/>
        </w:rPr>
        <w:t>first degree misdemeanor</w:t>
      </w:r>
      <w:r w:rsidR="006D64C4">
        <w:rPr>
          <w:rFonts w:eastAsia="Times New Roman" w:cs="Times New Roman"/>
        </w:rPr>
        <w:t xml:space="preserve"> punishable by up to 180 days </w:t>
      </w:r>
      <w:r w:rsidR="00FA3F61">
        <w:rPr>
          <w:rFonts w:eastAsia="Times New Roman" w:cs="Times New Roman"/>
        </w:rPr>
        <w:t xml:space="preserve">in jail </w:t>
      </w:r>
      <w:r w:rsidR="006D64C4">
        <w:rPr>
          <w:rFonts w:eastAsia="Times New Roman" w:cs="Times New Roman"/>
        </w:rPr>
        <w:t>and a fine of $1,000, to a first degree felony, punishable by up to 11 years in prison and a fine of $20,00</w:t>
      </w:r>
      <w:r w:rsidR="005A28C6">
        <w:rPr>
          <w:rFonts w:eastAsia="Times New Roman" w:cs="Times New Roman"/>
        </w:rPr>
        <w:t>0.</w:t>
      </w:r>
    </w:p>
    <w:p w14:paraId="4290364E" w14:textId="77777777" w:rsidR="005A28C6" w:rsidRDefault="005A28C6">
      <w:pPr>
        <w:rPr>
          <w:rFonts w:eastAsia="Times New Roman" w:cs="Times New Roman"/>
        </w:rPr>
      </w:pPr>
    </w:p>
    <w:p w14:paraId="73AC389F" w14:textId="07911630" w:rsidR="00610683" w:rsidRDefault="00610683">
      <w:pPr>
        <w:rPr>
          <w:rFonts w:eastAsia="Times New Roman" w:cs="Times New Roman"/>
        </w:rPr>
      </w:pPr>
      <w:r>
        <w:rPr>
          <w:rFonts w:eastAsia="Times New Roman" w:cs="Times New Roman"/>
        </w:rPr>
        <w:t xml:space="preserve">The bill is also </w:t>
      </w:r>
      <w:r w:rsidR="006D3071">
        <w:rPr>
          <w:rFonts w:eastAsia="Times New Roman" w:cs="Times New Roman"/>
        </w:rPr>
        <w:t>written</w:t>
      </w:r>
      <w:r>
        <w:rPr>
          <w:rFonts w:eastAsia="Times New Roman" w:cs="Times New Roman"/>
        </w:rPr>
        <w:t xml:space="preserve"> to intimidate large environmental groups who support pipeline protests by subjecting them to penalties for “complicity” and making them liable for fines 10 times bigger then the increased fines for individuals. This provision is </w:t>
      </w:r>
      <w:r w:rsidR="00FA3F61">
        <w:rPr>
          <w:rFonts w:eastAsia="Times New Roman" w:cs="Times New Roman"/>
        </w:rPr>
        <w:t xml:space="preserve">aimed </w:t>
      </w:r>
      <w:r w:rsidR="006D3071">
        <w:rPr>
          <w:rFonts w:eastAsia="Times New Roman" w:cs="Times New Roman"/>
        </w:rPr>
        <w:t xml:space="preserve">directly </w:t>
      </w:r>
      <w:r w:rsidR="00FA3F61">
        <w:rPr>
          <w:rFonts w:eastAsia="Times New Roman" w:cs="Times New Roman"/>
        </w:rPr>
        <w:t>at trying to k</w:t>
      </w:r>
      <w:r>
        <w:rPr>
          <w:rFonts w:eastAsia="Times New Roman" w:cs="Times New Roman"/>
        </w:rPr>
        <w:t xml:space="preserve">eep environmental groups on the sidelines for fear of being found guilty of felonies and facing </w:t>
      </w:r>
      <w:r w:rsidR="005646FE">
        <w:rPr>
          <w:rFonts w:eastAsia="Times New Roman" w:cs="Times New Roman"/>
        </w:rPr>
        <w:t>massive</w:t>
      </w:r>
      <w:r>
        <w:rPr>
          <w:rFonts w:eastAsia="Times New Roman" w:cs="Times New Roman"/>
        </w:rPr>
        <w:t xml:space="preserve"> penalties.</w:t>
      </w:r>
    </w:p>
    <w:p w14:paraId="2973FA5F" w14:textId="77777777" w:rsidR="00610683" w:rsidRDefault="00610683">
      <w:pPr>
        <w:rPr>
          <w:rFonts w:eastAsia="Times New Roman" w:cs="Times New Roman"/>
        </w:rPr>
      </w:pPr>
    </w:p>
    <w:p w14:paraId="60835661" w14:textId="018604F9" w:rsidR="00610683" w:rsidRDefault="00610683">
      <w:pPr>
        <w:rPr>
          <w:rFonts w:eastAsia="Times New Roman" w:cs="Times New Roman"/>
        </w:rPr>
      </w:pPr>
      <w:r>
        <w:rPr>
          <w:rFonts w:eastAsia="Times New Roman" w:cs="Times New Roman"/>
        </w:rPr>
        <w:t xml:space="preserve">All these measures are designed with one </w:t>
      </w:r>
      <w:r w:rsidR="00FA3F61">
        <w:rPr>
          <w:rFonts w:eastAsia="Times New Roman" w:cs="Times New Roman"/>
        </w:rPr>
        <w:t xml:space="preserve">central mission </w:t>
      </w:r>
      <w:r>
        <w:rPr>
          <w:rFonts w:eastAsia="Times New Roman" w:cs="Times New Roman"/>
        </w:rPr>
        <w:t xml:space="preserve">in mind – </w:t>
      </w:r>
      <w:r w:rsidR="00FA3F61">
        <w:rPr>
          <w:rFonts w:eastAsia="Times New Roman" w:cs="Times New Roman"/>
        </w:rPr>
        <w:t xml:space="preserve">insulating </w:t>
      </w:r>
      <w:r>
        <w:rPr>
          <w:rFonts w:eastAsia="Times New Roman" w:cs="Times New Roman"/>
        </w:rPr>
        <w:t>the business interests of the fossil fuel industry</w:t>
      </w:r>
      <w:r w:rsidR="006D3071">
        <w:rPr>
          <w:rFonts w:eastAsia="Times New Roman" w:cs="Times New Roman"/>
        </w:rPr>
        <w:t xml:space="preserve"> from criticism and controversy</w:t>
      </w:r>
      <w:r>
        <w:rPr>
          <w:rFonts w:eastAsia="Times New Roman" w:cs="Times New Roman"/>
        </w:rPr>
        <w:t xml:space="preserve">. All these measures are designed with one </w:t>
      </w:r>
      <w:r w:rsidR="005646FE">
        <w:rPr>
          <w:rFonts w:eastAsia="Times New Roman" w:cs="Times New Roman"/>
        </w:rPr>
        <w:t>vital</w:t>
      </w:r>
      <w:r>
        <w:rPr>
          <w:rFonts w:eastAsia="Times New Roman" w:cs="Times New Roman"/>
        </w:rPr>
        <w:t xml:space="preserve"> thing </w:t>
      </w:r>
      <w:r w:rsidR="00FC3B3F">
        <w:rPr>
          <w:rFonts w:eastAsia="Times New Roman" w:cs="Times New Roman"/>
        </w:rPr>
        <w:t>shunted</w:t>
      </w:r>
      <w:r>
        <w:rPr>
          <w:rFonts w:eastAsia="Times New Roman" w:cs="Times New Roman"/>
        </w:rPr>
        <w:t xml:space="preserve"> aside -- the First Amendment right of citizens to </w:t>
      </w:r>
      <w:r w:rsidR="005646FE">
        <w:rPr>
          <w:rFonts w:eastAsia="Times New Roman" w:cs="Times New Roman"/>
        </w:rPr>
        <w:t>political</w:t>
      </w:r>
      <w:r>
        <w:rPr>
          <w:rFonts w:eastAsia="Times New Roman" w:cs="Times New Roman"/>
        </w:rPr>
        <w:t xml:space="preserve"> protest.</w:t>
      </w:r>
    </w:p>
    <w:p w14:paraId="5183D094" w14:textId="77777777" w:rsidR="008D11B1" w:rsidRDefault="008D11B1">
      <w:pPr>
        <w:rPr>
          <w:rFonts w:eastAsia="Times New Roman" w:cs="Times New Roman"/>
        </w:rPr>
      </w:pPr>
    </w:p>
    <w:p w14:paraId="6E48E185" w14:textId="0D7979CF" w:rsidR="00103BFE" w:rsidRDefault="008D11B1" w:rsidP="008D11B1">
      <w:pPr>
        <w:rPr>
          <w:rFonts w:eastAsia="Times New Roman" w:cs="Times New Roman"/>
        </w:rPr>
      </w:pPr>
      <w:r>
        <w:rPr>
          <w:rFonts w:eastAsia="Times New Roman" w:cs="Times New Roman"/>
        </w:rPr>
        <w:t xml:space="preserve">Rejecting this bill is a chance for </w:t>
      </w:r>
      <w:r w:rsidR="00273254">
        <w:rPr>
          <w:rFonts w:eastAsia="Times New Roman" w:cs="Times New Roman"/>
        </w:rPr>
        <w:t>Ohio</w:t>
      </w:r>
      <w:r>
        <w:rPr>
          <w:rFonts w:eastAsia="Times New Roman" w:cs="Times New Roman"/>
        </w:rPr>
        <w:t xml:space="preserve"> lawmakers to show that the fossil fuel industry does not have </w:t>
      </w:r>
      <w:r w:rsidR="005646FE">
        <w:rPr>
          <w:rFonts w:eastAsia="Times New Roman" w:cs="Times New Roman"/>
        </w:rPr>
        <w:t>them</w:t>
      </w:r>
      <w:r w:rsidR="00BA4BB8">
        <w:rPr>
          <w:rFonts w:eastAsia="Times New Roman" w:cs="Times New Roman"/>
        </w:rPr>
        <w:t xml:space="preserve"> by the throat. Most important</w:t>
      </w:r>
      <w:r w:rsidR="00FC3B3F">
        <w:rPr>
          <w:rFonts w:eastAsia="Times New Roman" w:cs="Times New Roman"/>
        </w:rPr>
        <w:t>, r</w:t>
      </w:r>
      <w:r>
        <w:rPr>
          <w:rFonts w:eastAsia="Times New Roman" w:cs="Times New Roman"/>
        </w:rPr>
        <w:t>ej</w:t>
      </w:r>
      <w:r w:rsidR="00103BFE">
        <w:rPr>
          <w:rFonts w:eastAsia="Times New Roman" w:cs="Times New Roman"/>
        </w:rPr>
        <w:t xml:space="preserve">ecting this bill would show that Ohio’s senators are not </w:t>
      </w:r>
      <w:r w:rsidR="00FC3B3F">
        <w:rPr>
          <w:rFonts w:eastAsia="Times New Roman" w:cs="Times New Roman"/>
        </w:rPr>
        <w:t>willing</w:t>
      </w:r>
      <w:r w:rsidR="00103BFE">
        <w:rPr>
          <w:rFonts w:eastAsia="Times New Roman" w:cs="Times New Roman"/>
        </w:rPr>
        <w:t xml:space="preserve"> to sacrifice </w:t>
      </w:r>
      <w:r w:rsidR="00FC3B3F">
        <w:rPr>
          <w:rFonts w:eastAsia="Times New Roman" w:cs="Times New Roman"/>
        </w:rPr>
        <w:t xml:space="preserve">constitutionally-protected </w:t>
      </w:r>
      <w:r w:rsidR="00103BFE">
        <w:rPr>
          <w:rFonts w:eastAsia="Times New Roman" w:cs="Times New Roman"/>
        </w:rPr>
        <w:t xml:space="preserve">rights of citizens by criminalizing them for environmental protests. </w:t>
      </w:r>
    </w:p>
    <w:p w14:paraId="1D6AA2F2" w14:textId="77777777" w:rsidR="00103BFE" w:rsidRDefault="00103BFE" w:rsidP="008D11B1">
      <w:pPr>
        <w:rPr>
          <w:rFonts w:eastAsia="Times New Roman" w:cs="Times New Roman"/>
        </w:rPr>
      </w:pPr>
    </w:p>
    <w:p w14:paraId="317FEE86" w14:textId="7335DDF2" w:rsidR="006205E7" w:rsidRDefault="00E4219B" w:rsidP="008D11B1">
      <w:pPr>
        <w:rPr>
          <w:rFonts w:eastAsia="Times New Roman" w:cs="Times New Roman"/>
        </w:rPr>
      </w:pPr>
      <w:r>
        <w:rPr>
          <w:rFonts w:eastAsia="Times New Roman" w:cs="Times New Roman"/>
        </w:rPr>
        <w:t xml:space="preserve">A few days ago, we marked Veterans Day, a good time to remember in </w:t>
      </w:r>
      <w:r w:rsidR="002722FD">
        <w:rPr>
          <w:rFonts w:eastAsia="Times New Roman" w:cs="Times New Roman"/>
        </w:rPr>
        <w:t>an era</w:t>
      </w:r>
      <w:r>
        <w:rPr>
          <w:rFonts w:eastAsia="Times New Roman" w:cs="Times New Roman"/>
        </w:rPr>
        <w:t xml:space="preserve"> of fraught political discourse that there would not be a First Amendment without o</w:t>
      </w:r>
      <w:r w:rsidR="0068220D">
        <w:rPr>
          <w:rFonts w:eastAsia="Times New Roman" w:cs="Times New Roman"/>
        </w:rPr>
        <w:t>ur fighting men and women. Can</w:t>
      </w:r>
      <w:bookmarkStart w:id="0" w:name="_GoBack"/>
      <w:bookmarkEnd w:id="0"/>
      <w:r>
        <w:rPr>
          <w:rFonts w:eastAsia="Times New Roman" w:cs="Times New Roman"/>
        </w:rPr>
        <w:t xml:space="preserve"> the Senators on this committee find it in their hearts to honor those veterans in the best way possible, by upholding one of our country’s most essential freedo</w:t>
      </w:r>
      <w:r w:rsidR="00487F18">
        <w:rPr>
          <w:rFonts w:eastAsia="Times New Roman" w:cs="Times New Roman"/>
        </w:rPr>
        <w:t>ms, even when it</w:t>
      </w:r>
      <w:r w:rsidR="00FA3F61">
        <w:rPr>
          <w:rFonts w:eastAsia="Times New Roman" w:cs="Times New Roman"/>
        </w:rPr>
        <w:t xml:space="preserve"> </w:t>
      </w:r>
      <w:r w:rsidR="006D3071">
        <w:rPr>
          <w:rFonts w:eastAsia="Times New Roman" w:cs="Times New Roman"/>
        </w:rPr>
        <w:t xml:space="preserve">may impose </w:t>
      </w:r>
      <w:r w:rsidR="00FA3F61">
        <w:rPr>
          <w:rFonts w:eastAsia="Times New Roman" w:cs="Times New Roman"/>
        </w:rPr>
        <w:t>an inconvenience on corporations</w:t>
      </w:r>
      <w:r w:rsidR="006205E7">
        <w:rPr>
          <w:rFonts w:eastAsia="Times New Roman" w:cs="Times New Roman"/>
        </w:rPr>
        <w:t xml:space="preserve">? </w:t>
      </w:r>
    </w:p>
    <w:p w14:paraId="4CE83C86" w14:textId="77777777" w:rsidR="006569EE" w:rsidRDefault="006569EE" w:rsidP="008D11B1">
      <w:pPr>
        <w:rPr>
          <w:rFonts w:eastAsia="Times New Roman" w:cs="Times New Roman"/>
        </w:rPr>
      </w:pPr>
    </w:p>
    <w:p w14:paraId="0466C084" w14:textId="74F366AE" w:rsidR="006569EE" w:rsidRDefault="006569EE" w:rsidP="008D11B1">
      <w:pPr>
        <w:rPr>
          <w:rFonts w:eastAsia="Times New Roman" w:cs="Times New Roman"/>
        </w:rPr>
      </w:pPr>
      <w:r>
        <w:rPr>
          <w:rFonts w:eastAsia="Times New Roman" w:cs="Times New Roman"/>
        </w:rPr>
        <w:t>sincerely,</w:t>
      </w:r>
    </w:p>
    <w:p w14:paraId="2AA445AC" w14:textId="77777777" w:rsidR="006569EE" w:rsidRDefault="006569EE" w:rsidP="008D11B1">
      <w:pPr>
        <w:rPr>
          <w:rFonts w:eastAsia="Times New Roman" w:cs="Times New Roman"/>
        </w:rPr>
      </w:pPr>
    </w:p>
    <w:p w14:paraId="7B11A089" w14:textId="63D1B988" w:rsidR="006569EE" w:rsidRDefault="006569EE" w:rsidP="008D11B1">
      <w:pPr>
        <w:rPr>
          <w:rFonts w:eastAsia="Times New Roman" w:cs="Times New Roman"/>
        </w:rPr>
      </w:pPr>
      <w:r>
        <w:rPr>
          <w:rFonts w:eastAsia="Times New Roman" w:cs="Times New Roman"/>
        </w:rPr>
        <w:t>Alison Grant</w:t>
      </w:r>
    </w:p>
    <w:p w14:paraId="38B71C9E" w14:textId="216C0F96" w:rsidR="006569EE" w:rsidRDefault="006569EE" w:rsidP="008D11B1">
      <w:pPr>
        <w:rPr>
          <w:rFonts w:eastAsia="Times New Roman" w:cs="Times New Roman"/>
        </w:rPr>
      </w:pPr>
      <w:r>
        <w:rPr>
          <w:rFonts w:eastAsia="Times New Roman" w:cs="Times New Roman"/>
        </w:rPr>
        <w:t>Bay Village, Ohio</w:t>
      </w:r>
    </w:p>
    <w:p w14:paraId="7FC771F7" w14:textId="499EB4E6" w:rsidR="006569EE" w:rsidRDefault="006569EE" w:rsidP="008D11B1">
      <w:pPr>
        <w:rPr>
          <w:rFonts w:eastAsia="Times New Roman" w:cs="Times New Roman"/>
        </w:rPr>
      </w:pPr>
      <w:r>
        <w:rPr>
          <w:rFonts w:eastAsia="Times New Roman" w:cs="Times New Roman"/>
        </w:rPr>
        <w:t>(440) 821-8951</w:t>
      </w:r>
    </w:p>
    <w:p w14:paraId="38CFACA2" w14:textId="77777777" w:rsidR="005646FE" w:rsidRDefault="005646FE" w:rsidP="008D11B1">
      <w:pPr>
        <w:rPr>
          <w:rFonts w:eastAsia="Times New Roman" w:cs="Times New Roman"/>
        </w:rPr>
      </w:pPr>
    </w:p>
    <w:p w14:paraId="68A90330" w14:textId="48BC564E" w:rsidR="008D11B1" w:rsidRDefault="00103BFE">
      <w:pPr>
        <w:rPr>
          <w:rFonts w:eastAsia="Times New Roman" w:cs="Times New Roman"/>
        </w:rPr>
      </w:pPr>
      <w:r>
        <w:rPr>
          <w:rFonts w:eastAsia="Times New Roman" w:cs="Times New Roman"/>
        </w:rPr>
        <w:t xml:space="preserve"> </w:t>
      </w:r>
    </w:p>
    <w:p w14:paraId="36EC2B6C" w14:textId="77777777" w:rsidR="008D11B1" w:rsidRDefault="008D11B1">
      <w:pPr>
        <w:rPr>
          <w:rFonts w:eastAsia="Times New Roman" w:cs="Times New Roman"/>
        </w:rPr>
      </w:pPr>
    </w:p>
    <w:p w14:paraId="467C208B" w14:textId="0FF5F769" w:rsidR="00610683" w:rsidRDefault="006D64C4" w:rsidP="006D64C4">
      <w:pPr>
        <w:tabs>
          <w:tab w:val="left" w:pos="7667"/>
        </w:tabs>
        <w:rPr>
          <w:rFonts w:eastAsia="Times New Roman" w:cs="Times New Roman"/>
        </w:rPr>
      </w:pPr>
      <w:r>
        <w:rPr>
          <w:rFonts w:eastAsia="Times New Roman" w:cs="Times New Roman"/>
        </w:rPr>
        <w:tab/>
      </w:r>
    </w:p>
    <w:p w14:paraId="6A211F9B" w14:textId="77777777" w:rsidR="006D64C4" w:rsidRDefault="006D64C4" w:rsidP="006D64C4">
      <w:pPr>
        <w:tabs>
          <w:tab w:val="left" w:pos="7667"/>
        </w:tabs>
        <w:rPr>
          <w:rFonts w:eastAsia="Times New Roman" w:cs="Times New Roman"/>
        </w:rPr>
      </w:pPr>
    </w:p>
    <w:p w14:paraId="13C65A73" w14:textId="77777777" w:rsidR="006D64C4" w:rsidRDefault="006D64C4" w:rsidP="006D64C4">
      <w:pPr>
        <w:tabs>
          <w:tab w:val="left" w:pos="7667"/>
        </w:tabs>
        <w:rPr>
          <w:rFonts w:eastAsia="Times New Roman" w:cs="Times New Roman"/>
        </w:rPr>
      </w:pPr>
    </w:p>
    <w:p w14:paraId="3B8898C9" w14:textId="77777777" w:rsidR="006D64C4" w:rsidRDefault="006D64C4" w:rsidP="006D64C4">
      <w:pPr>
        <w:tabs>
          <w:tab w:val="left" w:pos="7667"/>
        </w:tabs>
        <w:rPr>
          <w:rFonts w:eastAsia="Times New Roman" w:cs="Times New Roman"/>
        </w:rPr>
      </w:pPr>
    </w:p>
    <w:p w14:paraId="4F7BBF38" w14:textId="77777777" w:rsidR="00610683" w:rsidRDefault="00610683">
      <w:pPr>
        <w:rPr>
          <w:rFonts w:eastAsia="Times New Roman" w:cs="Times New Roman"/>
        </w:rPr>
      </w:pPr>
    </w:p>
    <w:p w14:paraId="5EB69B1D" w14:textId="77777777" w:rsidR="001C1315" w:rsidRDefault="001C1315">
      <w:pPr>
        <w:rPr>
          <w:rFonts w:eastAsia="Times New Roman" w:cs="Times New Roman"/>
        </w:rPr>
      </w:pPr>
    </w:p>
    <w:p w14:paraId="7AB7BF89" w14:textId="77777777" w:rsidR="003B4E13" w:rsidRDefault="003B4E13">
      <w:pPr>
        <w:rPr>
          <w:rFonts w:eastAsia="Times New Roman" w:cs="Times New Roman"/>
        </w:rPr>
      </w:pPr>
    </w:p>
    <w:p w14:paraId="63772489" w14:textId="5EB122D2" w:rsidR="00552039" w:rsidRDefault="00552039"/>
    <w:sectPr w:rsidR="00552039" w:rsidSect="00A74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59"/>
    <w:rsid w:val="00103BFE"/>
    <w:rsid w:val="00147EA4"/>
    <w:rsid w:val="001C1315"/>
    <w:rsid w:val="00243959"/>
    <w:rsid w:val="002722FD"/>
    <w:rsid w:val="00273254"/>
    <w:rsid w:val="003B4E13"/>
    <w:rsid w:val="00487F18"/>
    <w:rsid w:val="00552039"/>
    <w:rsid w:val="005646FE"/>
    <w:rsid w:val="005A28C6"/>
    <w:rsid w:val="00610683"/>
    <w:rsid w:val="006205E7"/>
    <w:rsid w:val="006569EE"/>
    <w:rsid w:val="0068220D"/>
    <w:rsid w:val="006D3071"/>
    <w:rsid w:val="006D64C4"/>
    <w:rsid w:val="007B5E60"/>
    <w:rsid w:val="00883E43"/>
    <w:rsid w:val="008D11B1"/>
    <w:rsid w:val="00A74C97"/>
    <w:rsid w:val="00B0494E"/>
    <w:rsid w:val="00B75468"/>
    <w:rsid w:val="00B92C4D"/>
    <w:rsid w:val="00BA4BB8"/>
    <w:rsid w:val="00D076E1"/>
    <w:rsid w:val="00D26B3E"/>
    <w:rsid w:val="00E4219B"/>
    <w:rsid w:val="00E820E8"/>
    <w:rsid w:val="00FA3F61"/>
    <w:rsid w:val="00FB6B2D"/>
    <w:rsid w:val="00FC3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8B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039"/>
    <w:rPr>
      <w:color w:val="0000FF"/>
      <w:u w:val="single"/>
    </w:rPr>
  </w:style>
  <w:style w:type="character" w:customStyle="1" w:styleId="st">
    <w:name w:val="st"/>
    <w:basedOn w:val="DefaultParagraphFont"/>
    <w:rsid w:val="006D64C4"/>
  </w:style>
  <w:style w:type="character" w:styleId="Emphasis">
    <w:name w:val="Emphasis"/>
    <w:basedOn w:val="DefaultParagraphFont"/>
    <w:uiPriority w:val="20"/>
    <w:qFormat/>
    <w:rsid w:val="006D64C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039"/>
    <w:rPr>
      <w:color w:val="0000FF"/>
      <w:u w:val="single"/>
    </w:rPr>
  </w:style>
  <w:style w:type="character" w:customStyle="1" w:styleId="st">
    <w:name w:val="st"/>
    <w:basedOn w:val="DefaultParagraphFont"/>
    <w:rsid w:val="006D64C4"/>
  </w:style>
  <w:style w:type="character" w:styleId="Emphasis">
    <w:name w:val="Emphasis"/>
    <w:basedOn w:val="DefaultParagraphFont"/>
    <w:uiPriority w:val="20"/>
    <w:qFormat/>
    <w:rsid w:val="006D6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4110</Characters>
  <Application>Microsoft Macintosh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Grant</dc:creator>
  <cp:keywords/>
  <dc:description/>
  <cp:lastModifiedBy>Alison Grant</cp:lastModifiedBy>
  <cp:revision>4</cp:revision>
  <dcterms:created xsi:type="dcterms:W3CDTF">2018-11-12T16:40:00Z</dcterms:created>
  <dcterms:modified xsi:type="dcterms:W3CDTF">2018-11-13T02:56:00Z</dcterms:modified>
</cp:coreProperties>
</file>