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1D6" w:rsidRDefault="00D441D6" w:rsidP="004147E3">
      <w:pPr>
        <w:spacing w:after="0"/>
        <w:rPr>
          <w:rFonts w:ascii="Times New Roman" w:hAnsi="Times New Roman" w:cs="Times New Roman"/>
        </w:rPr>
      </w:pPr>
    </w:p>
    <w:p w:rsidR="004147E3" w:rsidRPr="00147770" w:rsidRDefault="004147E3" w:rsidP="004147E3">
      <w:pPr>
        <w:spacing w:after="0"/>
        <w:rPr>
          <w:rFonts w:ascii="Times New Roman" w:hAnsi="Times New Roman" w:cs="Times New Roman"/>
        </w:rPr>
      </w:pPr>
      <w:r w:rsidRPr="00147770">
        <w:rPr>
          <w:rFonts w:ascii="Times New Roman" w:hAnsi="Times New Roman" w:cs="Times New Roman"/>
        </w:rPr>
        <w:t>September 26, 2017</w:t>
      </w:r>
    </w:p>
    <w:p w:rsidR="004147E3" w:rsidRPr="00147770" w:rsidRDefault="004147E3" w:rsidP="004147E3">
      <w:pPr>
        <w:spacing w:after="0"/>
        <w:rPr>
          <w:rFonts w:ascii="Times New Roman" w:hAnsi="Times New Roman" w:cs="Times New Roman"/>
        </w:rPr>
      </w:pPr>
    </w:p>
    <w:p w:rsidR="004147E3" w:rsidRPr="00147770" w:rsidRDefault="004147E3" w:rsidP="004147E3">
      <w:pPr>
        <w:spacing w:after="0"/>
        <w:rPr>
          <w:rFonts w:ascii="Times New Roman" w:hAnsi="Times New Roman" w:cs="Times New Roman"/>
        </w:rPr>
      </w:pPr>
      <w:r w:rsidRPr="00147770">
        <w:rPr>
          <w:rFonts w:ascii="Times New Roman" w:hAnsi="Times New Roman" w:cs="Times New Roman"/>
        </w:rPr>
        <w:t>The Honorable Joe Uecker</w:t>
      </w:r>
    </w:p>
    <w:p w:rsidR="004147E3" w:rsidRPr="00147770" w:rsidRDefault="004147E3" w:rsidP="004147E3">
      <w:pPr>
        <w:spacing w:after="0"/>
        <w:rPr>
          <w:rFonts w:ascii="Times New Roman" w:hAnsi="Times New Roman" w:cs="Times New Roman"/>
        </w:rPr>
      </w:pPr>
      <w:r w:rsidRPr="00147770">
        <w:rPr>
          <w:rFonts w:ascii="Times New Roman" w:hAnsi="Times New Roman" w:cs="Times New Roman"/>
        </w:rPr>
        <w:t>Chairman, Ohio Senate Local Government Public Safety and Veteran Affairs</w:t>
      </w:r>
    </w:p>
    <w:p w:rsidR="004147E3" w:rsidRPr="00147770" w:rsidRDefault="004147E3" w:rsidP="004147E3">
      <w:pPr>
        <w:spacing w:after="0"/>
        <w:rPr>
          <w:rFonts w:ascii="Times New Roman" w:hAnsi="Times New Roman" w:cs="Times New Roman"/>
        </w:rPr>
      </w:pPr>
      <w:r w:rsidRPr="00147770">
        <w:rPr>
          <w:rFonts w:ascii="Times New Roman" w:hAnsi="Times New Roman" w:cs="Times New Roman"/>
        </w:rPr>
        <w:t>1 Capital Square, 1</w:t>
      </w:r>
      <w:r w:rsidRPr="00147770">
        <w:rPr>
          <w:rFonts w:ascii="Times New Roman" w:hAnsi="Times New Roman" w:cs="Times New Roman"/>
          <w:vertAlign w:val="superscript"/>
        </w:rPr>
        <w:t>st</w:t>
      </w:r>
      <w:r w:rsidRPr="00147770">
        <w:rPr>
          <w:rFonts w:ascii="Times New Roman" w:hAnsi="Times New Roman" w:cs="Times New Roman"/>
        </w:rPr>
        <w:t xml:space="preserve"> Floor</w:t>
      </w:r>
    </w:p>
    <w:p w:rsidR="004147E3" w:rsidRPr="00147770" w:rsidRDefault="004147E3" w:rsidP="004147E3">
      <w:pPr>
        <w:spacing w:after="0"/>
        <w:rPr>
          <w:rFonts w:ascii="Times New Roman" w:hAnsi="Times New Roman" w:cs="Times New Roman"/>
        </w:rPr>
      </w:pPr>
      <w:r w:rsidRPr="00147770">
        <w:rPr>
          <w:rFonts w:ascii="Times New Roman" w:hAnsi="Times New Roman" w:cs="Times New Roman"/>
        </w:rPr>
        <w:t>Columbus, OH 43215</w:t>
      </w:r>
    </w:p>
    <w:p w:rsidR="004147E3" w:rsidRPr="00147770" w:rsidRDefault="004147E3" w:rsidP="004147E3">
      <w:pPr>
        <w:spacing w:after="0"/>
        <w:rPr>
          <w:rFonts w:ascii="Times New Roman" w:hAnsi="Times New Roman" w:cs="Times New Roman"/>
        </w:rPr>
      </w:pPr>
    </w:p>
    <w:p w:rsidR="004147E3" w:rsidRPr="00147770" w:rsidRDefault="004147E3" w:rsidP="004147E3">
      <w:pPr>
        <w:spacing w:after="0"/>
        <w:rPr>
          <w:rFonts w:ascii="Times New Roman" w:hAnsi="Times New Roman" w:cs="Times New Roman"/>
        </w:rPr>
      </w:pPr>
      <w:r w:rsidRPr="00147770">
        <w:rPr>
          <w:rFonts w:ascii="Times New Roman" w:hAnsi="Times New Roman" w:cs="Times New Roman"/>
        </w:rPr>
        <w:t>RE: Proponent House Bill 95, Enhancements to Distracted Driving Penalties</w:t>
      </w:r>
    </w:p>
    <w:p w:rsidR="004147E3" w:rsidRPr="00147770" w:rsidRDefault="004147E3" w:rsidP="004147E3">
      <w:pPr>
        <w:spacing w:after="0"/>
        <w:rPr>
          <w:rFonts w:ascii="Times New Roman" w:hAnsi="Times New Roman" w:cs="Times New Roman"/>
        </w:rPr>
      </w:pPr>
    </w:p>
    <w:p w:rsidR="004147E3" w:rsidRPr="00147770" w:rsidRDefault="004147E3" w:rsidP="004147E3">
      <w:pPr>
        <w:spacing w:after="0"/>
        <w:rPr>
          <w:rFonts w:ascii="Times New Roman" w:hAnsi="Times New Roman" w:cs="Times New Roman"/>
        </w:rPr>
      </w:pPr>
      <w:r w:rsidRPr="00147770">
        <w:rPr>
          <w:rFonts w:ascii="Times New Roman" w:hAnsi="Times New Roman" w:cs="Times New Roman"/>
        </w:rPr>
        <w:t xml:space="preserve">Dear Chairman Uecker, </w:t>
      </w:r>
    </w:p>
    <w:p w:rsidR="004147E3" w:rsidRPr="00147770" w:rsidRDefault="004147E3" w:rsidP="004147E3">
      <w:pPr>
        <w:spacing w:after="0"/>
        <w:rPr>
          <w:rFonts w:ascii="Times New Roman" w:hAnsi="Times New Roman" w:cs="Times New Roman"/>
        </w:rPr>
      </w:pPr>
    </w:p>
    <w:p w:rsidR="004147E3" w:rsidRPr="00147770" w:rsidRDefault="004147E3" w:rsidP="004147E3">
      <w:pPr>
        <w:spacing w:after="0"/>
        <w:rPr>
          <w:rFonts w:ascii="Times New Roman" w:hAnsi="Times New Roman" w:cs="Times New Roman"/>
        </w:rPr>
      </w:pPr>
      <w:r w:rsidRPr="00147770">
        <w:rPr>
          <w:rFonts w:ascii="Times New Roman" w:hAnsi="Times New Roman" w:cs="Times New Roman"/>
        </w:rPr>
        <w:t>On behalf of Liberty Mutu</w:t>
      </w:r>
      <w:r w:rsidR="00147770" w:rsidRPr="00147770">
        <w:rPr>
          <w:rFonts w:ascii="Times New Roman" w:hAnsi="Times New Roman" w:cs="Times New Roman"/>
        </w:rPr>
        <w:t xml:space="preserve">al Group, I strongly urge your </w:t>
      </w:r>
      <w:r w:rsidRPr="00147770">
        <w:rPr>
          <w:rFonts w:ascii="Times New Roman" w:hAnsi="Times New Roman" w:cs="Times New Roman"/>
        </w:rPr>
        <w:t>support</w:t>
      </w:r>
      <w:r w:rsidR="00147770" w:rsidRPr="00147770">
        <w:rPr>
          <w:rFonts w:ascii="Times New Roman" w:hAnsi="Times New Roman" w:cs="Times New Roman"/>
        </w:rPr>
        <w:t xml:space="preserve"> of</w:t>
      </w:r>
      <w:r w:rsidRPr="00147770">
        <w:rPr>
          <w:rFonts w:ascii="Times New Roman" w:hAnsi="Times New Roman" w:cs="Times New Roman"/>
        </w:rPr>
        <w:t xml:space="preserve"> H.B. 95, a bill that establishes an enhanced penalty for committing a moving violation while distracted. Liberty Mutual commits ourselves to providing broad and useful insurance products to meet our customer</w:t>
      </w:r>
      <w:r w:rsidR="00702C18">
        <w:rPr>
          <w:rFonts w:ascii="Times New Roman" w:hAnsi="Times New Roman" w:cs="Times New Roman"/>
        </w:rPr>
        <w:t>’</w:t>
      </w:r>
      <w:r w:rsidRPr="00147770">
        <w:rPr>
          <w:rFonts w:ascii="Times New Roman" w:hAnsi="Times New Roman" w:cs="Times New Roman"/>
        </w:rPr>
        <w:t xml:space="preserve">s ever-changing needs. </w:t>
      </w:r>
      <w:r w:rsidR="005F4476" w:rsidRPr="00147770">
        <w:rPr>
          <w:rFonts w:ascii="Times New Roman" w:hAnsi="Times New Roman" w:cs="Times New Roman"/>
        </w:rPr>
        <w:t>With those services, we recognize that auto s</w:t>
      </w:r>
      <w:r w:rsidR="00394A47" w:rsidRPr="00147770">
        <w:rPr>
          <w:rFonts w:ascii="Times New Roman" w:hAnsi="Times New Roman" w:cs="Times New Roman"/>
        </w:rPr>
        <w:t>afety is a top concern of ours.</w:t>
      </w:r>
    </w:p>
    <w:p w:rsidR="005F4476" w:rsidRPr="00147770" w:rsidRDefault="005F4476" w:rsidP="004147E3">
      <w:pPr>
        <w:spacing w:after="0"/>
        <w:rPr>
          <w:rFonts w:ascii="Times New Roman" w:hAnsi="Times New Roman" w:cs="Times New Roman"/>
        </w:rPr>
      </w:pPr>
    </w:p>
    <w:p w:rsidR="005F4476" w:rsidRPr="00147770" w:rsidRDefault="005F4476" w:rsidP="004147E3">
      <w:pPr>
        <w:spacing w:after="0"/>
        <w:rPr>
          <w:rFonts w:ascii="Times New Roman" w:hAnsi="Times New Roman" w:cs="Times New Roman"/>
        </w:rPr>
      </w:pPr>
      <w:r w:rsidRPr="00147770">
        <w:rPr>
          <w:rFonts w:ascii="Times New Roman" w:hAnsi="Times New Roman" w:cs="Times New Roman"/>
        </w:rPr>
        <w:t>Liberty Mutual is now the 5</w:t>
      </w:r>
      <w:r w:rsidRPr="00147770">
        <w:rPr>
          <w:rFonts w:ascii="Times New Roman" w:hAnsi="Times New Roman" w:cs="Times New Roman"/>
          <w:vertAlign w:val="superscript"/>
        </w:rPr>
        <w:t>th</w:t>
      </w:r>
      <w:r w:rsidRPr="00147770">
        <w:rPr>
          <w:rFonts w:ascii="Times New Roman" w:hAnsi="Times New Roman" w:cs="Times New Roman"/>
        </w:rPr>
        <w:t xml:space="preserve"> largest property and casualty insurance company in the United States, we see trends that show a rise in frequency and severity of automobile accidents that are related to </w:t>
      </w:r>
      <w:proofErr w:type="gramStart"/>
      <w:r w:rsidR="00702C18" w:rsidRPr="00147770">
        <w:rPr>
          <w:rFonts w:ascii="Times New Roman" w:hAnsi="Times New Roman" w:cs="Times New Roman"/>
        </w:rPr>
        <w:t>distract</w:t>
      </w:r>
      <w:r w:rsidR="00486457">
        <w:rPr>
          <w:rFonts w:ascii="Times New Roman" w:hAnsi="Times New Roman" w:cs="Times New Roman"/>
        </w:rPr>
        <w:t>ed</w:t>
      </w:r>
      <w:proofErr w:type="gramEnd"/>
      <w:r w:rsidRPr="00147770">
        <w:rPr>
          <w:rFonts w:ascii="Times New Roman" w:hAnsi="Times New Roman" w:cs="Times New Roman"/>
        </w:rPr>
        <w:t xml:space="preserve"> driving. According to the National Highway Traffic Safety Administration (NHTSA), fatalities attributed to </w:t>
      </w:r>
      <w:proofErr w:type="gramStart"/>
      <w:r w:rsidR="00702C18" w:rsidRPr="00147770">
        <w:rPr>
          <w:rFonts w:ascii="Times New Roman" w:hAnsi="Times New Roman" w:cs="Times New Roman"/>
        </w:rPr>
        <w:t>distract</w:t>
      </w:r>
      <w:r w:rsidR="00486457">
        <w:rPr>
          <w:rFonts w:ascii="Times New Roman" w:hAnsi="Times New Roman" w:cs="Times New Roman"/>
        </w:rPr>
        <w:t>ed</w:t>
      </w:r>
      <w:proofErr w:type="gramEnd"/>
      <w:r w:rsidR="00486457">
        <w:rPr>
          <w:rFonts w:ascii="Times New Roman" w:hAnsi="Times New Roman" w:cs="Times New Roman"/>
        </w:rPr>
        <w:t xml:space="preserve"> </w:t>
      </w:r>
      <w:r w:rsidRPr="00147770">
        <w:rPr>
          <w:rFonts w:ascii="Times New Roman" w:hAnsi="Times New Roman" w:cs="Times New Roman"/>
        </w:rPr>
        <w:t>d</w:t>
      </w:r>
      <w:r w:rsidR="00147770" w:rsidRPr="00147770">
        <w:rPr>
          <w:rFonts w:ascii="Times New Roman" w:hAnsi="Times New Roman" w:cs="Times New Roman"/>
        </w:rPr>
        <w:t>riving, which includes texting or using a GPS</w:t>
      </w:r>
      <w:r w:rsidRPr="00147770">
        <w:rPr>
          <w:rFonts w:ascii="Times New Roman" w:hAnsi="Times New Roman" w:cs="Times New Roman"/>
        </w:rPr>
        <w:t xml:space="preserve">, increased by 8.8 percent in 2015, which was the latest year available. </w:t>
      </w:r>
    </w:p>
    <w:p w:rsidR="005F4476" w:rsidRPr="00147770" w:rsidRDefault="005F4476" w:rsidP="004147E3">
      <w:pPr>
        <w:spacing w:after="0"/>
        <w:rPr>
          <w:rFonts w:ascii="Times New Roman" w:hAnsi="Times New Roman" w:cs="Times New Roman"/>
        </w:rPr>
      </w:pPr>
    </w:p>
    <w:p w:rsidR="005F4476" w:rsidRPr="00147770" w:rsidRDefault="005F4476" w:rsidP="004147E3">
      <w:pPr>
        <w:spacing w:after="0"/>
        <w:rPr>
          <w:rFonts w:ascii="Times New Roman" w:hAnsi="Times New Roman" w:cs="Times New Roman"/>
        </w:rPr>
      </w:pPr>
      <w:r w:rsidRPr="00147770">
        <w:rPr>
          <w:rFonts w:ascii="Times New Roman" w:hAnsi="Times New Roman" w:cs="Times New Roman"/>
        </w:rPr>
        <w:t xml:space="preserve">House Bill 95 is a terrific start in addressing </w:t>
      </w:r>
      <w:r w:rsidR="00394A47" w:rsidRPr="00147770">
        <w:rPr>
          <w:rFonts w:ascii="Times New Roman" w:hAnsi="Times New Roman" w:cs="Times New Roman"/>
        </w:rPr>
        <w:t xml:space="preserve">the growing problem of distracted driving. We salute Representatives Seitz and Hughes for their continued work on highway and road safety. In particular, we are encouraged to see language that creates a distracted driving safety course for those cited. </w:t>
      </w:r>
    </w:p>
    <w:p w:rsidR="00394A47" w:rsidRPr="00147770" w:rsidRDefault="00394A47" w:rsidP="004147E3">
      <w:pPr>
        <w:spacing w:after="0"/>
        <w:rPr>
          <w:rFonts w:ascii="Times New Roman" w:hAnsi="Times New Roman" w:cs="Times New Roman"/>
        </w:rPr>
      </w:pPr>
    </w:p>
    <w:p w:rsidR="00394A47" w:rsidRPr="00147770" w:rsidRDefault="00394A47" w:rsidP="00394A47">
      <w:pPr>
        <w:spacing w:after="0"/>
        <w:rPr>
          <w:rFonts w:ascii="Times New Roman" w:hAnsi="Times New Roman" w:cs="Times New Roman"/>
        </w:rPr>
      </w:pPr>
      <w:r w:rsidRPr="00147770">
        <w:rPr>
          <w:rFonts w:ascii="Times New Roman" w:hAnsi="Times New Roman" w:cs="Times New Roman"/>
        </w:rPr>
        <w:t xml:space="preserve">Thank you for your consideration to support House Bill 95. We look forward to engaging in further discussion on ways to promote highway safety while raising awareness of distracted driving. </w:t>
      </w:r>
    </w:p>
    <w:p w:rsidR="00394A47" w:rsidRPr="00147770" w:rsidRDefault="00394A47" w:rsidP="00394A47">
      <w:pPr>
        <w:spacing w:after="0"/>
        <w:rPr>
          <w:rFonts w:ascii="Times New Roman" w:hAnsi="Times New Roman" w:cs="Times New Roman"/>
        </w:rPr>
      </w:pPr>
    </w:p>
    <w:p w:rsidR="00394A47" w:rsidRPr="00147770" w:rsidRDefault="00394A47" w:rsidP="00394A47">
      <w:pPr>
        <w:spacing w:after="0"/>
        <w:rPr>
          <w:rFonts w:ascii="Times New Roman" w:hAnsi="Times New Roman" w:cs="Times New Roman"/>
        </w:rPr>
      </w:pPr>
      <w:r w:rsidRPr="00147770">
        <w:rPr>
          <w:rFonts w:ascii="Times New Roman" w:hAnsi="Times New Roman" w:cs="Times New Roman"/>
        </w:rPr>
        <w:t xml:space="preserve">Sincerely, </w:t>
      </w:r>
    </w:p>
    <w:p w:rsidR="00394A47" w:rsidRPr="00147770" w:rsidRDefault="00394A47" w:rsidP="00394A47">
      <w:pPr>
        <w:spacing w:after="0"/>
        <w:rPr>
          <w:rFonts w:ascii="Times New Roman" w:hAnsi="Times New Roman" w:cs="Times New Roman"/>
        </w:rPr>
      </w:pPr>
    </w:p>
    <w:p w:rsidR="00394A47" w:rsidRPr="00147770" w:rsidRDefault="00394A47" w:rsidP="00394A47">
      <w:pPr>
        <w:spacing w:after="0"/>
        <w:rPr>
          <w:rFonts w:ascii="Times New Roman" w:hAnsi="Times New Roman" w:cs="Times New Roman"/>
        </w:rPr>
      </w:pPr>
    </w:p>
    <w:p w:rsidR="00394A47" w:rsidRPr="00147770" w:rsidRDefault="00394A47" w:rsidP="00394A47">
      <w:pPr>
        <w:spacing w:after="0"/>
        <w:rPr>
          <w:rFonts w:ascii="Times New Roman" w:hAnsi="Times New Roman" w:cs="Times New Roman"/>
        </w:rPr>
      </w:pPr>
      <w:r w:rsidRPr="00147770">
        <w:rPr>
          <w:rFonts w:ascii="Times New Roman" w:hAnsi="Times New Roman" w:cs="Times New Roman"/>
        </w:rPr>
        <w:t>Charles Burhan</w:t>
      </w:r>
    </w:p>
    <w:p w:rsidR="00394A47" w:rsidRPr="00147770" w:rsidRDefault="00394A47" w:rsidP="00394A47">
      <w:pPr>
        <w:spacing w:after="0"/>
        <w:rPr>
          <w:rFonts w:ascii="Times New Roman" w:hAnsi="Times New Roman" w:cs="Times New Roman"/>
        </w:rPr>
      </w:pPr>
      <w:r w:rsidRPr="00147770">
        <w:rPr>
          <w:rFonts w:ascii="Times New Roman" w:hAnsi="Times New Roman" w:cs="Times New Roman"/>
        </w:rPr>
        <w:t>Assistant Vice President</w:t>
      </w:r>
    </w:p>
    <w:p w:rsidR="00394A47" w:rsidRPr="00147770" w:rsidRDefault="00394A47" w:rsidP="00394A47">
      <w:pPr>
        <w:spacing w:after="0"/>
        <w:rPr>
          <w:rFonts w:ascii="Times New Roman" w:hAnsi="Times New Roman" w:cs="Times New Roman"/>
        </w:rPr>
      </w:pPr>
      <w:r w:rsidRPr="00147770">
        <w:rPr>
          <w:rFonts w:ascii="Times New Roman" w:hAnsi="Times New Roman" w:cs="Times New Roman"/>
        </w:rPr>
        <w:t>Public Affairs</w:t>
      </w:r>
    </w:p>
    <w:p w:rsidR="004147E3" w:rsidRPr="00147770" w:rsidRDefault="004147E3" w:rsidP="004147E3">
      <w:pPr>
        <w:spacing w:after="0"/>
        <w:rPr>
          <w:rFonts w:ascii="Times New Roman" w:hAnsi="Times New Roman" w:cs="Times New Roman"/>
        </w:rPr>
      </w:pPr>
    </w:p>
    <w:sectPr w:rsidR="004147E3" w:rsidRPr="0014777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EEC" w:rsidRDefault="00852EEC" w:rsidP="00486457">
      <w:pPr>
        <w:spacing w:after="0" w:line="240" w:lineRule="auto"/>
      </w:pPr>
      <w:r>
        <w:separator/>
      </w:r>
    </w:p>
  </w:endnote>
  <w:endnote w:type="continuationSeparator" w:id="0">
    <w:p w:rsidR="00852EEC" w:rsidRDefault="00852EEC" w:rsidP="00486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EEC" w:rsidRDefault="00852EEC" w:rsidP="00486457">
      <w:pPr>
        <w:spacing w:after="0" w:line="240" w:lineRule="auto"/>
      </w:pPr>
      <w:r>
        <w:separator/>
      </w:r>
    </w:p>
  </w:footnote>
  <w:footnote w:type="continuationSeparator" w:id="0">
    <w:p w:rsidR="00852EEC" w:rsidRDefault="00852EEC" w:rsidP="004864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314"/>
      <w:gridCol w:w="2046"/>
    </w:tblGrid>
    <w:tr w:rsidR="00486457" w:rsidRPr="00486457" w:rsidTr="00314E6D">
      <w:trPr>
        <w:trHeight w:val="2344"/>
      </w:trPr>
      <w:tc>
        <w:tcPr>
          <w:tcW w:w="8460" w:type="dxa"/>
          <w:shd w:val="clear" w:color="auto" w:fill="auto"/>
          <w:noWrap/>
          <w:tcMar>
            <w:left w:w="0" w:type="dxa"/>
            <w:right w:w="0" w:type="dxa"/>
          </w:tcMar>
        </w:tcPr>
        <w:p w:rsidR="00581E92" w:rsidRDefault="00486457" w:rsidP="00486457">
          <w:pPr>
            <w:spacing w:after="0" w:line="240" w:lineRule="auto"/>
            <w:rPr>
              <w:rFonts w:ascii="Times New Roman" w:eastAsia="Times New Roman" w:hAnsi="Times New Roman" w:cs="Times New Roman"/>
              <w:sz w:val="24"/>
              <w:szCs w:val="24"/>
            </w:rPr>
          </w:pPr>
          <w:r w:rsidRPr="00486457">
            <w:rPr>
              <w:rFonts w:ascii="Times New Roman" w:eastAsia="Times New Roman" w:hAnsi="Times New Roman" w:cs="Times New Roman"/>
              <w:noProof/>
              <w:sz w:val="24"/>
              <w:szCs w:val="24"/>
            </w:rPr>
            <w:drawing>
              <wp:inline distT="0" distB="0" distL="0" distR="0" wp14:anchorId="699AF849" wp14:editId="793408F2">
                <wp:extent cx="1457325" cy="809625"/>
                <wp:effectExtent l="0" t="0" r="9525" b="9525"/>
                <wp:docPr id="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809625"/>
                        </a:xfrm>
                        <a:prstGeom prst="rect">
                          <a:avLst/>
                        </a:prstGeom>
                        <a:noFill/>
                        <a:ln>
                          <a:noFill/>
                        </a:ln>
                      </pic:spPr>
                    </pic:pic>
                  </a:graphicData>
                </a:graphic>
              </wp:inline>
            </w:drawing>
          </w:r>
        </w:p>
        <w:p w:rsidR="00581E92" w:rsidRDefault="00581E92" w:rsidP="00581E92">
          <w:pPr>
            <w:rPr>
              <w:rFonts w:ascii="Times New Roman" w:eastAsia="Times New Roman" w:hAnsi="Times New Roman" w:cs="Times New Roman"/>
              <w:sz w:val="24"/>
              <w:szCs w:val="24"/>
            </w:rPr>
          </w:pPr>
        </w:p>
        <w:p w:rsidR="00486457" w:rsidRPr="00581E92" w:rsidRDefault="00581E92" w:rsidP="00581E92">
          <w:pPr>
            <w:tabs>
              <w:tab w:val="left" w:pos="526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2340" w:type="dxa"/>
          <w:shd w:val="clear" w:color="auto" w:fill="auto"/>
          <w:noWrap/>
          <w:tcMar>
            <w:left w:w="144" w:type="dxa"/>
            <w:right w:w="0" w:type="dxa"/>
          </w:tcMar>
        </w:tcPr>
        <w:p w:rsidR="00486457" w:rsidRPr="00486457" w:rsidRDefault="00486457" w:rsidP="00486457">
          <w:pPr>
            <w:spacing w:after="0" w:line="240" w:lineRule="auto"/>
            <w:rPr>
              <w:rFonts w:ascii="Times New Roman" w:eastAsia="Times New Roman" w:hAnsi="Times New Roman" w:cs="Times New Roman"/>
              <w:sz w:val="18"/>
              <w:szCs w:val="18"/>
            </w:rPr>
          </w:pPr>
        </w:p>
        <w:p w:rsidR="00486457" w:rsidRPr="00486457" w:rsidRDefault="00486457" w:rsidP="00486457">
          <w:pPr>
            <w:spacing w:after="0" w:line="240" w:lineRule="auto"/>
            <w:rPr>
              <w:rFonts w:ascii="Times New Roman" w:eastAsia="Times New Roman" w:hAnsi="Times New Roman" w:cs="Times New Roman"/>
              <w:sz w:val="18"/>
              <w:szCs w:val="18"/>
            </w:rPr>
          </w:pPr>
        </w:p>
        <w:p w:rsidR="00486457" w:rsidRPr="00486457" w:rsidRDefault="00486457" w:rsidP="00486457">
          <w:pPr>
            <w:spacing w:after="0" w:line="240" w:lineRule="auto"/>
            <w:rPr>
              <w:rFonts w:ascii="Times New Roman" w:eastAsia="Times New Roman" w:hAnsi="Times New Roman" w:cs="Times New Roman"/>
              <w:sz w:val="18"/>
              <w:szCs w:val="18"/>
            </w:rPr>
          </w:pPr>
        </w:p>
        <w:p w:rsidR="00486457" w:rsidRPr="00486457" w:rsidRDefault="00486457" w:rsidP="00486457">
          <w:pPr>
            <w:spacing w:after="0" w:line="240" w:lineRule="auto"/>
            <w:rPr>
              <w:rFonts w:ascii="Times New Roman" w:eastAsia="Times New Roman" w:hAnsi="Times New Roman" w:cs="Times New Roman"/>
              <w:sz w:val="18"/>
              <w:szCs w:val="18"/>
            </w:rPr>
          </w:pPr>
        </w:p>
        <w:p w:rsidR="00486457" w:rsidRPr="00486457" w:rsidRDefault="00486457" w:rsidP="00486457">
          <w:pPr>
            <w:spacing w:after="0" w:line="240" w:lineRule="auto"/>
            <w:rPr>
              <w:rFonts w:ascii="Times New Roman" w:eastAsia="Times New Roman" w:hAnsi="Times New Roman" w:cs="Times New Roman"/>
              <w:sz w:val="18"/>
              <w:szCs w:val="18"/>
            </w:rPr>
          </w:pPr>
        </w:p>
        <w:p w:rsidR="00486457" w:rsidRPr="00486457" w:rsidRDefault="00486457" w:rsidP="00486457">
          <w:pPr>
            <w:spacing w:after="0" w:line="240" w:lineRule="auto"/>
            <w:ind w:left="-141"/>
            <w:rPr>
              <w:rFonts w:ascii="Garamond" w:eastAsia="Times New Roman" w:hAnsi="Garamond" w:cs="Times New Roman"/>
              <w:b/>
              <w:color w:val="001D61"/>
              <w:sz w:val="18"/>
              <w:szCs w:val="18"/>
            </w:rPr>
          </w:pPr>
          <w:r w:rsidRPr="00486457">
            <w:rPr>
              <w:rFonts w:ascii="Garamond" w:eastAsia="Times New Roman" w:hAnsi="Garamond" w:cs="Times New Roman"/>
              <w:b/>
              <w:color w:val="001D61"/>
              <w:sz w:val="18"/>
              <w:szCs w:val="18"/>
            </w:rPr>
            <w:t>Liberty Mutual Insurance</w:t>
          </w:r>
        </w:p>
        <w:p w:rsidR="00486457" w:rsidRPr="00486457" w:rsidRDefault="00486457" w:rsidP="00486457">
          <w:pPr>
            <w:spacing w:after="0" w:line="240" w:lineRule="auto"/>
            <w:ind w:left="-141"/>
            <w:rPr>
              <w:rFonts w:ascii="Garamond" w:eastAsia="Times New Roman" w:hAnsi="Garamond" w:cs="Times New Roman"/>
              <w:sz w:val="18"/>
              <w:szCs w:val="18"/>
            </w:rPr>
          </w:pPr>
        </w:p>
        <w:p w:rsidR="00486457" w:rsidRPr="00486457" w:rsidRDefault="00486457" w:rsidP="00486457">
          <w:pPr>
            <w:spacing w:after="40" w:line="240" w:lineRule="auto"/>
            <w:ind w:left="-141"/>
            <w:rPr>
              <w:rFonts w:ascii="Garamond" w:eastAsia="Times New Roman" w:hAnsi="Garamond" w:cs="Times New Roman"/>
              <w:b/>
              <w:color w:val="666666"/>
              <w:spacing w:val="6"/>
              <w:sz w:val="16"/>
              <w:szCs w:val="16"/>
            </w:rPr>
          </w:pPr>
          <w:r w:rsidRPr="00486457">
            <w:rPr>
              <w:rFonts w:ascii="Garamond" w:eastAsia="Times New Roman" w:hAnsi="Garamond" w:cs="Times New Roman"/>
              <w:b/>
              <w:color w:val="666666"/>
              <w:spacing w:val="6"/>
              <w:sz w:val="16"/>
              <w:szCs w:val="16"/>
            </w:rPr>
            <w:t xml:space="preserve">Legal Department </w:t>
          </w:r>
        </w:p>
        <w:p w:rsidR="00486457" w:rsidRPr="00486457" w:rsidRDefault="00486457" w:rsidP="00486457">
          <w:pPr>
            <w:spacing w:after="40" w:line="240" w:lineRule="auto"/>
            <w:ind w:left="-141"/>
            <w:rPr>
              <w:rFonts w:ascii="Garamond" w:eastAsia="Times New Roman" w:hAnsi="Garamond" w:cs="Times New Roman"/>
              <w:b/>
              <w:color w:val="666666"/>
              <w:spacing w:val="6"/>
              <w:sz w:val="16"/>
              <w:szCs w:val="16"/>
            </w:rPr>
          </w:pPr>
          <w:r w:rsidRPr="00486457">
            <w:rPr>
              <w:rFonts w:ascii="Garamond" w:eastAsia="Times New Roman" w:hAnsi="Garamond" w:cs="Times New Roman"/>
              <w:b/>
              <w:color w:val="666666"/>
              <w:spacing w:val="6"/>
              <w:sz w:val="16"/>
              <w:szCs w:val="16"/>
            </w:rPr>
            <w:t>175 Berkeley Street</w:t>
          </w:r>
        </w:p>
        <w:p w:rsidR="00486457" w:rsidRPr="00486457" w:rsidRDefault="00486457" w:rsidP="00486457">
          <w:pPr>
            <w:spacing w:after="40" w:line="240" w:lineRule="auto"/>
            <w:ind w:left="-141"/>
            <w:rPr>
              <w:rFonts w:ascii="Garamond" w:eastAsia="Times New Roman" w:hAnsi="Garamond" w:cs="Times New Roman"/>
              <w:b/>
              <w:color w:val="666666"/>
              <w:spacing w:val="6"/>
              <w:sz w:val="16"/>
              <w:szCs w:val="16"/>
            </w:rPr>
          </w:pPr>
          <w:smartTag w:uri="urn:schemas-microsoft-com:office:smarttags" w:element="place">
            <w:smartTag w:uri="urn:schemas-microsoft-com:office:smarttags" w:element="City">
              <w:r w:rsidRPr="00486457">
                <w:rPr>
                  <w:rFonts w:ascii="Garamond" w:eastAsia="Times New Roman" w:hAnsi="Garamond" w:cs="Times New Roman"/>
                  <w:b/>
                  <w:color w:val="666666"/>
                  <w:spacing w:val="6"/>
                  <w:sz w:val="16"/>
                  <w:szCs w:val="16"/>
                </w:rPr>
                <w:t>Boston</w:t>
              </w:r>
            </w:smartTag>
            <w:r w:rsidRPr="00486457">
              <w:rPr>
                <w:rFonts w:ascii="Garamond" w:eastAsia="Times New Roman" w:hAnsi="Garamond" w:cs="Times New Roman"/>
                <w:b/>
                <w:color w:val="666666"/>
                <w:spacing w:val="6"/>
                <w:sz w:val="16"/>
                <w:szCs w:val="16"/>
              </w:rPr>
              <w:t xml:space="preserve">, </w:t>
            </w:r>
            <w:smartTag w:uri="urn:schemas-microsoft-com:office:smarttags" w:element="State">
              <w:r w:rsidRPr="00486457">
                <w:rPr>
                  <w:rFonts w:ascii="Garamond" w:eastAsia="Times New Roman" w:hAnsi="Garamond" w:cs="Times New Roman"/>
                  <w:b/>
                  <w:color w:val="666666"/>
                  <w:spacing w:val="6"/>
                  <w:sz w:val="16"/>
                  <w:szCs w:val="16"/>
                </w:rPr>
                <w:t>MA</w:t>
              </w:r>
            </w:smartTag>
            <w:r w:rsidRPr="00486457">
              <w:rPr>
                <w:rFonts w:ascii="Garamond" w:eastAsia="Times New Roman" w:hAnsi="Garamond" w:cs="Times New Roman"/>
                <w:b/>
                <w:color w:val="666666"/>
                <w:spacing w:val="6"/>
                <w:sz w:val="16"/>
                <w:szCs w:val="16"/>
              </w:rPr>
              <w:t xml:space="preserve"> </w:t>
            </w:r>
            <w:smartTag w:uri="urn:schemas-microsoft-com:office:smarttags" w:element="PostalCode">
              <w:r w:rsidRPr="00486457">
                <w:rPr>
                  <w:rFonts w:ascii="Garamond" w:eastAsia="Times New Roman" w:hAnsi="Garamond" w:cs="Times New Roman"/>
                  <w:b/>
                  <w:color w:val="666666"/>
                  <w:spacing w:val="6"/>
                  <w:sz w:val="16"/>
                  <w:szCs w:val="16"/>
                </w:rPr>
                <w:t>02116</w:t>
              </w:r>
            </w:smartTag>
          </w:smartTag>
        </w:p>
        <w:p w:rsidR="00486457" w:rsidRPr="00486457" w:rsidRDefault="00486457" w:rsidP="00486457">
          <w:pPr>
            <w:spacing w:after="40" w:line="240" w:lineRule="auto"/>
            <w:ind w:left="-141"/>
            <w:rPr>
              <w:rFonts w:ascii="Garamond" w:eastAsia="Times New Roman" w:hAnsi="Garamond" w:cs="Times New Roman"/>
              <w:b/>
              <w:color w:val="666666"/>
              <w:spacing w:val="6"/>
              <w:sz w:val="16"/>
              <w:szCs w:val="16"/>
            </w:rPr>
          </w:pPr>
          <w:r w:rsidRPr="00486457">
            <w:rPr>
              <w:rFonts w:ascii="Garamond" w:eastAsia="Times New Roman" w:hAnsi="Garamond" w:cs="Times New Roman"/>
              <w:b/>
              <w:color w:val="666666"/>
              <w:spacing w:val="6"/>
              <w:sz w:val="16"/>
              <w:szCs w:val="16"/>
            </w:rPr>
            <w:t>(617) 357-9500</w:t>
          </w:r>
        </w:p>
        <w:p w:rsidR="00486457" w:rsidRPr="00486457" w:rsidRDefault="00486457" w:rsidP="00486457">
          <w:pPr>
            <w:spacing w:after="40" w:line="240" w:lineRule="auto"/>
            <w:ind w:left="-141"/>
            <w:rPr>
              <w:rFonts w:ascii="Times New Roman" w:eastAsia="Times New Roman" w:hAnsi="Times New Roman" w:cs="Times New Roman"/>
              <w:sz w:val="18"/>
              <w:szCs w:val="18"/>
            </w:rPr>
          </w:pPr>
          <w:r w:rsidRPr="00486457">
            <w:rPr>
              <w:rFonts w:ascii="Garamond" w:eastAsia="Times New Roman" w:hAnsi="Garamond" w:cs="Times New Roman"/>
              <w:b/>
              <w:color w:val="666666"/>
              <w:spacing w:val="6"/>
              <w:sz w:val="16"/>
              <w:szCs w:val="16"/>
            </w:rPr>
            <w:t>(617) 574-5830 Fax</w:t>
          </w:r>
        </w:p>
      </w:tc>
    </w:tr>
  </w:tbl>
  <w:p w:rsidR="00486457" w:rsidRDefault="004864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E3"/>
    <w:rsid w:val="000733A3"/>
    <w:rsid w:val="00130530"/>
    <w:rsid w:val="00147770"/>
    <w:rsid w:val="00394A47"/>
    <w:rsid w:val="004147E3"/>
    <w:rsid w:val="00486457"/>
    <w:rsid w:val="00581E92"/>
    <w:rsid w:val="005F4476"/>
    <w:rsid w:val="006E711B"/>
    <w:rsid w:val="00702C18"/>
    <w:rsid w:val="00836ECD"/>
    <w:rsid w:val="00852EEC"/>
    <w:rsid w:val="009F351B"/>
    <w:rsid w:val="00A221E9"/>
    <w:rsid w:val="00D4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FBCB4DCE-7258-41DE-9CE4-8F4706B7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457"/>
  </w:style>
  <w:style w:type="paragraph" w:styleId="Footer">
    <w:name w:val="footer"/>
    <w:basedOn w:val="Normal"/>
    <w:link w:val="FooterChar"/>
    <w:uiPriority w:val="99"/>
    <w:unhideWhenUsed/>
    <w:rsid w:val="00486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CC612-C5A1-4015-A427-720D863C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Wright</dc:creator>
  <cp:lastModifiedBy>Mceachern, Theresa</cp:lastModifiedBy>
  <cp:revision>6</cp:revision>
  <cp:lastPrinted>2017-09-26T16:48:00Z</cp:lastPrinted>
  <dcterms:created xsi:type="dcterms:W3CDTF">2017-09-26T18:32:00Z</dcterms:created>
  <dcterms:modified xsi:type="dcterms:W3CDTF">2017-09-26T18:46:00Z</dcterms:modified>
</cp:coreProperties>
</file>