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5E" w:rsidRDefault="005E275E" w:rsidP="005E275E">
      <w:pPr>
        <w:spacing w:after="0" w:line="240" w:lineRule="auto"/>
        <w:jc w:val="center"/>
        <w:rPr>
          <w:rFonts w:ascii="Times New Roman" w:hAnsi="Times New Roman" w:cs="Times New Roman"/>
          <w:b/>
          <w:sz w:val="24"/>
          <w:szCs w:val="24"/>
        </w:rPr>
      </w:pPr>
      <w:r w:rsidRPr="005E275E">
        <w:rPr>
          <w:rFonts w:ascii="Times New Roman" w:hAnsi="Times New Roman" w:cs="Times New Roman"/>
          <w:b/>
          <w:sz w:val="24"/>
          <w:szCs w:val="24"/>
        </w:rPr>
        <w:t>TESTIMONY OF MICHAEL J. SIKORA I</w:t>
      </w:r>
      <w:r>
        <w:rPr>
          <w:rFonts w:ascii="Times New Roman" w:hAnsi="Times New Roman" w:cs="Times New Roman"/>
          <w:b/>
          <w:sz w:val="24"/>
          <w:szCs w:val="24"/>
        </w:rPr>
        <w:t>I</w:t>
      </w:r>
      <w:r w:rsidRPr="005E275E">
        <w:rPr>
          <w:rFonts w:ascii="Times New Roman" w:hAnsi="Times New Roman" w:cs="Times New Roman"/>
          <w:b/>
          <w:sz w:val="24"/>
          <w:szCs w:val="24"/>
        </w:rPr>
        <w:t xml:space="preserve">I ON BEHALF OF NAIOP </w:t>
      </w:r>
      <w:r w:rsidR="00765B50">
        <w:rPr>
          <w:rFonts w:ascii="Times New Roman" w:hAnsi="Times New Roman" w:cs="Times New Roman"/>
          <w:b/>
          <w:sz w:val="24"/>
          <w:szCs w:val="24"/>
        </w:rPr>
        <w:t>OF OHIO</w:t>
      </w:r>
    </w:p>
    <w:p w:rsidR="00B84F66" w:rsidRPr="005E275E" w:rsidRDefault="005E275E" w:rsidP="009522F2">
      <w:pPr>
        <w:spacing w:after="0" w:line="240" w:lineRule="auto"/>
        <w:jc w:val="center"/>
        <w:rPr>
          <w:rFonts w:ascii="Times New Roman" w:hAnsi="Times New Roman" w:cs="Times New Roman"/>
          <w:b/>
          <w:sz w:val="24"/>
          <w:szCs w:val="24"/>
        </w:rPr>
      </w:pPr>
      <w:r w:rsidRPr="005E275E">
        <w:rPr>
          <w:rFonts w:ascii="Times New Roman" w:hAnsi="Times New Roman" w:cs="Times New Roman"/>
          <w:b/>
          <w:sz w:val="24"/>
          <w:szCs w:val="24"/>
        </w:rPr>
        <w:t>IN SUPPORT OF SENATE BILL 8</w:t>
      </w:r>
    </w:p>
    <w:p w:rsidR="005E275E" w:rsidRDefault="005E275E" w:rsidP="005E275E">
      <w:pPr>
        <w:jc w:val="center"/>
        <w:rPr>
          <w:rFonts w:ascii="Times New Roman" w:hAnsi="Times New Roman" w:cs="Times New Roman"/>
          <w:b/>
          <w:sz w:val="24"/>
          <w:szCs w:val="24"/>
        </w:rPr>
      </w:pPr>
      <w:r w:rsidRPr="005E275E">
        <w:rPr>
          <w:rFonts w:ascii="Times New Roman" w:hAnsi="Times New Roman" w:cs="Times New Roman"/>
          <w:b/>
          <w:sz w:val="24"/>
          <w:szCs w:val="24"/>
        </w:rPr>
        <w:t>MAY 8, 2019</w:t>
      </w:r>
    </w:p>
    <w:p w:rsidR="00694BF6" w:rsidRPr="00694BF6" w:rsidRDefault="00694BF6" w:rsidP="009522F2">
      <w:pPr>
        <w:spacing w:after="120" w:line="240" w:lineRule="auto"/>
        <w:ind w:firstLine="720"/>
        <w:jc w:val="both"/>
        <w:rPr>
          <w:rFonts w:ascii="Times New Roman" w:hAnsi="Times New Roman" w:cs="Times New Roman"/>
          <w:sz w:val="24"/>
          <w:szCs w:val="24"/>
        </w:rPr>
      </w:pPr>
      <w:r w:rsidRPr="00694BF6">
        <w:rPr>
          <w:rFonts w:ascii="Times New Roman" w:hAnsi="Times New Roman" w:cs="Times New Roman"/>
          <w:sz w:val="24"/>
          <w:szCs w:val="24"/>
        </w:rPr>
        <w:t>Chairman Zeltwanger, Vice-Chair Powell, Ranking Member Sobecki, and members of the Economic and Workforce Development Committee.</w:t>
      </w:r>
    </w:p>
    <w:p w:rsidR="005E275E" w:rsidRDefault="005E275E" w:rsidP="009522F2">
      <w:pPr>
        <w:spacing w:after="120" w:line="240" w:lineRule="auto"/>
        <w:ind w:firstLine="720"/>
        <w:jc w:val="both"/>
        <w:rPr>
          <w:rFonts w:ascii="Times New Roman" w:hAnsi="Times New Roman" w:cs="Times New Roman"/>
          <w:sz w:val="24"/>
          <w:szCs w:val="24"/>
        </w:rPr>
      </w:pPr>
      <w:r w:rsidRPr="005E275E">
        <w:rPr>
          <w:rFonts w:ascii="Times New Roman" w:hAnsi="Times New Roman" w:cs="Times New Roman"/>
          <w:sz w:val="24"/>
          <w:szCs w:val="24"/>
        </w:rPr>
        <w:t>Thank you</w:t>
      </w:r>
      <w:r>
        <w:rPr>
          <w:rFonts w:ascii="Times New Roman" w:hAnsi="Times New Roman" w:cs="Times New Roman"/>
          <w:sz w:val="24"/>
          <w:szCs w:val="24"/>
        </w:rPr>
        <w:t xml:space="preserve"> for the opportunity to present testimony </w:t>
      </w:r>
      <w:r w:rsidR="00765B50">
        <w:rPr>
          <w:rFonts w:ascii="Times New Roman" w:hAnsi="Times New Roman" w:cs="Times New Roman"/>
          <w:sz w:val="24"/>
          <w:szCs w:val="24"/>
        </w:rPr>
        <w:t>in support of</w:t>
      </w:r>
      <w:r>
        <w:rPr>
          <w:rFonts w:ascii="Times New Roman" w:hAnsi="Times New Roman" w:cs="Times New Roman"/>
          <w:sz w:val="24"/>
          <w:szCs w:val="24"/>
        </w:rPr>
        <w:t xml:space="preserve"> Senate Bill 8.  I am Mike Sikora, an attorney, title agent, and business owner with offices in Downtown Cleveland and Downtown Columbus.  My law practice is focused entirely on real estate matters throughout Ohio.</w:t>
      </w:r>
    </w:p>
    <w:p w:rsidR="00694BF6" w:rsidRDefault="005E275E" w:rsidP="009522F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NAIOP Ohio is made up of many of the top developers and owners of commercial real estate in Ohio and numerous other commercial real estate professionals, including lawyers, brokers, engineers, architects, and title professionals.  NAIOP Ohio respectfully requests your favorable consideration of this Bill that would grant an Ohio income tax cre</w:t>
      </w:r>
      <w:r w:rsidR="00765B50">
        <w:rPr>
          <w:rFonts w:ascii="Times New Roman" w:hAnsi="Times New Roman" w:cs="Times New Roman"/>
          <w:sz w:val="24"/>
          <w:szCs w:val="24"/>
        </w:rPr>
        <w:t>dit to investors who invest in</w:t>
      </w:r>
      <w:r>
        <w:rPr>
          <w:rFonts w:ascii="Times New Roman" w:hAnsi="Times New Roman" w:cs="Times New Roman"/>
          <w:sz w:val="24"/>
          <w:szCs w:val="24"/>
        </w:rPr>
        <w:t xml:space="preserve"> Ohio Opportunity Zones</w:t>
      </w:r>
      <w:r w:rsidR="00A139EE">
        <w:rPr>
          <w:rFonts w:ascii="Times New Roman" w:hAnsi="Times New Roman" w:cs="Times New Roman"/>
          <w:sz w:val="24"/>
          <w:szCs w:val="24"/>
        </w:rPr>
        <w:t xml:space="preserve">.  </w:t>
      </w:r>
      <w:r w:rsidR="00B42277">
        <w:rPr>
          <w:rFonts w:ascii="Times New Roman" w:hAnsi="Times New Roman" w:cs="Times New Roman"/>
          <w:sz w:val="24"/>
          <w:szCs w:val="24"/>
        </w:rPr>
        <w:t xml:space="preserve">The Federal Opportunity Zone incentive is a community investment tool established by Congress in December of 2017 to encourage long-term investments in low-income urban and rural communities.  </w:t>
      </w:r>
      <w:r w:rsidR="00A139EE">
        <w:rPr>
          <w:rFonts w:ascii="Times New Roman" w:hAnsi="Times New Roman" w:cs="Times New Roman"/>
          <w:sz w:val="24"/>
          <w:szCs w:val="24"/>
        </w:rPr>
        <w:t xml:space="preserve">There are 320 Ohio </w:t>
      </w:r>
      <w:r w:rsidR="00765B50">
        <w:rPr>
          <w:rFonts w:ascii="Times New Roman" w:hAnsi="Times New Roman" w:cs="Times New Roman"/>
          <w:sz w:val="24"/>
          <w:szCs w:val="24"/>
        </w:rPr>
        <w:t xml:space="preserve">census tracts designated as </w:t>
      </w:r>
      <w:r w:rsidR="00A139EE">
        <w:rPr>
          <w:rFonts w:ascii="Times New Roman" w:hAnsi="Times New Roman" w:cs="Times New Roman"/>
          <w:sz w:val="24"/>
          <w:szCs w:val="24"/>
        </w:rPr>
        <w:t>Opportunity Zones</w:t>
      </w:r>
      <w:r w:rsidR="00765B50">
        <w:rPr>
          <w:rFonts w:ascii="Times New Roman" w:hAnsi="Times New Roman" w:cs="Times New Roman"/>
          <w:sz w:val="24"/>
          <w:szCs w:val="24"/>
        </w:rPr>
        <w:t>,</w:t>
      </w:r>
      <w:r w:rsidR="00A139EE">
        <w:rPr>
          <w:rFonts w:ascii="Times New Roman" w:hAnsi="Times New Roman" w:cs="Times New Roman"/>
          <w:sz w:val="24"/>
          <w:szCs w:val="24"/>
        </w:rPr>
        <w:t xml:space="preserve"> which are </w:t>
      </w:r>
      <w:r w:rsidR="00765B50">
        <w:rPr>
          <w:rFonts w:ascii="Times New Roman" w:hAnsi="Times New Roman" w:cs="Times New Roman"/>
          <w:sz w:val="24"/>
          <w:szCs w:val="24"/>
        </w:rPr>
        <w:t>some</w:t>
      </w:r>
      <w:r w:rsidR="00B42277">
        <w:rPr>
          <w:rFonts w:ascii="Times New Roman" w:hAnsi="Times New Roman" w:cs="Times New Roman"/>
          <w:sz w:val="24"/>
          <w:szCs w:val="24"/>
        </w:rPr>
        <w:t xml:space="preserve"> of our S</w:t>
      </w:r>
      <w:r w:rsidR="00A139EE">
        <w:rPr>
          <w:rFonts w:ascii="Times New Roman" w:hAnsi="Times New Roman" w:cs="Times New Roman"/>
          <w:sz w:val="24"/>
          <w:szCs w:val="24"/>
        </w:rPr>
        <w:t xml:space="preserve">tate’s </w:t>
      </w:r>
      <w:r w:rsidR="005A1BC5">
        <w:rPr>
          <w:rFonts w:ascii="Times New Roman" w:hAnsi="Times New Roman" w:cs="Times New Roman"/>
          <w:sz w:val="24"/>
          <w:szCs w:val="24"/>
        </w:rPr>
        <w:t>most distressed communities</w:t>
      </w:r>
      <w:r>
        <w:rPr>
          <w:rFonts w:ascii="Times New Roman" w:hAnsi="Times New Roman" w:cs="Times New Roman"/>
          <w:sz w:val="24"/>
          <w:szCs w:val="24"/>
        </w:rPr>
        <w:t xml:space="preserve">.  </w:t>
      </w:r>
    </w:p>
    <w:p w:rsidR="005E275E" w:rsidRDefault="00765B50" w:rsidP="009522F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5A1BC5">
        <w:rPr>
          <w:rFonts w:ascii="Times New Roman" w:hAnsi="Times New Roman" w:cs="Times New Roman"/>
          <w:sz w:val="24"/>
          <w:szCs w:val="24"/>
        </w:rPr>
        <w:t xml:space="preserve">assage of this Bill would be beneficial for </w:t>
      </w:r>
      <w:r>
        <w:rPr>
          <w:rFonts w:ascii="Times New Roman" w:hAnsi="Times New Roman" w:cs="Times New Roman"/>
          <w:sz w:val="24"/>
          <w:szCs w:val="24"/>
        </w:rPr>
        <w:t xml:space="preserve">Ohio’s </w:t>
      </w:r>
      <w:r w:rsidR="005A1BC5">
        <w:rPr>
          <w:rFonts w:ascii="Times New Roman" w:hAnsi="Times New Roman" w:cs="Times New Roman"/>
          <w:sz w:val="24"/>
          <w:szCs w:val="24"/>
        </w:rPr>
        <w:t>commercial real estate</w:t>
      </w:r>
      <w:r>
        <w:rPr>
          <w:rFonts w:ascii="Times New Roman" w:hAnsi="Times New Roman" w:cs="Times New Roman"/>
          <w:sz w:val="24"/>
          <w:szCs w:val="24"/>
        </w:rPr>
        <w:t xml:space="preserve"> industry because</w:t>
      </w:r>
      <w:r w:rsidR="008607BD">
        <w:rPr>
          <w:rFonts w:ascii="Times New Roman" w:hAnsi="Times New Roman" w:cs="Times New Roman"/>
          <w:sz w:val="24"/>
          <w:szCs w:val="24"/>
        </w:rPr>
        <w:t xml:space="preserve"> </w:t>
      </w:r>
      <w:r w:rsidR="009F6E53">
        <w:rPr>
          <w:rFonts w:ascii="Times New Roman" w:hAnsi="Times New Roman" w:cs="Times New Roman"/>
          <w:sz w:val="24"/>
          <w:szCs w:val="24"/>
        </w:rPr>
        <w:t>the 10% income tax credit w</w:t>
      </w:r>
      <w:bookmarkStart w:id="0" w:name="_GoBack"/>
      <w:bookmarkEnd w:id="0"/>
      <w:r w:rsidR="009F6E53">
        <w:rPr>
          <w:rFonts w:ascii="Times New Roman" w:hAnsi="Times New Roman" w:cs="Times New Roman"/>
          <w:sz w:val="24"/>
          <w:szCs w:val="24"/>
        </w:rPr>
        <w:t xml:space="preserve">ould make more projects economically feasible for developers.  Moreover, </w:t>
      </w:r>
      <w:r>
        <w:rPr>
          <w:rFonts w:ascii="Times New Roman" w:hAnsi="Times New Roman" w:cs="Times New Roman"/>
          <w:sz w:val="24"/>
          <w:szCs w:val="24"/>
        </w:rPr>
        <w:t>this Bill would attract</w:t>
      </w:r>
      <w:r w:rsidR="001B668D">
        <w:rPr>
          <w:rFonts w:ascii="Times New Roman" w:hAnsi="Times New Roman" w:cs="Times New Roman"/>
          <w:sz w:val="24"/>
          <w:szCs w:val="24"/>
        </w:rPr>
        <w:t xml:space="preserve"> developers and investors </w:t>
      </w:r>
      <w:r>
        <w:rPr>
          <w:rFonts w:ascii="Times New Roman" w:hAnsi="Times New Roman" w:cs="Times New Roman"/>
          <w:sz w:val="24"/>
          <w:szCs w:val="24"/>
        </w:rPr>
        <w:t>to</w:t>
      </w:r>
      <w:r w:rsidR="001B668D">
        <w:rPr>
          <w:rFonts w:ascii="Times New Roman" w:hAnsi="Times New Roman" w:cs="Times New Roman"/>
          <w:sz w:val="24"/>
          <w:szCs w:val="24"/>
        </w:rPr>
        <w:t xml:space="preserve"> areas that have historically not seen much commercial real estate </w:t>
      </w:r>
      <w:r>
        <w:rPr>
          <w:rFonts w:ascii="Times New Roman" w:hAnsi="Times New Roman" w:cs="Times New Roman"/>
          <w:sz w:val="24"/>
          <w:szCs w:val="24"/>
        </w:rPr>
        <w:t>development</w:t>
      </w:r>
      <w:r w:rsidR="001B668D">
        <w:rPr>
          <w:rFonts w:ascii="Times New Roman" w:hAnsi="Times New Roman" w:cs="Times New Roman"/>
          <w:sz w:val="24"/>
          <w:szCs w:val="24"/>
        </w:rPr>
        <w:t xml:space="preserve">.  </w:t>
      </w:r>
      <w:r w:rsidR="00293A3F">
        <w:rPr>
          <w:rFonts w:ascii="Times New Roman" w:hAnsi="Times New Roman" w:cs="Times New Roman"/>
          <w:sz w:val="24"/>
          <w:szCs w:val="24"/>
        </w:rPr>
        <w:t xml:space="preserve">This Bill would essentially </w:t>
      </w:r>
      <w:r>
        <w:rPr>
          <w:rFonts w:ascii="Times New Roman" w:hAnsi="Times New Roman" w:cs="Times New Roman"/>
          <w:sz w:val="24"/>
          <w:szCs w:val="24"/>
        </w:rPr>
        <w:t>accelerate growth and prosperity in markets that many</w:t>
      </w:r>
      <w:r w:rsidR="00293A3F">
        <w:rPr>
          <w:rFonts w:ascii="Times New Roman" w:hAnsi="Times New Roman" w:cs="Times New Roman"/>
          <w:sz w:val="24"/>
          <w:szCs w:val="24"/>
        </w:rPr>
        <w:t xml:space="preserve"> developers had</w:t>
      </w:r>
      <w:r w:rsidR="006B4279">
        <w:rPr>
          <w:rFonts w:ascii="Times New Roman" w:hAnsi="Times New Roman" w:cs="Times New Roman"/>
          <w:sz w:val="24"/>
          <w:szCs w:val="24"/>
        </w:rPr>
        <w:t xml:space="preserve"> not</w:t>
      </w:r>
      <w:r w:rsidR="003B4099">
        <w:rPr>
          <w:rFonts w:ascii="Times New Roman" w:hAnsi="Times New Roman" w:cs="Times New Roman"/>
          <w:sz w:val="24"/>
          <w:szCs w:val="24"/>
        </w:rPr>
        <w:t xml:space="preserve"> previously considered, encouraging</w:t>
      </w:r>
      <w:r>
        <w:rPr>
          <w:rFonts w:ascii="Times New Roman" w:hAnsi="Times New Roman" w:cs="Times New Roman"/>
          <w:sz w:val="24"/>
          <w:szCs w:val="24"/>
        </w:rPr>
        <w:t xml:space="preserve"> </w:t>
      </w:r>
      <w:r w:rsidR="00B93364">
        <w:rPr>
          <w:rFonts w:ascii="Times New Roman" w:hAnsi="Times New Roman" w:cs="Times New Roman"/>
          <w:sz w:val="24"/>
          <w:szCs w:val="24"/>
        </w:rPr>
        <w:t>more development within our S</w:t>
      </w:r>
      <w:r w:rsidR="00293A3F">
        <w:rPr>
          <w:rFonts w:ascii="Times New Roman" w:hAnsi="Times New Roman" w:cs="Times New Roman"/>
          <w:sz w:val="24"/>
          <w:szCs w:val="24"/>
        </w:rPr>
        <w:t>tate.</w:t>
      </w:r>
    </w:p>
    <w:p w:rsidR="008607BD" w:rsidRDefault="00765B50" w:rsidP="009522F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available 10% tax credit would encourage </w:t>
      </w:r>
      <w:r w:rsidR="00143FE4">
        <w:rPr>
          <w:rFonts w:ascii="Times New Roman" w:hAnsi="Times New Roman" w:cs="Times New Roman"/>
          <w:sz w:val="24"/>
          <w:szCs w:val="24"/>
        </w:rPr>
        <w:t xml:space="preserve">economic development and </w:t>
      </w:r>
      <w:r>
        <w:rPr>
          <w:rFonts w:ascii="Times New Roman" w:hAnsi="Times New Roman" w:cs="Times New Roman"/>
          <w:sz w:val="24"/>
          <w:szCs w:val="24"/>
        </w:rPr>
        <w:t xml:space="preserve">make </w:t>
      </w:r>
      <w:r w:rsidR="00143FE4">
        <w:rPr>
          <w:rFonts w:ascii="Times New Roman" w:hAnsi="Times New Roman" w:cs="Times New Roman"/>
          <w:sz w:val="24"/>
          <w:szCs w:val="24"/>
        </w:rPr>
        <w:t>businesses</w:t>
      </w:r>
      <w:r w:rsidR="002A3E08">
        <w:rPr>
          <w:rFonts w:ascii="Times New Roman" w:hAnsi="Times New Roman" w:cs="Times New Roman"/>
          <w:sz w:val="24"/>
          <w:szCs w:val="24"/>
        </w:rPr>
        <w:t xml:space="preserve"> </w:t>
      </w:r>
      <w:r w:rsidR="00B93364">
        <w:rPr>
          <w:rFonts w:ascii="Times New Roman" w:hAnsi="Times New Roman" w:cs="Times New Roman"/>
          <w:sz w:val="24"/>
          <w:szCs w:val="24"/>
        </w:rPr>
        <w:t>more comfortable moving</w:t>
      </w:r>
      <w:r>
        <w:rPr>
          <w:rFonts w:ascii="Times New Roman" w:hAnsi="Times New Roman" w:cs="Times New Roman"/>
          <w:sz w:val="24"/>
          <w:szCs w:val="24"/>
        </w:rPr>
        <w:t xml:space="preserve"> into these Opportunity Zones.  That should bring</w:t>
      </w:r>
      <w:r w:rsidR="002A3E08">
        <w:rPr>
          <w:rFonts w:ascii="Times New Roman" w:hAnsi="Times New Roman" w:cs="Times New Roman"/>
          <w:sz w:val="24"/>
          <w:szCs w:val="24"/>
        </w:rPr>
        <w:t xml:space="preserve"> more jobs, </w:t>
      </w:r>
      <w:r>
        <w:rPr>
          <w:rFonts w:ascii="Times New Roman" w:hAnsi="Times New Roman" w:cs="Times New Roman"/>
          <w:sz w:val="24"/>
          <w:szCs w:val="24"/>
        </w:rPr>
        <w:t xml:space="preserve">promote </w:t>
      </w:r>
      <w:r w:rsidR="002A3E08">
        <w:rPr>
          <w:rFonts w:ascii="Times New Roman" w:hAnsi="Times New Roman" w:cs="Times New Roman"/>
          <w:sz w:val="24"/>
          <w:szCs w:val="24"/>
        </w:rPr>
        <w:t xml:space="preserve"> entrepreneurship</w:t>
      </w:r>
      <w:r w:rsidR="00976791">
        <w:rPr>
          <w:rFonts w:ascii="Times New Roman" w:hAnsi="Times New Roman" w:cs="Times New Roman"/>
          <w:sz w:val="24"/>
          <w:szCs w:val="24"/>
        </w:rPr>
        <w:t xml:space="preserve"> in those areas</w:t>
      </w:r>
      <w:r w:rsidR="002A3E08">
        <w:rPr>
          <w:rFonts w:ascii="Times New Roman" w:hAnsi="Times New Roman" w:cs="Times New Roman"/>
          <w:sz w:val="24"/>
          <w:szCs w:val="24"/>
        </w:rPr>
        <w:t xml:space="preserve">, and </w:t>
      </w:r>
      <w:r>
        <w:rPr>
          <w:rFonts w:ascii="Times New Roman" w:hAnsi="Times New Roman" w:cs="Times New Roman"/>
          <w:sz w:val="24"/>
          <w:szCs w:val="24"/>
        </w:rPr>
        <w:t>enable</w:t>
      </w:r>
      <w:r w:rsidR="008B51C2">
        <w:rPr>
          <w:rFonts w:ascii="Times New Roman" w:hAnsi="Times New Roman" w:cs="Times New Roman"/>
          <w:sz w:val="24"/>
          <w:szCs w:val="24"/>
        </w:rPr>
        <w:t xml:space="preserve"> Ohio</w:t>
      </w:r>
      <w:r w:rsidR="002A3E08">
        <w:rPr>
          <w:rFonts w:ascii="Times New Roman" w:hAnsi="Times New Roman" w:cs="Times New Roman"/>
          <w:sz w:val="24"/>
          <w:szCs w:val="24"/>
        </w:rPr>
        <w:t xml:space="preserve"> families </w:t>
      </w:r>
      <w:r w:rsidR="009945AF">
        <w:rPr>
          <w:rFonts w:ascii="Times New Roman" w:hAnsi="Times New Roman" w:cs="Times New Roman"/>
          <w:sz w:val="24"/>
          <w:szCs w:val="24"/>
        </w:rPr>
        <w:t xml:space="preserve">in those areas </w:t>
      </w:r>
      <w:r>
        <w:rPr>
          <w:rFonts w:ascii="Times New Roman" w:hAnsi="Times New Roman" w:cs="Times New Roman"/>
          <w:sz w:val="24"/>
          <w:szCs w:val="24"/>
        </w:rPr>
        <w:t>improve their quality of life</w:t>
      </w:r>
      <w:r w:rsidR="002A3E08">
        <w:rPr>
          <w:rFonts w:ascii="Times New Roman" w:hAnsi="Times New Roman" w:cs="Times New Roman"/>
          <w:sz w:val="24"/>
          <w:szCs w:val="24"/>
        </w:rPr>
        <w:t xml:space="preserve">.  </w:t>
      </w:r>
    </w:p>
    <w:p w:rsidR="005A1BC5" w:rsidRDefault="00765B50" w:rsidP="009522F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If</w:t>
      </w:r>
      <w:r w:rsidR="008607BD">
        <w:rPr>
          <w:rFonts w:ascii="Times New Roman" w:hAnsi="Times New Roman" w:cs="Times New Roman"/>
          <w:sz w:val="24"/>
          <w:szCs w:val="24"/>
        </w:rPr>
        <w:t xml:space="preserve"> this Bill </w:t>
      </w:r>
      <w:r w:rsidR="00676C9C">
        <w:rPr>
          <w:rFonts w:ascii="Times New Roman" w:hAnsi="Times New Roman" w:cs="Times New Roman"/>
          <w:sz w:val="24"/>
          <w:szCs w:val="24"/>
        </w:rPr>
        <w:t>would</w:t>
      </w:r>
      <w:r>
        <w:rPr>
          <w:rFonts w:ascii="Times New Roman" w:hAnsi="Times New Roman" w:cs="Times New Roman"/>
          <w:sz w:val="24"/>
          <w:szCs w:val="24"/>
        </w:rPr>
        <w:t xml:space="preserve"> become law,</w:t>
      </w:r>
      <w:r w:rsidR="009945AF">
        <w:rPr>
          <w:rFonts w:ascii="Times New Roman" w:hAnsi="Times New Roman" w:cs="Times New Roman"/>
          <w:sz w:val="24"/>
          <w:szCs w:val="24"/>
        </w:rPr>
        <w:t xml:space="preserve"> Ohio would be one of the first</w:t>
      </w:r>
      <w:r>
        <w:rPr>
          <w:rFonts w:ascii="Times New Roman" w:hAnsi="Times New Roman" w:cs="Times New Roman"/>
          <w:sz w:val="24"/>
          <w:szCs w:val="24"/>
        </w:rPr>
        <w:t xml:space="preserve"> states to provide economic development incentives for investing in Opportunity </w:t>
      </w:r>
      <w:r w:rsidR="009945AF">
        <w:rPr>
          <w:rFonts w:ascii="Times New Roman" w:hAnsi="Times New Roman" w:cs="Times New Roman"/>
          <w:sz w:val="24"/>
          <w:szCs w:val="24"/>
        </w:rPr>
        <w:t>Z</w:t>
      </w:r>
      <w:r>
        <w:rPr>
          <w:rFonts w:ascii="Times New Roman" w:hAnsi="Times New Roman" w:cs="Times New Roman"/>
          <w:sz w:val="24"/>
          <w:szCs w:val="24"/>
        </w:rPr>
        <w:t xml:space="preserve">ones, which would further support the </w:t>
      </w:r>
      <w:r w:rsidR="00B93364">
        <w:rPr>
          <w:rFonts w:ascii="Times New Roman" w:hAnsi="Times New Roman" w:cs="Times New Roman"/>
          <w:sz w:val="24"/>
          <w:szCs w:val="24"/>
        </w:rPr>
        <w:t>federal initiative.  Moreover</w:t>
      </w:r>
      <w:r w:rsidR="00325264">
        <w:rPr>
          <w:rFonts w:ascii="Times New Roman" w:hAnsi="Times New Roman" w:cs="Times New Roman"/>
          <w:sz w:val="24"/>
          <w:szCs w:val="24"/>
        </w:rPr>
        <w:t xml:space="preserve">, </w:t>
      </w:r>
      <w:r w:rsidR="00B93364">
        <w:rPr>
          <w:rFonts w:ascii="Times New Roman" w:hAnsi="Times New Roman" w:cs="Times New Roman"/>
          <w:sz w:val="24"/>
          <w:szCs w:val="24"/>
        </w:rPr>
        <w:t>the</w:t>
      </w:r>
      <w:r w:rsidR="008607BD">
        <w:rPr>
          <w:rFonts w:ascii="Times New Roman" w:hAnsi="Times New Roman" w:cs="Times New Roman"/>
          <w:sz w:val="24"/>
          <w:szCs w:val="24"/>
        </w:rPr>
        <w:t xml:space="preserve"> passage</w:t>
      </w:r>
      <w:r w:rsidR="00B93364">
        <w:rPr>
          <w:rFonts w:ascii="Times New Roman" w:hAnsi="Times New Roman" w:cs="Times New Roman"/>
          <w:sz w:val="24"/>
          <w:szCs w:val="24"/>
        </w:rPr>
        <w:t xml:space="preserve"> of this Bill</w:t>
      </w:r>
      <w:r w:rsidR="008607BD">
        <w:rPr>
          <w:rFonts w:ascii="Times New Roman" w:hAnsi="Times New Roman" w:cs="Times New Roman"/>
          <w:sz w:val="24"/>
          <w:szCs w:val="24"/>
        </w:rPr>
        <w:t xml:space="preserve"> </w:t>
      </w:r>
      <w:r w:rsidR="005A1BC5">
        <w:rPr>
          <w:rFonts w:ascii="Times New Roman" w:hAnsi="Times New Roman" w:cs="Times New Roman"/>
          <w:sz w:val="24"/>
          <w:szCs w:val="24"/>
        </w:rPr>
        <w:t xml:space="preserve">would </w:t>
      </w:r>
      <w:r w:rsidR="008607BD">
        <w:rPr>
          <w:rFonts w:ascii="Times New Roman" w:hAnsi="Times New Roman" w:cs="Times New Roman"/>
          <w:sz w:val="24"/>
          <w:szCs w:val="24"/>
        </w:rPr>
        <w:t xml:space="preserve">give Ohio </w:t>
      </w:r>
      <w:r w:rsidR="00B93364">
        <w:rPr>
          <w:rFonts w:ascii="Times New Roman" w:hAnsi="Times New Roman" w:cs="Times New Roman"/>
          <w:sz w:val="24"/>
          <w:szCs w:val="24"/>
        </w:rPr>
        <w:t xml:space="preserve">favorable </w:t>
      </w:r>
      <w:r w:rsidR="008607BD">
        <w:rPr>
          <w:rFonts w:ascii="Times New Roman" w:hAnsi="Times New Roman" w:cs="Times New Roman"/>
          <w:sz w:val="24"/>
          <w:szCs w:val="24"/>
        </w:rPr>
        <w:t xml:space="preserve">national attention and would make Ohio one the most </w:t>
      </w:r>
      <w:r w:rsidR="00B93364">
        <w:rPr>
          <w:rFonts w:ascii="Times New Roman" w:hAnsi="Times New Roman" w:cs="Times New Roman"/>
          <w:sz w:val="24"/>
          <w:szCs w:val="24"/>
        </w:rPr>
        <w:t>attractive</w:t>
      </w:r>
      <w:r w:rsidR="008607BD">
        <w:rPr>
          <w:rFonts w:ascii="Times New Roman" w:hAnsi="Times New Roman" w:cs="Times New Roman"/>
          <w:sz w:val="24"/>
          <w:szCs w:val="24"/>
        </w:rPr>
        <w:t xml:space="preserve"> states for </w:t>
      </w:r>
      <w:r w:rsidR="006B4279">
        <w:rPr>
          <w:rFonts w:ascii="Times New Roman" w:hAnsi="Times New Roman" w:cs="Times New Roman"/>
          <w:sz w:val="24"/>
          <w:szCs w:val="24"/>
        </w:rPr>
        <w:t xml:space="preserve">Opportunity Zone </w:t>
      </w:r>
      <w:r w:rsidR="008607BD">
        <w:rPr>
          <w:rFonts w:ascii="Times New Roman" w:hAnsi="Times New Roman" w:cs="Times New Roman"/>
          <w:sz w:val="24"/>
          <w:szCs w:val="24"/>
        </w:rPr>
        <w:t>investment</w:t>
      </w:r>
      <w:r w:rsidR="009945AF">
        <w:rPr>
          <w:rFonts w:ascii="Times New Roman" w:hAnsi="Times New Roman" w:cs="Times New Roman"/>
          <w:sz w:val="24"/>
          <w:szCs w:val="24"/>
        </w:rPr>
        <w:t>s</w:t>
      </w:r>
      <w:r w:rsidR="005A1BC5">
        <w:rPr>
          <w:rFonts w:ascii="Times New Roman" w:hAnsi="Times New Roman" w:cs="Times New Roman"/>
          <w:sz w:val="24"/>
          <w:szCs w:val="24"/>
        </w:rPr>
        <w:t>.</w:t>
      </w:r>
      <w:r w:rsidR="00325264">
        <w:rPr>
          <w:rFonts w:ascii="Times New Roman" w:hAnsi="Times New Roman" w:cs="Times New Roman"/>
          <w:sz w:val="24"/>
          <w:szCs w:val="24"/>
        </w:rPr>
        <w:t xml:space="preserve">  </w:t>
      </w:r>
      <w:r w:rsidR="00B93364">
        <w:rPr>
          <w:rFonts w:ascii="Times New Roman" w:hAnsi="Times New Roman" w:cs="Times New Roman"/>
          <w:sz w:val="24"/>
          <w:szCs w:val="24"/>
        </w:rPr>
        <w:t>Ohio would then have a competitive advantage to land a greater share of the estimated</w:t>
      </w:r>
      <w:r w:rsidR="00676C9C">
        <w:rPr>
          <w:rFonts w:ascii="Times New Roman" w:hAnsi="Times New Roman" w:cs="Times New Roman"/>
          <w:sz w:val="24"/>
          <w:szCs w:val="24"/>
        </w:rPr>
        <w:t xml:space="preserve"> 6.3 trillion dollars in capital gains available fo</w:t>
      </w:r>
      <w:r w:rsidR="006B4279">
        <w:rPr>
          <w:rFonts w:ascii="Times New Roman" w:hAnsi="Times New Roman" w:cs="Times New Roman"/>
          <w:sz w:val="24"/>
          <w:szCs w:val="24"/>
        </w:rPr>
        <w:t>r Opportunity Zone investments.</w:t>
      </w:r>
      <w:r w:rsidR="00423934">
        <w:rPr>
          <w:rFonts w:ascii="Times New Roman" w:hAnsi="Times New Roman" w:cs="Times New Roman"/>
          <w:sz w:val="24"/>
          <w:szCs w:val="24"/>
        </w:rPr>
        <w:t xml:space="preserve"> </w:t>
      </w:r>
      <w:r w:rsidR="006B4279">
        <w:rPr>
          <w:rFonts w:ascii="Times New Roman" w:hAnsi="Times New Roman" w:cs="Times New Roman"/>
          <w:sz w:val="24"/>
          <w:szCs w:val="24"/>
        </w:rPr>
        <w:t xml:space="preserve"> This</w:t>
      </w:r>
      <w:r w:rsidR="00B93364">
        <w:rPr>
          <w:rFonts w:ascii="Times New Roman" w:hAnsi="Times New Roman" w:cs="Times New Roman"/>
          <w:sz w:val="24"/>
          <w:szCs w:val="24"/>
        </w:rPr>
        <w:t xml:space="preserve"> worthwhile</w:t>
      </w:r>
      <w:r w:rsidR="00676C9C">
        <w:rPr>
          <w:rFonts w:ascii="Times New Roman" w:hAnsi="Times New Roman" w:cs="Times New Roman"/>
          <w:sz w:val="24"/>
          <w:szCs w:val="24"/>
        </w:rPr>
        <w:t xml:space="preserve"> </w:t>
      </w:r>
      <w:r w:rsidR="006B4279">
        <w:rPr>
          <w:rFonts w:ascii="Times New Roman" w:hAnsi="Times New Roman" w:cs="Times New Roman"/>
          <w:sz w:val="24"/>
          <w:szCs w:val="24"/>
        </w:rPr>
        <w:t xml:space="preserve">incentive would </w:t>
      </w:r>
      <w:r w:rsidR="00B93364">
        <w:rPr>
          <w:rFonts w:ascii="Times New Roman" w:hAnsi="Times New Roman" w:cs="Times New Roman"/>
          <w:sz w:val="24"/>
          <w:szCs w:val="24"/>
        </w:rPr>
        <w:t xml:space="preserve">be a factor viewed favorably by national developers and investment funds when considering where to invest their time, money, and other resources.  </w:t>
      </w:r>
    </w:p>
    <w:p w:rsidR="005A1BC5" w:rsidRPr="005E275E" w:rsidRDefault="005A1BC5" w:rsidP="009522F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Senate Bill 8 has the support of NAIOP Ohio </w:t>
      </w:r>
      <w:r w:rsidR="00B93364">
        <w:rPr>
          <w:rFonts w:ascii="Times New Roman" w:hAnsi="Times New Roman" w:cs="Times New Roman"/>
          <w:sz w:val="24"/>
          <w:szCs w:val="24"/>
        </w:rPr>
        <w:t>because it will spur economic development and</w:t>
      </w:r>
      <w:r>
        <w:rPr>
          <w:rFonts w:ascii="Times New Roman" w:hAnsi="Times New Roman" w:cs="Times New Roman"/>
          <w:sz w:val="24"/>
          <w:szCs w:val="24"/>
        </w:rPr>
        <w:t xml:space="preserve"> help rejuvenate and revitalize our state’s most distressed communities </w:t>
      </w:r>
      <w:r w:rsidR="00B93364">
        <w:rPr>
          <w:rFonts w:ascii="Times New Roman" w:hAnsi="Times New Roman" w:cs="Times New Roman"/>
          <w:sz w:val="24"/>
          <w:szCs w:val="24"/>
        </w:rPr>
        <w:t>and help keep economic development moving forward positively in our State</w:t>
      </w:r>
      <w:r>
        <w:rPr>
          <w:rFonts w:ascii="Times New Roman" w:hAnsi="Times New Roman" w:cs="Times New Roman"/>
          <w:sz w:val="24"/>
          <w:szCs w:val="24"/>
        </w:rPr>
        <w:t>.  Thank you for your time and consideration.</w:t>
      </w:r>
    </w:p>
    <w:sectPr w:rsidR="005A1BC5" w:rsidRPr="005E27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F6" w:rsidRDefault="00694BF6" w:rsidP="00694BF6">
      <w:pPr>
        <w:spacing w:after="0" w:line="240" w:lineRule="auto"/>
      </w:pPr>
      <w:r>
        <w:separator/>
      </w:r>
    </w:p>
  </w:endnote>
  <w:endnote w:type="continuationSeparator" w:id="0">
    <w:p w:rsidR="00694BF6" w:rsidRDefault="00694BF6" w:rsidP="0069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F6" w:rsidRPr="00694BF6" w:rsidRDefault="009945AF" w:rsidP="00694BF6">
    <w:pPr>
      <w:pStyle w:val="Footer"/>
    </w:pPr>
    <w:r w:rsidRPr="009945AF">
      <w:rPr>
        <w:noProof/>
        <w:sz w:val="18"/>
      </w:rPr>
      <w:t>{00214489-1}</w:t>
    </w:r>
    <w:r w:rsidR="00694BF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F6" w:rsidRDefault="00694BF6" w:rsidP="00694BF6">
      <w:pPr>
        <w:spacing w:after="0" w:line="240" w:lineRule="auto"/>
        <w:rPr>
          <w:noProof/>
        </w:rPr>
      </w:pPr>
      <w:r>
        <w:rPr>
          <w:noProof/>
        </w:rPr>
        <w:separator/>
      </w:r>
    </w:p>
  </w:footnote>
  <w:footnote w:type="continuationSeparator" w:id="0">
    <w:p w:rsidR="00694BF6" w:rsidRDefault="00694BF6" w:rsidP="0069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F6" w:rsidRDefault="009522F2">
    <w:pPr>
      <w:pStyle w:val="Header"/>
    </w:pPr>
    <w:r w:rsidRPr="00D708E6">
      <w:rPr>
        <w:rFonts w:ascii="Tahoma" w:eastAsia="Calibri" w:hAnsi="Tahoma" w:cs="Tahoma"/>
        <w:i/>
        <w:iCs/>
        <w:noProof/>
        <w:sz w:val="20"/>
        <w:szCs w:val="20"/>
      </w:rPr>
      <w:drawing>
        <wp:anchor distT="0" distB="0" distL="114300" distR="114300" simplePos="0" relativeHeight="251658240" behindDoc="0" locked="0" layoutInCell="1" allowOverlap="1">
          <wp:simplePos x="0" y="0"/>
          <wp:positionH relativeFrom="column">
            <wp:posOffset>1891292</wp:posOffset>
          </wp:positionH>
          <wp:positionV relativeFrom="paragraph">
            <wp:posOffset>5080</wp:posOffset>
          </wp:positionV>
          <wp:extent cx="2247900" cy="1123950"/>
          <wp:effectExtent l="0" t="0" r="0" b="0"/>
          <wp:wrapTopAndBottom/>
          <wp:docPr id="2" name="Picture 2" descr="NAIOP Chapter_Ohi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 Chapter_Ohi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11239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214489-1"/>
  </w:docVars>
  <w:rsids>
    <w:rsidRoot w:val="005E275E"/>
    <w:rsid w:val="00123272"/>
    <w:rsid w:val="00143FE4"/>
    <w:rsid w:val="001B668D"/>
    <w:rsid w:val="00293A3F"/>
    <w:rsid w:val="002A3E08"/>
    <w:rsid w:val="00325264"/>
    <w:rsid w:val="003B4099"/>
    <w:rsid w:val="00423934"/>
    <w:rsid w:val="005A1BC5"/>
    <w:rsid w:val="005E275E"/>
    <w:rsid w:val="006235F8"/>
    <w:rsid w:val="00676C9C"/>
    <w:rsid w:val="00694BF6"/>
    <w:rsid w:val="006B4279"/>
    <w:rsid w:val="00760EE0"/>
    <w:rsid w:val="00765B50"/>
    <w:rsid w:val="008607BD"/>
    <w:rsid w:val="008B51C2"/>
    <w:rsid w:val="009522F2"/>
    <w:rsid w:val="00976791"/>
    <w:rsid w:val="00992658"/>
    <w:rsid w:val="009945AF"/>
    <w:rsid w:val="009F6E53"/>
    <w:rsid w:val="00A139EE"/>
    <w:rsid w:val="00B42277"/>
    <w:rsid w:val="00B577AC"/>
    <w:rsid w:val="00B84F66"/>
    <w:rsid w:val="00B9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EC82"/>
  <w15:chartTrackingRefBased/>
  <w15:docId w15:val="{58479FC4-BC53-41F7-A8A2-3181C35A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F6"/>
  </w:style>
  <w:style w:type="paragraph" w:styleId="Footer">
    <w:name w:val="footer"/>
    <w:basedOn w:val="Normal"/>
    <w:link w:val="FooterChar"/>
    <w:uiPriority w:val="99"/>
    <w:unhideWhenUsed/>
    <w:rsid w:val="00694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C681FBF7.dotm</Template>
  <TotalTime>0</TotalTime>
  <Pages>1</Pages>
  <Words>450</Words>
  <Characters>2538</Characters>
  <Application>Microsoft Office Word</Application>
  <DocSecurity>4</DocSecurity>
  <PresentationFormat>15|.DOCX</PresentationFormat>
  <Lines>37</Lines>
  <Paragraphs>10</Paragraphs>
  <ScaleCrop>false</ScaleCrop>
  <HeadingPairs>
    <vt:vector size="2" baseType="variant">
      <vt:variant>
        <vt:lpstr>Title</vt:lpstr>
      </vt:variant>
      <vt:variant>
        <vt:i4>1</vt:i4>
      </vt:variant>
    </vt:vector>
  </HeadingPairs>
  <TitlesOfParts>
    <vt:vector size="1" baseType="lpstr">
      <vt:lpstr>Testimony on SB 8  (00214488.DOCX;1)</vt:lpstr>
    </vt:vector>
  </TitlesOfParts>
  <Company>ProCirrus Technologies, Inc.</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on SB 8  (00214488.DOCX;1)</dc:title>
  <dc:subject>00214489-1</dc:subject>
  <dc:creator>Michael Neiman</dc:creator>
  <cp:keywords/>
  <dc:description/>
  <cp:lastModifiedBy>Alexandra L. Arasmith</cp:lastModifiedBy>
  <cp:revision>2</cp:revision>
  <dcterms:created xsi:type="dcterms:W3CDTF">2019-05-08T12:17:00Z</dcterms:created>
  <dcterms:modified xsi:type="dcterms:W3CDTF">2019-05-08T12:17:00Z</dcterms:modified>
</cp:coreProperties>
</file>