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A7" w:rsidRDefault="00B848A7" w:rsidP="00FC2EBC">
      <w:pPr>
        <w:tabs>
          <w:tab w:val="left" w:pos="360"/>
        </w:tabs>
        <w:rPr>
          <w:rFonts w:ascii="Calibri" w:hAnsi="Calibri"/>
        </w:rPr>
      </w:pPr>
      <w:bookmarkStart w:id="0" w:name="_GoBack"/>
      <w:bookmarkEnd w:id="0"/>
    </w:p>
    <w:p w:rsidR="00D413F1" w:rsidRDefault="00D413F1" w:rsidP="00FC2EBC">
      <w:pPr>
        <w:tabs>
          <w:tab w:val="left" w:pos="360"/>
        </w:tabs>
        <w:rPr>
          <w:rFonts w:ascii="Calibri" w:hAnsi="Calibri"/>
        </w:rPr>
      </w:pPr>
    </w:p>
    <w:p w:rsidR="00D413F1" w:rsidRDefault="00D413F1" w:rsidP="00D413F1">
      <w:pPr>
        <w:pStyle w:val="PlainText"/>
        <w:jc w:val="center"/>
      </w:pPr>
      <w:r>
        <w:t xml:space="preserve">Ohio </w:t>
      </w:r>
      <w:r w:rsidR="00045B33">
        <w:t>House</w:t>
      </w:r>
    </w:p>
    <w:p w:rsidR="00D413F1" w:rsidRDefault="00045B33" w:rsidP="00D413F1">
      <w:pPr>
        <w:pStyle w:val="PlainText"/>
        <w:jc w:val="center"/>
      </w:pPr>
      <w:r>
        <w:t>Health</w:t>
      </w:r>
      <w:r w:rsidR="001754CA">
        <w:t xml:space="preserve"> Committee</w:t>
      </w:r>
    </w:p>
    <w:p w:rsidR="00B4498B" w:rsidRDefault="00B4498B" w:rsidP="00D413F1">
      <w:pPr>
        <w:pStyle w:val="PlainText"/>
        <w:jc w:val="center"/>
      </w:pPr>
      <w:r>
        <w:t>HB 287</w:t>
      </w:r>
    </w:p>
    <w:p w:rsidR="00D413F1" w:rsidRDefault="001754CA" w:rsidP="00D413F1">
      <w:pPr>
        <w:pStyle w:val="PlainText"/>
        <w:jc w:val="center"/>
      </w:pPr>
      <w:r>
        <w:t xml:space="preserve">Chairperson </w:t>
      </w:r>
      <w:r w:rsidR="00045B33">
        <w:t>Lipps</w:t>
      </w:r>
    </w:p>
    <w:p w:rsidR="00D413F1" w:rsidRDefault="00D413F1" w:rsidP="00D413F1">
      <w:pPr>
        <w:pStyle w:val="PlainText"/>
      </w:pPr>
    </w:p>
    <w:p w:rsidR="00D413F1" w:rsidRDefault="00D413F1" w:rsidP="00D413F1">
      <w:pPr>
        <w:pStyle w:val="PlainText"/>
      </w:pPr>
      <w:r>
        <w:t xml:space="preserve">Chairperson </w:t>
      </w:r>
      <w:r w:rsidR="00045B33">
        <w:t>Lipps</w:t>
      </w:r>
      <w:r>
        <w:t>:</w:t>
      </w:r>
    </w:p>
    <w:p w:rsidR="00D413F1" w:rsidRDefault="00D413F1" w:rsidP="00D413F1">
      <w:pPr>
        <w:pStyle w:val="PlainText"/>
      </w:pPr>
    </w:p>
    <w:p w:rsidR="003C7BFD" w:rsidRDefault="008607AD" w:rsidP="00D413F1">
      <w:pPr>
        <w:pStyle w:val="PlainText"/>
      </w:pPr>
      <w:r>
        <w:t>I would</w:t>
      </w:r>
      <w:r w:rsidR="003C7BFD">
        <w:t xml:space="preserve"> first</w:t>
      </w:r>
      <w:r>
        <w:t xml:space="preserve"> like to </w:t>
      </w:r>
      <w:r w:rsidR="003C7BFD">
        <w:t>thank the committee for the opportunity to provide testimony</w:t>
      </w:r>
      <w:r w:rsidR="00184F46">
        <w:t xml:space="preserve"> on House Bill 287</w:t>
      </w:r>
      <w:r w:rsidR="003C7BFD">
        <w:t xml:space="preserve"> and would like to the thank Representatives Perales, Russo, and their fellow bill cosponsors for bringing forth this important piece of legislation.  </w:t>
      </w:r>
    </w:p>
    <w:p w:rsidR="003C7BFD" w:rsidRDefault="003C7BFD" w:rsidP="00D413F1">
      <w:pPr>
        <w:pStyle w:val="PlainText"/>
      </w:pPr>
    </w:p>
    <w:p w:rsidR="00B4498B" w:rsidRDefault="003C7BFD" w:rsidP="00D413F1">
      <w:pPr>
        <w:pStyle w:val="PlainText"/>
      </w:pPr>
      <w:r>
        <w:t xml:space="preserve">As President and CEO of the Ohio Provider Resource Association (OPRA), I want to </w:t>
      </w:r>
      <w:r w:rsidR="008607AD">
        <w:t>offer OPRA’</w:t>
      </w:r>
      <w:r w:rsidR="00184F46">
        <w:t>s support for HB</w:t>
      </w:r>
      <w:r w:rsidR="008607AD">
        <w:t xml:space="preserve"> </w:t>
      </w:r>
      <w:r w:rsidR="00B4498B">
        <w:t xml:space="preserve">287. OPRA is a </w:t>
      </w:r>
      <w:r>
        <w:t xml:space="preserve">state-wide </w:t>
      </w:r>
      <w:r w:rsidR="00B4498B">
        <w:t>trade association representing</w:t>
      </w:r>
      <w:r w:rsidR="008607AD">
        <w:t xml:space="preserve"> </w:t>
      </w:r>
      <w:r w:rsidR="00070055">
        <w:t xml:space="preserve">nearly </w:t>
      </w:r>
      <w:r w:rsidR="008607AD">
        <w:t xml:space="preserve">170 </w:t>
      </w:r>
      <w:r w:rsidR="00D413F1">
        <w:t>private provider organizations serving 32,000 individuals with</w:t>
      </w:r>
      <w:r w:rsidR="008607AD">
        <w:t xml:space="preserve"> intellectual and developmental</w:t>
      </w:r>
      <w:r w:rsidR="00D413F1">
        <w:t xml:space="preserve"> disabilities</w:t>
      </w:r>
      <w:r>
        <w:t xml:space="preserve"> through various Medicaid</w:t>
      </w:r>
      <w:r w:rsidR="00070055">
        <w:t xml:space="preserve"> funding streams, including the Home and Community Based-Services (HCBS) waiver program</w:t>
      </w:r>
      <w:r w:rsidR="00B4498B">
        <w:t>.</w:t>
      </w:r>
      <w:r w:rsidR="00A258F4">
        <w:t xml:space="preserve"> </w:t>
      </w:r>
      <w:r w:rsidR="00B4498B">
        <w:t xml:space="preserve"> </w:t>
      </w:r>
    </w:p>
    <w:p w:rsidR="00B4498B" w:rsidRDefault="00B4498B" w:rsidP="00D413F1">
      <w:pPr>
        <w:pStyle w:val="PlainText"/>
      </w:pPr>
    </w:p>
    <w:p w:rsidR="00D413F1" w:rsidRDefault="00A06A2C" w:rsidP="00D413F1">
      <w:pPr>
        <w:pStyle w:val="PlainText"/>
      </w:pPr>
      <w:r>
        <w:t>OPRA</w:t>
      </w:r>
      <w:r w:rsidR="00B4498B">
        <w:t xml:space="preserve"> </w:t>
      </w:r>
      <w:r w:rsidR="009326EA">
        <w:t>is supportive of those who serve in the Military and we acknowledge</w:t>
      </w:r>
      <w:r w:rsidR="00B4498B">
        <w:t xml:space="preserve"> </w:t>
      </w:r>
      <w:r w:rsidR="009326EA">
        <w:t>the stress of service coupled with the challenges of seeking developmental disability services in a new and unfamiliar state</w:t>
      </w:r>
      <w:r>
        <w:t xml:space="preserve">. </w:t>
      </w:r>
      <w:r w:rsidR="00B4498B">
        <w:t>HB 287 is a step toward ensuring that people with developmental disabilities</w:t>
      </w:r>
      <w:r w:rsidR="003C7BFD">
        <w:t xml:space="preserve"> in Military families</w:t>
      </w:r>
      <w:r w:rsidR="00B4498B">
        <w:t xml:space="preserve"> can </w:t>
      </w:r>
      <w:r w:rsidR="003C7BFD">
        <w:t xml:space="preserve">continue to </w:t>
      </w:r>
      <w:r>
        <w:t>access</w:t>
      </w:r>
      <w:r w:rsidR="00B4498B">
        <w:t xml:space="preserve"> necessary supports during </w:t>
      </w:r>
      <w:r>
        <w:t>this</w:t>
      </w:r>
      <w:r w:rsidR="00B4498B">
        <w:t xml:space="preserve"> </w:t>
      </w:r>
      <w:r>
        <w:t>particularly</w:t>
      </w:r>
      <w:r w:rsidR="00B4498B">
        <w:t xml:space="preserve"> </w:t>
      </w:r>
      <w:r>
        <w:t>unstable time</w:t>
      </w:r>
      <w:r w:rsidR="00184F46">
        <w:t xml:space="preserve"> so they may live a quality life in their new home state.</w:t>
      </w:r>
      <w:r w:rsidR="00A258F4">
        <w:t xml:space="preserve"> OPRA Members are excited for the opportunity to serve these individuals and their families and to provide some of this much needed stability. </w:t>
      </w:r>
    </w:p>
    <w:p w:rsidR="00D413F1" w:rsidRDefault="00D413F1" w:rsidP="00D413F1">
      <w:pPr>
        <w:pStyle w:val="PlainText"/>
      </w:pPr>
    </w:p>
    <w:p w:rsidR="00D413F1" w:rsidRDefault="00A06A2C" w:rsidP="00D413F1">
      <w:pPr>
        <w:pStyle w:val="PlainText"/>
      </w:pPr>
      <w:r>
        <w:t>OPRA</w:t>
      </w:r>
      <w:r w:rsidR="00A258F4">
        <w:t xml:space="preserve"> looks forward to</w:t>
      </w:r>
      <w:r w:rsidR="00B4498B">
        <w:t xml:space="preserve"> </w:t>
      </w:r>
      <w:r w:rsidR="00A258F4">
        <w:t>collaborating</w:t>
      </w:r>
      <w:r w:rsidR="00B4498B">
        <w:t xml:space="preserve"> with our Members, system peers, and Legislative partners to </w:t>
      </w:r>
      <w:r w:rsidR="003C7BFD">
        <w:t>work toward successful implementation of t</w:t>
      </w:r>
      <w:r w:rsidR="00A258F4">
        <w:t>he provisions of this</w:t>
      </w:r>
      <w:r w:rsidR="003C7BFD">
        <w:t xml:space="preserve"> bill</w:t>
      </w:r>
      <w:r w:rsidR="00A258F4">
        <w:t>.</w:t>
      </w:r>
    </w:p>
    <w:p w:rsidR="00D413F1" w:rsidRDefault="00D413F1" w:rsidP="00D413F1">
      <w:pPr>
        <w:pStyle w:val="PlainText"/>
      </w:pPr>
    </w:p>
    <w:p w:rsidR="00A06A2C" w:rsidRDefault="00A06A2C" w:rsidP="00D413F1">
      <w:pPr>
        <w:pStyle w:val="PlainText"/>
      </w:pPr>
      <w:r>
        <w:t>Thank you for accepting our testimony. For additional questions</w:t>
      </w:r>
      <w:r w:rsidR="00A258F4">
        <w:t>,</w:t>
      </w:r>
      <w:r>
        <w:t xml:space="preserve"> I can reached at </w:t>
      </w:r>
      <w:hyperlink r:id="rId8" w:history="1">
        <w:r w:rsidRPr="0017523D">
          <w:rPr>
            <w:rStyle w:val="Hyperlink"/>
          </w:rPr>
          <w:t>pmoore@opra.org</w:t>
        </w:r>
      </w:hyperlink>
      <w:r>
        <w:t xml:space="preserve"> or at 614-224-6772. </w:t>
      </w:r>
    </w:p>
    <w:p w:rsidR="00D413F1" w:rsidRDefault="00D413F1" w:rsidP="00D413F1">
      <w:pPr>
        <w:pStyle w:val="PlainText"/>
      </w:pPr>
    </w:p>
    <w:p w:rsidR="00A06A2C" w:rsidRDefault="00A06A2C" w:rsidP="00D413F1">
      <w:pPr>
        <w:pStyle w:val="PlainText"/>
      </w:pPr>
      <w:r>
        <w:t>Pete</w:t>
      </w:r>
    </w:p>
    <w:p w:rsidR="00A06A2C" w:rsidRDefault="00A06A2C" w:rsidP="00D413F1">
      <w:pPr>
        <w:pStyle w:val="PlainText"/>
      </w:pPr>
    </w:p>
    <w:p w:rsidR="00A06A2C" w:rsidRDefault="00A06A2C" w:rsidP="00D413F1">
      <w:pPr>
        <w:pStyle w:val="PlainText"/>
      </w:pPr>
      <w:r>
        <w:t>Peter Moore</w:t>
      </w:r>
    </w:p>
    <w:p w:rsidR="00A06A2C" w:rsidRDefault="00A06A2C" w:rsidP="00D413F1">
      <w:pPr>
        <w:pStyle w:val="PlainText"/>
      </w:pPr>
      <w:r>
        <w:t xml:space="preserve">President and CEO </w:t>
      </w:r>
    </w:p>
    <w:p w:rsidR="00A06A2C" w:rsidRDefault="00A06A2C" w:rsidP="00D413F1">
      <w:pPr>
        <w:pStyle w:val="PlainText"/>
      </w:pPr>
      <w:r>
        <w:t>Ohio Provider Resource Association</w:t>
      </w:r>
    </w:p>
    <w:p w:rsidR="00D413F1" w:rsidRDefault="00D413F1" w:rsidP="00D413F1">
      <w:pPr>
        <w:pStyle w:val="PlainText"/>
      </w:pPr>
    </w:p>
    <w:p w:rsidR="00D413F1" w:rsidRDefault="00D413F1" w:rsidP="00D413F1">
      <w:pPr>
        <w:pStyle w:val="PlainText"/>
      </w:pPr>
    </w:p>
    <w:p w:rsidR="00D413F1" w:rsidRDefault="00D413F1" w:rsidP="00D413F1"/>
    <w:p w:rsidR="00290BE4" w:rsidRPr="0034158C" w:rsidRDefault="00290BE4" w:rsidP="00FC2EBC">
      <w:pPr>
        <w:tabs>
          <w:tab w:val="left" w:pos="360"/>
        </w:tabs>
        <w:rPr>
          <w:rFonts w:ascii="Calibri" w:hAnsi="Calibri"/>
        </w:rPr>
      </w:pPr>
    </w:p>
    <w:sectPr w:rsidR="00290BE4" w:rsidRPr="0034158C" w:rsidSect="002D5D41">
      <w:headerReference w:type="first" r:id="rId9"/>
      <w:footerReference w:type="first" r:id="rId10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CD" w:rsidRDefault="00A97ECD" w:rsidP="005A650E">
      <w:r>
        <w:separator/>
      </w:r>
    </w:p>
  </w:endnote>
  <w:endnote w:type="continuationSeparator" w:id="0">
    <w:p w:rsidR="00A97ECD" w:rsidRDefault="00A97ECD" w:rsidP="005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36" w:rsidRDefault="00246236" w:rsidP="004D2FAD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AB625B4" wp14:editId="4038D284">
          <wp:simplePos x="0" y="0"/>
          <wp:positionH relativeFrom="page">
            <wp:posOffset>885825</wp:posOffset>
          </wp:positionH>
          <wp:positionV relativeFrom="bottomMargin">
            <wp:posOffset>438150</wp:posOffset>
          </wp:positionV>
          <wp:extent cx="6000750" cy="228600"/>
          <wp:effectExtent l="0" t="0" r="0" b="0"/>
          <wp:wrapSquare wrapText="bothSides"/>
          <wp:docPr id="1" name="Picture 2" descr="OPRA Letterhead Contact Line 12-02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RA Letterhead Contact Line 12-02-201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/>
                  <a:stretch/>
                </pic:blipFill>
                <pic:spPr bwMode="auto">
                  <a:xfrm>
                    <a:off x="0" y="0"/>
                    <a:ext cx="600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CD" w:rsidRDefault="00A97ECD" w:rsidP="005A650E">
      <w:r>
        <w:separator/>
      </w:r>
    </w:p>
  </w:footnote>
  <w:footnote w:type="continuationSeparator" w:id="0">
    <w:p w:rsidR="00A97ECD" w:rsidRDefault="00A97ECD" w:rsidP="005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36" w:rsidRDefault="00246236" w:rsidP="00045B33">
    <w:pPr>
      <w:ind w:left="-144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151E5" wp14:editId="659FFC2E">
          <wp:simplePos x="0" y="0"/>
          <wp:positionH relativeFrom="page">
            <wp:posOffset>381000</wp:posOffset>
          </wp:positionH>
          <wp:positionV relativeFrom="page">
            <wp:posOffset>342900</wp:posOffset>
          </wp:positionV>
          <wp:extent cx="1638300" cy="904875"/>
          <wp:effectExtent l="0" t="0" r="12700" b="9525"/>
          <wp:wrapSquare wrapText="bothSides"/>
          <wp:docPr id="2" name="Picture 0" descr="OPRA Logo with Dots 12-02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PRA Logo with Dots 12-02-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B33">
      <w:t>October 29</w:t>
    </w:r>
    <w:r w:rsidR="00045B33" w:rsidRPr="00045B33">
      <w:rPr>
        <w:vertAlign w:val="superscript"/>
      </w:rPr>
      <w:t>th</w:t>
    </w:r>
    <w:r w:rsidR="00045B33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3DF"/>
    <w:multiLevelType w:val="hybridMultilevel"/>
    <w:tmpl w:val="8072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348"/>
    <w:multiLevelType w:val="hybridMultilevel"/>
    <w:tmpl w:val="9D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365E"/>
    <w:multiLevelType w:val="hybridMultilevel"/>
    <w:tmpl w:val="943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D5680"/>
    <w:multiLevelType w:val="hybridMultilevel"/>
    <w:tmpl w:val="6AF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B63"/>
    <w:multiLevelType w:val="hybridMultilevel"/>
    <w:tmpl w:val="2F6A70D4"/>
    <w:lvl w:ilvl="0" w:tplc="C40CA48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7650FF"/>
    <w:multiLevelType w:val="hybridMultilevel"/>
    <w:tmpl w:val="69E6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0E"/>
    <w:rsid w:val="000233DD"/>
    <w:rsid w:val="00025E48"/>
    <w:rsid w:val="00031336"/>
    <w:rsid w:val="000319F5"/>
    <w:rsid w:val="00044B9A"/>
    <w:rsid w:val="00044D33"/>
    <w:rsid w:val="00045B33"/>
    <w:rsid w:val="00070055"/>
    <w:rsid w:val="0009070C"/>
    <w:rsid w:val="000A4861"/>
    <w:rsid w:val="000E124F"/>
    <w:rsid w:val="000E19DC"/>
    <w:rsid w:val="000F529F"/>
    <w:rsid w:val="000F6040"/>
    <w:rsid w:val="001045D9"/>
    <w:rsid w:val="001100B0"/>
    <w:rsid w:val="00114F96"/>
    <w:rsid w:val="001456BA"/>
    <w:rsid w:val="00172C9F"/>
    <w:rsid w:val="001754CA"/>
    <w:rsid w:val="00181FB6"/>
    <w:rsid w:val="00184F46"/>
    <w:rsid w:val="001914E3"/>
    <w:rsid w:val="001A11FB"/>
    <w:rsid w:val="001B09DF"/>
    <w:rsid w:val="001B57E7"/>
    <w:rsid w:val="001B5FCA"/>
    <w:rsid w:val="001C063D"/>
    <w:rsid w:val="001D564A"/>
    <w:rsid w:val="001E2F56"/>
    <w:rsid w:val="001E6BA7"/>
    <w:rsid w:val="001F4E76"/>
    <w:rsid w:val="001F5F54"/>
    <w:rsid w:val="002014B3"/>
    <w:rsid w:val="00206462"/>
    <w:rsid w:val="00230B99"/>
    <w:rsid w:val="00246236"/>
    <w:rsid w:val="002502D0"/>
    <w:rsid w:val="00253791"/>
    <w:rsid w:val="00262F2A"/>
    <w:rsid w:val="00264301"/>
    <w:rsid w:val="00276A61"/>
    <w:rsid w:val="00283177"/>
    <w:rsid w:val="00290BE4"/>
    <w:rsid w:val="002B126F"/>
    <w:rsid w:val="002B1F60"/>
    <w:rsid w:val="002D5D41"/>
    <w:rsid w:val="002D6B53"/>
    <w:rsid w:val="002E11E5"/>
    <w:rsid w:val="002F347D"/>
    <w:rsid w:val="0031186D"/>
    <w:rsid w:val="00315D6E"/>
    <w:rsid w:val="00320FCE"/>
    <w:rsid w:val="0034158C"/>
    <w:rsid w:val="00341F1D"/>
    <w:rsid w:val="00345B11"/>
    <w:rsid w:val="00345EFD"/>
    <w:rsid w:val="003460EB"/>
    <w:rsid w:val="00361AE6"/>
    <w:rsid w:val="00363689"/>
    <w:rsid w:val="003643D4"/>
    <w:rsid w:val="00366113"/>
    <w:rsid w:val="003839F8"/>
    <w:rsid w:val="003B75D8"/>
    <w:rsid w:val="003C3841"/>
    <w:rsid w:val="003C7AA2"/>
    <w:rsid w:val="003C7BFD"/>
    <w:rsid w:val="003D569B"/>
    <w:rsid w:val="003E1C26"/>
    <w:rsid w:val="003E5A2E"/>
    <w:rsid w:val="00402DB2"/>
    <w:rsid w:val="0040492C"/>
    <w:rsid w:val="0042559C"/>
    <w:rsid w:val="00431118"/>
    <w:rsid w:val="0043265F"/>
    <w:rsid w:val="00437D3C"/>
    <w:rsid w:val="00444A8A"/>
    <w:rsid w:val="00454730"/>
    <w:rsid w:val="00454DDC"/>
    <w:rsid w:val="00457803"/>
    <w:rsid w:val="00464D5E"/>
    <w:rsid w:val="00472665"/>
    <w:rsid w:val="00473890"/>
    <w:rsid w:val="004834FE"/>
    <w:rsid w:val="00491889"/>
    <w:rsid w:val="00493153"/>
    <w:rsid w:val="00495801"/>
    <w:rsid w:val="004B1E72"/>
    <w:rsid w:val="004D2FAD"/>
    <w:rsid w:val="004D4D80"/>
    <w:rsid w:val="004F311B"/>
    <w:rsid w:val="004F54B2"/>
    <w:rsid w:val="00501FD0"/>
    <w:rsid w:val="00523B99"/>
    <w:rsid w:val="0052712B"/>
    <w:rsid w:val="005322BF"/>
    <w:rsid w:val="005367AB"/>
    <w:rsid w:val="005402C5"/>
    <w:rsid w:val="00560E1D"/>
    <w:rsid w:val="005679A1"/>
    <w:rsid w:val="00575823"/>
    <w:rsid w:val="005862BA"/>
    <w:rsid w:val="0058713C"/>
    <w:rsid w:val="00590433"/>
    <w:rsid w:val="00595814"/>
    <w:rsid w:val="005A650E"/>
    <w:rsid w:val="005C39E7"/>
    <w:rsid w:val="005C3FD6"/>
    <w:rsid w:val="005D02A8"/>
    <w:rsid w:val="005D65F4"/>
    <w:rsid w:val="005E737C"/>
    <w:rsid w:val="006159A9"/>
    <w:rsid w:val="00626256"/>
    <w:rsid w:val="00632600"/>
    <w:rsid w:val="00634351"/>
    <w:rsid w:val="00635074"/>
    <w:rsid w:val="006416B7"/>
    <w:rsid w:val="00642B3F"/>
    <w:rsid w:val="00644D8E"/>
    <w:rsid w:val="006600E1"/>
    <w:rsid w:val="006B121B"/>
    <w:rsid w:val="006C28FA"/>
    <w:rsid w:val="006D0F9E"/>
    <w:rsid w:val="006D1BF0"/>
    <w:rsid w:val="006D39C1"/>
    <w:rsid w:val="006D684B"/>
    <w:rsid w:val="007405BE"/>
    <w:rsid w:val="0074111F"/>
    <w:rsid w:val="007564C8"/>
    <w:rsid w:val="00770673"/>
    <w:rsid w:val="00780956"/>
    <w:rsid w:val="00780CAB"/>
    <w:rsid w:val="00787422"/>
    <w:rsid w:val="0079151A"/>
    <w:rsid w:val="007B4A54"/>
    <w:rsid w:val="007C3F51"/>
    <w:rsid w:val="007C6F67"/>
    <w:rsid w:val="007D2E75"/>
    <w:rsid w:val="007E6501"/>
    <w:rsid w:val="007F16AB"/>
    <w:rsid w:val="00813D8C"/>
    <w:rsid w:val="00815CC0"/>
    <w:rsid w:val="00857E68"/>
    <w:rsid w:val="008607AD"/>
    <w:rsid w:val="00863A64"/>
    <w:rsid w:val="008778A3"/>
    <w:rsid w:val="0088369C"/>
    <w:rsid w:val="00884AB0"/>
    <w:rsid w:val="00893556"/>
    <w:rsid w:val="008975A0"/>
    <w:rsid w:val="008A3B3A"/>
    <w:rsid w:val="008A4FB4"/>
    <w:rsid w:val="008C71F5"/>
    <w:rsid w:val="008F002F"/>
    <w:rsid w:val="008F6DFB"/>
    <w:rsid w:val="0091691A"/>
    <w:rsid w:val="00922E4E"/>
    <w:rsid w:val="009310FE"/>
    <w:rsid w:val="009326EA"/>
    <w:rsid w:val="00934C97"/>
    <w:rsid w:val="00937917"/>
    <w:rsid w:val="009850F9"/>
    <w:rsid w:val="009B2399"/>
    <w:rsid w:val="009B24AC"/>
    <w:rsid w:val="009C40B1"/>
    <w:rsid w:val="009F4471"/>
    <w:rsid w:val="009F538A"/>
    <w:rsid w:val="00A05402"/>
    <w:rsid w:val="00A06A2C"/>
    <w:rsid w:val="00A074CE"/>
    <w:rsid w:val="00A137F9"/>
    <w:rsid w:val="00A258F4"/>
    <w:rsid w:val="00A32B8A"/>
    <w:rsid w:val="00A516F6"/>
    <w:rsid w:val="00A76542"/>
    <w:rsid w:val="00A779E2"/>
    <w:rsid w:val="00A86A4B"/>
    <w:rsid w:val="00A93673"/>
    <w:rsid w:val="00A97ECD"/>
    <w:rsid w:val="00AA15DE"/>
    <w:rsid w:val="00B109D8"/>
    <w:rsid w:val="00B42262"/>
    <w:rsid w:val="00B4498B"/>
    <w:rsid w:val="00B46205"/>
    <w:rsid w:val="00B5190B"/>
    <w:rsid w:val="00B5477B"/>
    <w:rsid w:val="00B62FA4"/>
    <w:rsid w:val="00B83A7D"/>
    <w:rsid w:val="00B848A7"/>
    <w:rsid w:val="00B8696D"/>
    <w:rsid w:val="00B961AB"/>
    <w:rsid w:val="00BC259A"/>
    <w:rsid w:val="00BD05AB"/>
    <w:rsid w:val="00BD1D21"/>
    <w:rsid w:val="00BD536B"/>
    <w:rsid w:val="00BE1EBA"/>
    <w:rsid w:val="00BE6E4E"/>
    <w:rsid w:val="00C05E7C"/>
    <w:rsid w:val="00C11358"/>
    <w:rsid w:val="00C24542"/>
    <w:rsid w:val="00C27D04"/>
    <w:rsid w:val="00C352CF"/>
    <w:rsid w:val="00C36DFB"/>
    <w:rsid w:val="00C72385"/>
    <w:rsid w:val="00C91B62"/>
    <w:rsid w:val="00C965CA"/>
    <w:rsid w:val="00CB4AC6"/>
    <w:rsid w:val="00CC7ECE"/>
    <w:rsid w:val="00CD08D8"/>
    <w:rsid w:val="00CE3D8C"/>
    <w:rsid w:val="00D1361A"/>
    <w:rsid w:val="00D3756C"/>
    <w:rsid w:val="00D413F1"/>
    <w:rsid w:val="00D44D1A"/>
    <w:rsid w:val="00D622C7"/>
    <w:rsid w:val="00D8350D"/>
    <w:rsid w:val="00D8520B"/>
    <w:rsid w:val="00D855C5"/>
    <w:rsid w:val="00D92199"/>
    <w:rsid w:val="00D94595"/>
    <w:rsid w:val="00DA1DA2"/>
    <w:rsid w:val="00DC62D2"/>
    <w:rsid w:val="00DE24C4"/>
    <w:rsid w:val="00DF4C96"/>
    <w:rsid w:val="00E04D8D"/>
    <w:rsid w:val="00E13EB0"/>
    <w:rsid w:val="00E47FD9"/>
    <w:rsid w:val="00E53D9B"/>
    <w:rsid w:val="00E56023"/>
    <w:rsid w:val="00E6753A"/>
    <w:rsid w:val="00E861FE"/>
    <w:rsid w:val="00E900E8"/>
    <w:rsid w:val="00EA3A79"/>
    <w:rsid w:val="00EA5A95"/>
    <w:rsid w:val="00ED0A06"/>
    <w:rsid w:val="00F06A2B"/>
    <w:rsid w:val="00F405E6"/>
    <w:rsid w:val="00F67DF5"/>
    <w:rsid w:val="00F71C35"/>
    <w:rsid w:val="00F73C80"/>
    <w:rsid w:val="00F83450"/>
    <w:rsid w:val="00F8538E"/>
    <w:rsid w:val="00FC2EBC"/>
    <w:rsid w:val="00FC3E59"/>
    <w:rsid w:val="00FE73C7"/>
    <w:rsid w:val="00FE7C7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EBC"/>
    <w:pPr>
      <w:keepNext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67A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367A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0E"/>
  </w:style>
  <w:style w:type="paragraph" w:styleId="Footer">
    <w:name w:val="footer"/>
    <w:basedOn w:val="Normal"/>
    <w:link w:val="FooterChar"/>
    <w:uiPriority w:val="99"/>
    <w:unhideWhenUsed/>
    <w:rsid w:val="005A6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0E"/>
  </w:style>
  <w:style w:type="paragraph" w:styleId="BalloonText">
    <w:name w:val="Balloon Text"/>
    <w:basedOn w:val="Normal"/>
    <w:link w:val="BalloonTextChar"/>
    <w:uiPriority w:val="99"/>
    <w:semiHidden/>
    <w:unhideWhenUsed/>
    <w:rsid w:val="005A6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0E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4D2FA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4D2FA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4D2FA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4D2FA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4D2FA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D2FA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D2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FA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63A64"/>
    <w:rPr>
      <w:color w:val="2200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2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EBC"/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C2EBC"/>
    <w:rPr>
      <w:rFonts w:ascii="Arial" w:eastAsia="Times New Roman" w:hAnsi="Arial" w:cs="Times New Roman"/>
      <w:sz w:val="22"/>
      <w:u w:val="single"/>
    </w:rPr>
  </w:style>
  <w:style w:type="paragraph" w:customStyle="1" w:styleId="PAParaText">
    <w:name w:val="PA_ParaText"/>
    <w:basedOn w:val="Normal"/>
    <w:rsid w:val="00FC2EBC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A15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6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B11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45B11"/>
    <w:rPr>
      <w:b/>
      <w:bCs/>
    </w:rPr>
  </w:style>
  <w:style w:type="character" w:customStyle="1" w:styleId="apple-converted-space">
    <w:name w:val="apple-converted-space"/>
    <w:basedOn w:val="DefaultParagraphFont"/>
    <w:rsid w:val="00345B11"/>
  </w:style>
  <w:style w:type="character" w:styleId="CommentReference">
    <w:name w:val="annotation reference"/>
    <w:basedOn w:val="DefaultParagraphFont"/>
    <w:uiPriority w:val="99"/>
    <w:semiHidden/>
    <w:unhideWhenUsed/>
    <w:rsid w:val="005C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9E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E7"/>
    <w:rPr>
      <w:rFonts w:ascii="Times New Roman" w:eastAsia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3F1"/>
    <w:rPr>
      <w:rFonts w:ascii="Calibri" w:eastAsiaTheme="minorHAnsi" w:hAnsi="Calibri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3F1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ore@op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6A35-CBE2-43F9-8581-22515BA9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Christine Touvelle</cp:lastModifiedBy>
  <cp:revision>2</cp:revision>
  <cp:lastPrinted>2019-10-28T20:10:00Z</cp:lastPrinted>
  <dcterms:created xsi:type="dcterms:W3CDTF">2019-10-29T13:06:00Z</dcterms:created>
  <dcterms:modified xsi:type="dcterms:W3CDTF">2019-10-29T13:06:00Z</dcterms:modified>
</cp:coreProperties>
</file>