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5CDC" w14:textId="77777777" w:rsidR="00F93DB7" w:rsidRDefault="00F93DB7" w:rsidP="00891ACD">
      <w:pPr>
        <w:spacing w:line="276" w:lineRule="auto"/>
        <w:contextualSpacing/>
        <w:jc w:val="center"/>
        <w:rPr>
          <w:rFonts w:ascii="Times New Roman" w:hAnsi="Times New Roman" w:cs="Times New Roman"/>
          <w:b/>
          <w:sz w:val="24"/>
          <w:szCs w:val="24"/>
        </w:rPr>
      </w:pPr>
    </w:p>
    <w:p w14:paraId="6E214853" w14:textId="77777777" w:rsidR="00891ACD" w:rsidRPr="009C5B5B" w:rsidRDefault="00891ACD" w:rsidP="00891ACD">
      <w:pPr>
        <w:spacing w:line="276" w:lineRule="auto"/>
        <w:contextualSpacing/>
        <w:jc w:val="center"/>
        <w:rPr>
          <w:rFonts w:ascii="Times New Roman" w:hAnsi="Times New Roman" w:cs="Times New Roman"/>
          <w:b/>
          <w:sz w:val="24"/>
          <w:szCs w:val="24"/>
        </w:rPr>
      </w:pPr>
      <w:r w:rsidRPr="009C5B5B">
        <w:rPr>
          <w:rFonts w:ascii="Times New Roman" w:hAnsi="Times New Roman" w:cs="Times New Roman"/>
          <w:b/>
          <w:sz w:val="24"/>
          <w:szCs w:val="24"/>
        </w:rPr>
        <w:t>Sponsor Testimony- House Bill 383</w:t>
      </w:r>
    </w:p>
    <w:p w14:paraId="0DE08148" w14:textId="7D1AF766" w:rsidR="00891ACD" w:rsidRPr="009C5B5B" w:rsidRDefault="007F7612" w:rsidP="00891AC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House </w:t>
      </w:r>
      <w:r w:rsidR="00891ACD" w:rsidRPr="009C5B5B">
        <w:rPr>
          <w:rFonts w:ascii="Times New Roman" w:hAnsi="Times New Roman" w:cs="Times New Roman"/>
          <w:b/>
          <w:sz w:val="24"/>
          <w:szCs w:val="24"/>
        </w:rPr>
        <w:t>Health Committee</w:t>
      </w:r>
    </w:p>
    <w:p w14:paraId="78CC54A2" w14:textId="77777777" w:rsidR="00891ACD" w:rsidRPr="009C5B5B" w:rsidRDefault="00891ACD" w:rsidP="00891ACD">
      <w:pPr>
        <w:pStyle w:val="NoSpacing"/>
        <w:jc w:val="center"/>
        <w:rPr>
          <w:rFonts w:ascii="Times New Roman" w:hAnsi="Times New Roman" w:cs="Times New Roman"/>
          <w:b/>
          <w:sz w:val="24"/>
          <w:szCs w:val="24"/>
        </w:rPr>
      </w:pPr>
      <w:r w:rsidRPr="009C5B5B">
        <w:rPr>
          <w:rFonts w:ascii="Times New Roman" w:hAnsi="Times New Roman" w:cs="Times New Roman"/>
          <w:b/>
          <w:sz w:val="24"/>
          <w:szCs w:val="24"/>
        </w:rPr>
        <w:t>November 19, 2019</w:t>
      </w:r>
    </w:p>
    <w:p w14:paraId="51D7D4DE" w14:textId="77777777" w:rsidR="00891ACD" w:rsidRPr="009C5B5B" w:rsidRDefault="00891ACD" w:rsidP="00891ACD">
      <w:pPr>
        <w:pStyle w:val="NoSpacing"/>
        <w:rPr>
          <w:sz w:val="24"/>
          <w:szCs w:val="24"/>
        </w:rPr>
      </w:pPr>
    </w:p>
    <w:p w14:paraId="600E38F7" w14:textId="4240B9AC" w:rsidR="00891ACD" w:rsidRPr="009C5B5B" w:rsidRDefault="00D23FD9" w:rsidP="00891ACD">
      <w:pPr>
        <w:pStyle w:val="NoSpacing"/>
        <w:rPr>
          <w:rFonts w:ascii="Times New Roman" w:hAnsi="Times New Roman" w:cs="Times New Roman"/>
          <w:sz w:val="24"/>
          <w:szCs w:val="24"/>
        </w:rPr>
      </w:pPr>
      <w:r w:rsidRPr="009C5B5B">
        <w:rPr>
          <w:rFonts w:ascii="Times New Roman" w:hAnsi="Times New Roman" w:cs="Times New Roman"/>
          <w:sz w:val="24"/>
          <w:szCs w:val="24"/>
        </w:rPr>
        <w:t>Chairman</w:t>
      </w:r>
      <w:r w:rsidR="00891ACD" w:rsidRPr="009C5B5B">
        <w:rPr>
          <w:rFonts w:ascii="Times New Roman" w:hAnsi="Times New Roman" w:cs="Times New Roman"/>
          <w:sz w:val="24"/>
          <w:szCs w:val="24"/>
        </w:rPr>
        <w:t xml:space="preserve"> Lipps, Vice-Chairman Manning, Ranking Member West, and members of the House Health Committee, thank you for the opportunity to provide sponsor testimony on House Bill 383 and to bring awareness to bleeding disorders. This bill would designate the month of March as “Bleeding Disorders Awareness Month.”</w:t>
      </w:r>
      <w:r w:rsidR="000D32BE" w:rsidRPr="009C5B5B">
        <w:rPr>
          <w:rFonts w:ascii="Times New Roman" w:hAnsi="Times New Roman" w:cs="Times New Roman"/>
          <w:sz w:val="24"/>
          <w:szCs w:val="24"/>
        </w:rPr>
        <w:t xml:space="preserve"> A bleeding disorde</w:t>
      </w:r>
      <w:r w:rsidR="00B86137" w:rsidRPr="009C5B5B">
        <w:rPr>
          <w:rFonts w:ascii="Times New Roman" w:hAnsi="Times New Roman" w:cs="Times New Roman"/>
          <w:sz w:val="24"/>
          <w:szCs w:val="24"/>
        </w:rPr>
        <w:t>r is a condition</w:t>
      </w:r>
      <w:r w:rsidR="000D32BE" w:rsidRPr="009C5B5B">
        <w:rPr>
          <w:rFonts w:ascii="Times New Roman" w:hAnsi="Times New Roman" w:cs="Times New Roman"/>
          <w:sz w:val="24"/>
          <w:szCs w:val="24"/>
        </w:rPr>
        <w:t xml:space="preserve"> that cause patie</w:t>
      </w:r>
      <w:r w:rsidR="00B86137" w:rsidRPr="009C5B5B">
        <w:rPr>
          <w:rFonts w:ascii="Times New Roman" w:hAnsi="Times New Roman" w:cs="Times New Roman"/>
          <w:sz w:val="24"/>
          <w:szCs w:val="24"/>
        </w:rPr>
        <w:t>nts’ blood not to form clots.</w:t>
      </w:r>
      <w:r w:rsidR="000D32BE" w:rsidRPr="009C5B5B">
        <w:rPr>
          <w:rFonts w:ascii="Times New Roman" w:hAnsi="Times New Roman" w:cs="Times New Roman"/>
          <w:sz w:val="24"/>
          <w:szCs w:val="24"/>
        </w:rPr>
        <w:t xml:space="preserve"> </w:t>
      </w:r>
      <w:r w:rsidR="00B86137" w:rsidRPr="009C5B5B">
        <w:rPr>
          <w:rFonts w:ascii="Times New Roman" w:hAnsi="Times New Roman" w:cs="Times New Roman"/>
          <w:sz w:val="24"/>
          <w:szCs w:val="24"/>
        </w:rPr>
        <w:t>T</w:t>
      </w:r>
      <w:r w:rsidR="009B4CCE" w:rsidRPr="009C5B5B">
        <w:rPr>
          <w:rFonts w:ascii="Times New Roman" w:hAnsi="Times New Roman" w:cs="Times New Roman"/>
          <w:sz w:val="24"/>
          <w:szCs w:val="24"/>
        </w:rPr>
        <w:t xml:space="preserve">he </w:t>
      </w:r>
      <w:r w:rsidR="000D32BE" w:rsidRPr="009C5B5B">
        <w:rPr>
          <w:rFonts w:ascii="Times New Roman" w:hAnsi="Times New Roman" w:cs="Times New Roman"/>
          <w:sz w:val="24"/>
          <w:szCs w:val="24"/>
        </w:rPr>
        <w:t>two</w:t>
      </w:r>
      <w:r w:rsidR="009B4CCE" w:rsidRPr="009C5B5B">
        <w:rPr>
          <w:rFonts w:ascii="Times New Roman" w:hAnsi="Times New Roman" w:cs="Times New Roman"/>
          <w:sz w:val="24"/>
          <w:szCs w:val="24"/>
        </w:rPr>
        <w:t xml:space="preserve"> main</w:t>
      </w:r>
      <w:r w:rsidR="000D32BE" w:rsidRPr="009C5B5B">
        <w:rPr>
          <w:rFonts w:ascii="Times New Roman" w:hAnsi="Times New Roman" w:cs="Times New Roman"/>
          <w:sz w:val="24"/>
          <w:szCs w:val="24"/>
        </w:rPr>
        <w:t xml:space="preserve"> types of bleedin</w:t>
      </w:r>
      <w:r w:rsidR="00BE2817" w:rsidRPr="009C5B5B">
        <w:rPr>
          <w:rFonts w:ascii="Times New Roman" w:hAnsi="Times New Roman" w:cs="Times New Roman"/>
          <w:sz w:val="24"/>
          <w:szCs w:val="24"/>
        </w:rPr>
        <w:t>g disorders are Hemophilia and v</w:t>
      </w:r>
      <w:r w:rsidR="000D32BE" w:rsidRPr="009C5B5B">
        <w:rPr>
          <w:rFonts w:ascii="Times New Roman" w:hAnsi="Times New Roman" w:cs="Times New Roman"/>
          <w:sz w:val="24"/>
          <w:szCs w:val="24"/>
        </w:rPr>
        <w:t xml:space="preserve">on </w:t>
      </w:r>
      <w:r w:rsidR="00BE2817" w:rsidRPr="009C5B5B">
        <w:rPr>
          <w:rFonts w:ascii="Times New Roman" w:hAnsi="Times New Roman" w:cs="Times New Roman"/>
          <w:sz w:val="24"/>
          <w:szCs w:val="24"/>
        </w:rPr>
        <w:t>Willebrand</w:t>
      </w:r>
      <w:r w:rsidR="000D32BE" w:rsidRPr="009C5B5B">
        <w:rPr>
          <w:rFonts w:ascii="Times New Roman" w:hAnsi="Times New Roman" w:cs="Times New Roman"/>
          <w:sz w:val="24"/>
          <w:szCs w:val="24"/>
        </w:rPr>
        <w:t xml:space="preserve"> Disease</w:t>
      </w:r>
      <w:r w:rsidR="007F7612">
        <w:rPr>
          <w:rFonts w:ascii="Times New Roman" w:hAnsi="Times New Roman" w:cs="Times New Roman"/>
          <w:sz w:val="24"/>
          <w:szCs w:val="24"/>
        </w:rPr>
        <w:t xml:space="preserve"> (vWd)</w:t>
      </w:r>
      <w:r w:rsidR="009B4CCE" w:rsidRPr="009C5B5B">
        <w:rPr>
          <w:rFonts w:ascii="Times New Roman" w:hAnsi="Times New Roman" w:cs="Times New Roman"/>
          <w:sz w:val="24"/>
          <w:szCs w:val="24"/>
        </w:rPr>
        <w:t>, there are also 7 other inherited coagulation protein deficiencies that may result in bleeding</w:t>
      </w:r>
      <w:r w:rsidR="000D32BE" w:rsidRPr="009C5B5B">
        <w:rPr>
          <w:rFonts w:ascii="Times New Roman" w:hAnsi="Times New Roman" w:cs="Times New Roman"/>
          <w:sz w:val="24"/>
          <w:szCs w:val="24"/>
        </w:rPr>
        <w:t xml:space="preserve">. </w:t>
      </w:r>
    </w:p>
    <w:p w14:paraId="1CAC4049" w14:textId="77777777" w:rsidR="00891ACD" w:rsidRPr="009C5B5B" w:rsidRDefault="00891ACD" w:rsidP="00891ACD">
      <w:pPr>
        <w:pStyle w:val="NoSpacing"/>
        <w:rPr>
          <w:rFonts w:ascii="Times New Roman" w:hAnsi="Times New Roman" w:cs="Times New Roman"/>
          <w:sz w:val="24"/>
          <w:szCs w:val="24"/>
        </w:rPr>
      </w:pPr>
    </w:p>
    <w:p w14:paraId="172B0138" w14:textId="77777777" w:rsidR="00D23FD9" w:rsidRPr="009C5B5B" w:rsidRDefault="00891ACD" w:rsidP="00891ACD">
      <w:pPr>
        <w:pStyle w:val="NoSpacing"/>
        <w:rPr>
          <w:rFonts w:ascii="Times New Roman" w:hAnsi="Times New Roman" w:cs="Times New Roman"/>
          <w:sz w:val="24"/>
          <w:szCs w:val="24"/>
        </w:rPr>
      </w:pPr>
      <w:r w:rsidRPr="009C5B5B">
        <w:rPr>
          <w:rFonts w:ascii="Times New Roman" w:hAnsi="Times New Roman" w:cs="Times New Roman"/>
          <w:sz w:val="24"/>
          <w:szCs w:val="24"/>
        </w:rPr>
        <w:t>I am a mom of an awesome young man who was born in 20</w:t>
      </w:r>
      <w:r w:rsidR="00C537C2" w:rsidRPr="009C5B5B">
        <w:rPr>
          <w:rFonts w:ascii="Times New Roman" w:hAnsi="Times New Roman" w:cs="Times New Roman"/>
          <w:sz w:val="24"/>
          <w:szCs w:val="24"/>
        </w:rPr>
        <w:t>02 with</w:t>
      </w:r>
      <w:r w:rsidRPr="009C5B5B">
        <w:rPr>
          <w:rFonts w:ascii="Times New Roman" w:hAnsi="Times New Roman" w:cs="Times New Roman"/>
          <w:sz w:val="24"/>
          <w:szCs w:val="24"/>
        </w:rPr>
        <w:t xml:space="preserve"> hemophilia.</w:t>
      </w:r>
      <w:r w:rsidR="00C537C2" w:rsidRPr="009C5B5B">
        <w:rPr>
          <w:rFonts w:ascii="Times New Roman" w:hAnsi="Times New Roman" w:cs="Times New Roman"/>
          <w:sz w:val="24"/>
          <w:szCs w:val="24"/>
        </w:rPr>
        <w:t xml:space="preserve"> In one-third of the cases of hemophilia there is no family history</w:t>
      </w:r>
      <w:r w:rsidR="00D3355E" w:rsidRPr="009C5B5B">
        <w:rPr>
          <w:rFonts w:ascii="Times New Roman" w:hAnsi="Times New Roman" w:cs="Times New Roman"/>
          <w:sz w:val="24"/>
          <w:szCs w:val="24"/>
        </w:rPr>
        <w:t>, because</w:t>
      </w:r>
      <w:r w:rsidR="00C537C2" w:rsidRPr="009C5B5B">
        <w:rPr>
          <w:rFonts w:ascii="Times New Roman" w:hAnsi="Times New Roman" w:cs="Times New Roman"/>
          <w:sz w:val="24"/>
          <w:szCs w:val="24"/>
        </w:rPr>
        <w:t xml:space="preserve"> there is a spontaneous mutation of a gene on the X chromosome. We had no family history. </w:t>
      </w:r>
    </w:p>
    <w:p w14:paraId="67DA8CDF" w14:textId="77777777" w:rsidR="00D23FD9" w:rsidRPr="009C5B5B" w:rsidRDefault="00D23FD9" w:rsidP="00891ACD">
      <w:pPr>
        <w:pStyle w:val="NoSpacing"/>
        <w:rPr>
          <w:rFonts w:ascii="Times New Roman" w:hAnsi="Times New Roman" w:cs="Times New Roman"/>
          <w:sz w:val="24"/>
          <w:szCs w:val="24"/>
        </w:rPr>
      </w:pPr>
    </w:p>
    <w:p w14:paraId="465B2472" w14:textId="3E118D0B" w:rsidR="00C537C2" w:rsidRPr="009C5B5B" w:rsidRDefault="009C5B5B" w:rsidP="00891ACD">
      <w:pPr>
        <w:pStyle w:val="NoSpacing"/>
        <w:rPr>
          <w:rFonts w:ascii="Times New Roman" w:hAnsi="Times New Roman" w:cs="Times New Roman"/>
          <w:sz w:val="24"/>
          <w:szCs w:val="24"/>
        </w:rPr>
      </w:pPr>
      <w:r w:rsidRPr="009C5B5B">
        <w:rPr>
          <w:rFonts w:ascii="Times New Roman" w:hAnsi="Times New Roman" w:cs="Times New Roman"/>
          <w:sz w:val="24"/>
          <w:szCs w:val="24"/>
        </w:rPr>
        <w:t>Hemophilia affects about 1,2</w:t>
      </w:r>
      <w:r w:rsidR="000D32BE" w:rsidRPr="009C5B5B">
        <w:rPr>
          <w:rFonts w:ascii="Times New Roman" w:hAnsi="Times New Roman" w:cs="Times New Roman"/>
          <w:sz w:val="24"/>
          <w:szCs w:val="24"/>
        </w:rPr>
        <w:t>00 patients in Ohio, which is in the top three largest state population</w:t>
      </w:r>
      <w:r w:rsidR="00535888" w:rsidRPr="009C5B5B">
        <w:rPr>
          <w:rFonts w:ascii="Times New Roman" w:hAnsi="Times New Roman" w:cs="Times New Roman"/>
          <w:sz w:val="24"/>
          <w:szCs w:val="24"/>
        </w:rPr>
        <w:t>s</w:t>
      </w:r>
      <w:r w:rsidR="000D32BE" w:rsidRPr="009C5B5B">
        <w:rPr>
          <w:rFonts w:ascii="Times New Roman" w:hAnsi="Times New Roman" w:cs="Times New Roman"/>
          <w:sz w:val="24"/>
          <w:szCs w:val="24"/>
        </w:rPr>
        <w:t xml:space="preserve"> in the country.</w:t>
      </w:r>
      <w:r w:rsidR="00F93DB7" w:rsidRPr="009C5B5B">
        <w:rPr>
          <w:rFonts w:ascii="Times New Roman" w:hAnsi="Times New Roman" w:cs="Times New Roman"/>
          <w:sz w:val="24"/>
          <w:szCs w:val="24"/>
        </w:rPr>
        <w:t xml:space="preserve"> </w:t>
      </w:r>
      <w:r w:rsidR="00C537C2" w:rsidRPr="009C5B5B">
        <w:rPr>
          <w:rFonts w:ascii="Times New Roman" w:hAnsi="Times New Roman" w:cs="Times New Roman"/>
          <w:sz w:val="24"/>
          <w:szCs w:val="24"/>
        </w:rPr>
        <w:t>Most people remember the period in our histor</w:t>
      </w:r>
      <w:r w:rsidR="00E80CBD">
        <w:rPr>
          <w:rFonts w:ascii="Times New Roman" w:hAnsi="Times New Roman" w:cs="Times New Roman"/>
          <w:sz w:val="24"/>
          <w:szCs w:val="24"/>
        </w:rPr>
        <w:t>y where hemophilia treatment le</w:t>
      </w:r>
      <w:r w:rsidR="00C537C2" w:rsidRPr="009C5B5B">
        <w:rPr>
          <w:rFonts w:ascii="Times New Roman" w:hAnsi="Times New Roman" w:cs="Times New Roman"/>
          <w:sz w:val="24"/>
          <w:szCs w:val="24"/>
        </w:rPr>
        <w:t>d to a tragic time where patients contracted HIV and AIDS in the 80’s and 90’s from tainted blood products. The hemophilia community lost over 10,000 patients</w:t>
      </w:r>
      <w:r w:rsidR="00B86137" w:rsidRPr="009C5B5B">
        <w:rPr>
          <w:rFonts w:ascii="Times New Roman" w:hAnsi="Times New Roman" w:cs="Times New Roman"/>
          <w:sz w:val="24"/>
          <w:szCs w:val="24"/>
        </w:rPr>
        <w:t>.</w:t>
      </w:r>
    </w:p>
    <w:p w14:paraId="319216A9" w14:textId="77777777" w:rsidR="00C537C2" w:rsidRPr="009C5B5B" w:rsidRDefault="00C537C2" w:rsidP="00891ACD">
      <w:pPr>
        <w:pStyle w:val="NoSpacing"/>
        <w:rPr>
          <w:rFonts w:ascii="Times New Roman" w:hAnsi="Times New Roman" w:cs="Times New Roman"/>
          <w:sz w:val="24"/>
          <w:szCs w:val="24"/>
        </w:rPr>
      </w:pPr>
    </w:p>
    <w:p w14:paraId="4C7C24CA" w14:textId="59E8A36A" w:rsidR="00891ACD" w:rsidRPr="009C5B5B" w:rsidRDefault="00CE2231" w:rsidP="00891ACD">
      <w:pPr>
        <w:pStyle w:val="NoSpacing"/>
        <w:rPr>
          <w:rFonts w:ascii="Times New Roman" w:hAnsi="Times New Roman" w:cs="Times New Roman"/>
          <w:sz w:val="24"/>
          <w:szCs w:val="24"/>
        </w:rPr>
      </w:pPr>
      <w:r w:rsidRPr="009C5B5B">
        <w:rPr>
          <w:rFonts w:ascii="Times New Roman" w:hAnsi="Times New Roman" w:cs="Times New Roman"/>
          <w:sz w:val="24"/>
          <w:szCs w:val="24"/>
        </w:rPr>
        <w:t>V</w:t>
      </w:r>
      <w:r w:rsidR="00C537C2" w:rsidRPr="009C5B5B">
        <w:rPr>
          <w:rFonts w:ascii="Times New Roman" w:hAnsi="Times New Roman" w:cs="Times New Roman"/>
          <w:sz w:val="24"/>
          <w:szCs w:val="24"/>
        </w:rPr>
        <w:t>on</w:t>
      </w:r>
      <w:r>
        <w:rPr>
          <w:rFonts w:ascii="Times New Roman" w:hAnsi="Times New Roman" w:cs="Times New Roman"/>
          <w:sz w:val="24"/>
          <w:szCs w:val="24"/>
        </w:rPr>
        <w:t xml:space="preserve"> </w:t>
      </w:r>
      <w:r w:rsidR="00BE2817" w:rsidRPr="009C5B5B">
        <w:rPr>
          <w:rFonts w:ascii="Times New Roman" w:hAnsi="Times New Roman" w:cs="Times New Roman"/>
          <w:sz w:val="24"/>
          <w:szCs w:val="24"/>
        </w:rPr>
        <w:t>Willebrand</w:t>
      </w:r>
      <w:r w:rsidR="00F93DB7" w:rsidRPr="009C5B5B">
        <w:rPr>
          <w:rFonts w:ascii="Times New Roman" w:hAnsi="Times New Roman" w:cs="Times New Roman"/>
          <w:sz w:val="24"/>
          <w:szCs w:val="24"/>
        </w:rPr>
        <w:t xml:space="preserve"> Disease </w:t>
      </w:r>
      <w:r w:rsidR="00C537C2" w:rsidRPr="009C5B5B">
        <w:rPr>
          <w:rFonts w:ascii="Times New Roman" w:hAnsi="Times New Roman" w:cs="Times New Roman"/>
          <w:sz w:val="24"/>
          <w:szCs w:val="24"/>
        </w:rPr>
        <w:t xml:space="preserve">is estimated to affect 1% of the population, but </w:t>
      </w:r>
      <w:r w:rsidR="009C5B5B" w:rsidRPr="009C5B5B">
        <w:rPr>
          <w:rFonts w:ascii="Times New Roman" w:hAnsi="Times New Roman" w:cs="Times New Roman"/>
          <w:sz w:val="24"/>
          <w:szCs w:val="24"/>
        </w:rPr>
        <w:t>can take</w:t>
      </w:r>
      <w:r w:rsidR="00C537C2" w:rsidRPr="009C5B5B">
        <w:rPr>
          <w:rFonts w:ascii="Times New Roman" w:hAnsi="Times New Roman" w:cs="Times New Roman"/>
          <w:sz w:val="24"/>
          <w:szCs w:val="24"/>
        </w:rPr>
        <w:t xml:space="preserve"> up to 16 years to get a diagnosis. T</w:t>
      </w:r>
      <w:r w:rsidR="00F93DB7" w:rsidRPr="009C5B5B">
        <w:rPr>
          <w:rFonts w:ascii="Times New Roman" w:hAnsi="Times New Roman" w:cs="Times New Roman"/>
          <w:sz w:val="24"/>
          <w:szCs w:val="24"/>
        </w:rPr>
        <w:t xml:space="preserve">here are approximately 1,500 </w:t>
      </w:r>
      <w:r w:rsidR="00C537C2" w:rsidRPr="009C5B5B">
        <w:rPr>
          <w:rFonts w:ascii="Times New Roman" w:hAnsi="Times New Roman" w:cs="Times New Roman"/>
          <w:sz w:val="24"/>
          <w:szCs w:val="24"/>
        </w:rPr>
        <w:t>vWd</w:t>
      </w:r>
      <w:r w:rsidR="00F93DB7" w:rsidRPr="009C5B5B">
        <w:rPr>
          <w:rFonts w:ascii="Times New Roman" w:hAnsi="Times New Roman" w:cs="Times New Roman"/>
          <w:sz w:val="24"/>
          <w:szCs w:val="24"/>
        </w:rPr>
        <w:t xml:space="preserve"> patients</w:t>
      </w:r>
      <w:r w:rsidR="00C537C2" w:rsidRPr="009C5B5B">
        <w:rPr>
          <w:rFonts w:ascii="Times New Roman" w:hAnsi="Times New Roman" w:cs="Times New Roman"/>
          <w:sz w:val="24"/>
          <w:szCs w:val="24"/>
        </w:rPr>
        <w:t xml:space="preserve"> receiving treatment in Ohio</w:t>
      </w:r>
      <w:r w:rsidR="00F93DB7" w:rsidRPr="009C5B5B">
        <w:rPr>
          <w:rFonts w:ascii="Times New Roman" w:hAnsi="Times New Roman" w:cs="Times New Roman"/>
          <w:sz w:val="24"/>
          <w:szCs w:val="24"/>
        </w:rPr>
        <w:t>.</w:t>
      </w:r>
      <w:r w:rsidR="00BE2817" w:rsidRPr="009C5B5B">
        <w:rPr>
          <w:rFonts w:ascii="Times New Roman" w:hAnsi="Times New Roman" w:cs="Times New Roman"/>
          <w:sz w:val="24"/>
          <w:szCs w:val="24"/>
        </w:rPr>
        <w:t xml:space="preserve"> </w:t>
      </w:r>
      <w:r w:rsidR="00F93DB7" w:rsidRPr="009C5B5B">
        <w:rPr>
          <w:rFonts w:ascii="Times New Roman" w:hAnsi="Times New Roman" w:cs="Times New Roman"/>
          <w:sz w:val="24"/>
          <w:szCs w:val="24"/>
        </w:rPr>
        <w:t>The incidence of bleeding disorders is dramatically higher in Ohio than most states due to its genetic prevalence in the Amish community.</w:t>
      </w:r>
    </w:p>
    <w:p w14:paraId="519C3997" w14:textId="77777777" w:rsidR="00F93DB7" w:rsidRPr="009C5B5B" w:rsidRDefault="00F93DB7" w:rsidP="00891ACD">
      <w:pPr>
        <w:pStyle w:val="NoSpacing"/>
        <w:rPr>
          <w:rFonts w:ascii="Times New Roman" w:hAnsi="Times New Roman" w:cs="Times New Roman"/>
          <w:sz w:val="24"/>
          <w:szCs w:val="24"/>
        </w:rPr>
      </w:pPr>
    </w:p>
    <w:p w14:paraId="715A3862" w14:textId="77777777" w:rsidR="00D26C36" w:rsidRPr="009C5B5B" w:rsidRDefault="00F93DB7" w:rsidP="00891ACD">
      <w:pPr>
        <w:pStyle w:val="NoSpacing"/>
        <w:rPr>
          <w:rFonts w:ascii="Times New Roman" w:hAnsi="Times New Roman" w:cs="Times New Roman"/>
          <w:sz w:val="24"/>
          <w:szCs w:val="24"/>
        </w:rPr>
      </w:pPr>
      <w:r w:rsidRPr="009C5B5B">
        <w:rPr>
          <w:rFonts w:ascii="Times New Roman" w:hAnsi="Times New Roman" w:cs="Times New Roman"/>
          <w:sz w:val="24"/>
          <w:szCs w:val="24"/>
        </w:rPr>
        <w:t xml:space="preserve">Some </w:t>
      </w:r>
      <w:r w:rsidR="009B4CCE" w:rsidRPr="009C5B5B">
        <w:rPr>
          <w:rFonts w:ascii="Times New Roman" w:hAnsi="Times New Roman" w:cs="Times New Roman"/>
          <w:sz w:val="24"/>
          <w:szCs w:val="24"/>
        </w:rPr>
        <w:t>physical symptoms</w:t>
      </w:r>
      <w:r w:rsidRPr="009C5B5B">
        <w:rPr>
          <w:rFonts w:ascii="Times New Roman" w:hAnsi="Times New Roman" w:cs="Times New Roman"/>
          <w:sz w:val="24"/>
          <w:szCs w:val="24"/>
        </w:rPr>
        <w:t xml:space="preserve"> that those with a bleeding disorder face include </w:t>
      </w:r>
      <w:r w:rsidR="009B4CCE" w:rsidRPr="009C5B5B">
        <w:rPr>
          <w:rFonts w:ascii="Times New Roman" w:hAnsi="Times New Roman" w:cs="Times New Roman"/>
          <w:sz w:val="24"/>
          <w:szCs w:val="24"/>
        </w:rPr>
        <w:t>bleeding in the joints or muscles, brain bleeds, prolonged bleeding from minor cuts, hematomas, excessive bleeding with dental work, easy b</w:t>
      </w:r>
      <w:r w:rsidR="00BE2817" w:rsidRPr="009C5B5B">
        <w:rPr>
          <w:rFonts w:ascii="Times New Roman" w:hAnsi="Times New Roman" w:cs="Times New Roman"/>
          <w:sz w:val="24"/>
          <w:szCs w:val="24"/>
        </w:rPr>
        <w:t xml:space="preserve">ruising, and heavy periods. </w:t>
      </w:r>
      <w:r w:rsidR="00D26C36" w:rsidRPr="009C5B5B">
        <w:rPr>
          <w:rFonts w:ascii="Times New Roman" w:hAnsi="Times New Roman" w:cs="Times New Roman"/>
          <w:sz w:val="24"/>
          <w:szCs w:val="24"/>
        </w:rPr>
        <w:t xml:space="preserve">Health care costs of bleeding disorders are significant, with </w:t>
      </w:r>
      <w:r w:rsidR="00BE2817" w:rsidRPr="009C5B5B">
        <w:rPr>
          <w:rFonts w:ascii="Times New Roman" w:hAnsi="Times New Roman" w:cs="Times New Roman"/>
          <w:sz w:val="24"/>
          <w:szCs w:val="24"/>
        </w:rPr>
        <w:t>Express Scripts</w:t>
      </w:r>
      <w:r w:rsidR="00D26C36" w:rsidRPr="009C5B5B">
        <w:rPr>
          <w:rFonts w:ascii="Times New Roman" w:hAnsi="Times New Roman" w:cs="Times New Roman"/>
          <w:sz w:val="24"/>
          <w:szCs w:val="24"/>
        </w:rPr>
        <w:t xml:space="preserve"> estimating the average annual cost per patient with hemophilia at over </w:t>
      </w:r>
      <w:r w:rsidR="00BE2817" w:rsidRPr="009C5B5B">
        <w:rPr>
          <w:rFonts w:ascii="Times New Roman" w:hAnsi="Times New Roman" w:cs="Times New Roman"/>
          <w:sz w:val="24"/>
          <w:szCs w:val="24"/>
        </w:rPr>
        <w:t>$270,000.</w:t>
      </w:r>
    </w:p>
    <w:p w14:paraId="2D320256" w14:textId="77777777" w:rsidR="00BE2817" w:rsidRPr="009C5B5B" w:rsidRDefault="00BE2817" w:rsidP="00891ACD">
      <w:pPr>
        <w:pStyle w:val="NoSpacing"/>
        <w:rPr>
          <w:rFonts w:ascii="Times New Roman" w:hAnsi="Times New Roman" w:cs="Times New Roman"/>
          <w:sz w:val="24"/>
          <w:szCs w:val="24"/>
        </w:rPr>
      </w:pPr>
      <w:bookmarkStart w:id="0" w:name="_GoBack"/>
      <w:bookmarkEnd w:id="0"/>
    </w:p>
    <w:p w14:paraId="72906518" w14:textId="77777777" w:rsidR="00BE2817" w:rsidRPr="009C5B5B" w:rsidRDefault="00BE2817" w:rsidP="00891ACD">
      <w:pPr>
        <w:pStyle w:val="NoSpacing"/>
        <w:rPr>
          <w:rFonts w:ascii="Times New Roman" w:hAnsi="Times New Roman" w:cs="Times New Roman"/>
          <w:sz w:val="24"/>
          <w:szCs w:val="24"/>
        </w:rPr>
      </w:pPr>
      <w:r w:rsidRPr="009C5B5B">
        <w:rPr>
          <w:rFonts w:ascii="Times New Roman" w:hAnsi="Times New Roman" w:cs="Times New Roman"/>
          <w:sz w:val="24"/>
          <w:szCs w:val="24"/>
        </w:rPr>
        <w:t xml:space="preserve">I believe that bringing awareness to bleeding disorders is crucial for Ohio because of the high incidence rates in the state, the high cost of treatment, and the large number of patients with a bleeding disorder that go undiagnosed. </w:t>
      </w:r>
      <w:r w:rsidR="00123232" w:rsidRPr="009C5B5B">
        <w:rPr>
          <w:rFonts w:ascii="Times New Roman" w:hAnsi="Times New Roman" w:cs="Times New Roman"/>
          <w:sz w:val="24"/>
          <w:szCs w:val="24"/>
        </w:rPr>
        <w:t>We need to work towards better care, more treatment options, and greater awareness for bleeding disorders.</w:t>
      </w:r>
    </w:p>
    <w:p w14:paraId="28835157" w14:textId="77777777" w:rsidR="00123232" w:rsidRPr="009C5B5B" w:rsidRDefault="00123232" w:rsidP="00891ACD">
      <w:pPr>
        <w:pStyle w:val="NoSpacing"/>
        <w:rPr>
          <w:rFonts w:ascii="Times New Roman" w:hAnsi="Times New Roman" w:cs="Times New Roman"/>
          <w:sz w:val="24"/>
          <w:szCs w:val="24"/>
        </w:rPr>
      </w:pPr>
    </w:p>
    <w:p w14:paraId="50D447C1" w14:textId="77777777" w:rsidR="00123232" w:rsidRPr="009C5B5B" w:rsidRDefault="00123232" w:rsidP="00891ACD">
      <w:pPr>
        <w:pStyle w:val="NoSpacing"/>
        <w:rPr>
          <w:rFonts w:ascii="Times New Roman" w:hAnsi="Times New Roman" w:cs="Times New Roman"/>
          <w:sz w:val="24"/>
          <w:szCs w:val="24"/>
        </w:rPr>
      </w:pPr>
      <w:r w:rsidRPr="009C5B5B">
        <w:rPr>
          <w:rFonts w:ascii="Times New Roman" w:hAnsi="Times New Roman" w:cs="Times New Roman"/>
          <w:sz w:val="24"/>
          <w:szCs w:val="24"/>
        </w:rPr>
        <w:lastRenderedPageBreak/>
        <w:t>Thank you for the opportunity to provide sponsor testimony on House Bill 383. I would be happy to answer any questions from the committee.</w:t>
      </w:r>
    </w:p>
    <w:sectPr w:rsidR="00123232" w:rsidRPr="009C5B5B" w:rsidSect="007F7612">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0D517" w14:textId="77777777" w:rsidR="005A51EA" w:rsidRDefault="005A51EA" w:rsidP="00891ACD">
      <w:pPr>
        <w:spacing w:after="0"/>
      </w:pPr>
      <w:r>
        <w:separator/>
      </w:r>
    </w:p>
  </w:endnote>
  <w:endnote w:type="continuationSeparator" w:id="0">
    <w:p w14:paraId="4B3CB1A1" w14:textId="77777777" w:rsidR="005A51EA" w:rsidRDefault="005A51EA" w:rsidP="0089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1784" w14:textId="77777777" w:rsidR="00891ACD" w:rsidRDefault="00891ACD" w:rsidP="00891ACD"/>
  <w:p w14:paraId="22F82242" w14:textId="77777777" w:rsidR="00891ACD" w:rsidRDefault="00891ACD" w:rsidP="00891ACD">
    <w:pPr>
      <w:pStyle w:val="Footer"/>
    </w:pPr>
    <w:r w:rsidRPr="009A5FE5">
      <w:rPr>
        <w:rFonts w:ascii="Georgia" w:eastAsia="Calibri" w:hAnsi="Georgia" w:cs="Times New Roman"/>
        <w:b/>
        <w:noProof/>
        <w:sz w:val="20"/>
        <w:szCs w:val="20"/>
      </w:rPr>
      <mc:AlternateContent>
        <mc:Choice Requires="wpg">
          <w:drawing>
            <wp:anchor distT="0" distB="0" distL="114300" distR="114300" simplePos="0" relativeHeight="251659264" behindDoc="0" locked="0" layoutInCell="1" allowOverlap="1" wp14:anchorId="116DF574" wp14:editId="426E0C5A">
              <wp:simplePos x="0" y="0"/>
              <wp:positionH relativeFrom="column">
                <wp:posOffset>-781050</wp:posOffset>
              </wp:positionH>
              <wp:positionV relativeFrom="paragraph">
                <wp:posOffset>-228600</wp:posOffset>
              </wp:positionV>
              <wp:extent cx="7501900" cy="1026795"/>
              <wp:effectExtent l="0" t="0" r="0" b="1905"/>
              <wp:wrapNone/>
              <wp:docPr id="6" name="Group 6"/>
              <wp:cNvGraphicFramePr/>
              <a:graphic xmlns:a="http://schemas.openxmlformats.org/drawingml/2006/main">
                <a:graphicData uri="http://schemas.microsoft.com/office/word/2010/wordprocessingGroup">
                  <wpg:wgp>
                    <wpg:cNvGrpSpPr/>
                    <wpg:grpSpPr>
                      <a:xfrm>
                        <a:off x="0" y="0"/>
                        <a:ext cx="7501900" cy="1026795"/>
                        <a:chOff x="0" y="0"/>
                        <a:chExt cx="7501939" cy="1026795"/>
                      </a:xfrm>
                    </wpg:grpSpPr>
                    <wps:wsp>
                      <wps:cNvPr id="4" name="Text Box 4"/>
                      <wps:cNvSpPr txBox="1">
                        <a:spLocks noChangeArrowheads="1"/>
                      </wps:cNvSpPr>
                      <wps:spPr bwMode="auto">
                        <a:xfrm>
                          <a:off x="0" y="9525"/>
                          <a:ext cx="1952625"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CAECA" w14:textId="77777777" w:rsidR="00891ACD" w:rsidRPr="00D24368" w:rsidRDefault="00891ACD" w:rsidP="00891ACD">
                            <w:pPr>
                              <w:pStyle w:val="Body"/>
                              <w:spacing w:after="80"/>
                              <w:rPr>
                                <w:rFonts w:ascii="Georgia" w:eastAsia="Georgia" w:hAnsi="Georgia" w:cs="Georgia"/>
                                <w:b/>
                                <w:bCs/>
                                <w:i/>
                                <w:iCs/>
                                <w:sz w:val="18"/>
                                <w:szCs w:val="18"/>
                                <w:u w:val="single"/>
                              </w:rPr>
                            </w:pPr>
                            <w:r w:rsidRPr="000A06D1">
                              <w:rPr>
                                <w:rFonts w:ascii="Georgia" w:hAnsi="Georgia"/>
                                <w:b/>
                                <w:bCs/>
                                <w:i/>
                                <w:iCs/>
                                <w:sz w:val="18"/>
                                <w:szCs w:val="18"/>
                                <w:u w:val="single"/>
                              </w:rPr>
                              <w:t>Committees</w:t>
                            </w:r>
                            <w:r w:rsidRPr="00D24368">
                              <w:rPr>
                                <w:rFonts w:ascii="Georgia"/>
                                <w:b/>
                                <w:bCs/>
                                <w:i/>
                                <w:iCs/>
                                <w:sz w:val="18"/>
                                <w:szCs w:val="18"/>
                                <w:u w:val="single"/>
                              </w:rPr>
                              <w:t>:</w:t>
                            </w:r>
                          </w:p>
                          <w:p w14:paraId="372A49E9" w14:textId="77777777" w:rsidR="00891ACD" w:rsidRDefault="00891ACD" w:rsidP="00891ACD">
                            <w:pPr>
                              <w:contextualSpacing/>
                              <w:rPr>
                                <w:rFonts w:ascii="Georgia" w:hAnsi="Georgia"/>
                                <w:sz w:val="18"/>
                                <w:szCs w:val="18"/>
                              </w:rPr>
                            </w:pPr>
                            <w:r>
                              <w:rPr>
                                <w:rFonts w:ascii="Georgia" w:hAnsi="Georgia"/>
                                <w:sz w:val="18"/>
                                <w:szCs w:val="18"/>
                              </w:rPr>
                              <w:t>Aging &amp; Long-Term Care</w:t>
                            </w:r>
                          </w:p>
                          <w:p w14:paraId="6C6230E8" w14:textId="77777777" w:rsidR="00891ACD" w:rsidRDefault="00891ACD" w:rsidP="00891ACD">
                            <w:pPr>
                              <w:contextualSpacing/>
                              <w:rPr>
                                <w:rFonts w:ascii="Georgia" w:hAnsi="Georgia"/>
                                <w:sz w:val="18"/>
                                <w:szCs w:val="18"/>
                              </w:rPr>
                            </w:pPr>
                            <w:r>
                              <w:rPr>
                                <w:rFonts w:ascii="Georgia" w:hAnsi="Georgia"/>
                                <w:sz w:val="18"/>
                                <w:szCs w:val="18"/>
                              </w:rPr>
                              <w:t>Agriculture &amp; Rural Development</w:t>
                            </w:r>
                          </w:p>
                          <w:p w14:paraId="0DFB1624" w14:textId="77777777" w:rsidR="00891ACD" w:rsidRPr="00522497" w:rsidRDefault="00891ACD" w:rsidP="00891ACD">
                            <w:pPr>
                              <w:contextualSpacing/>
                              <w:rPr>
                                <w:rFonts w:ascii="Georgia" w:hAnsi="Georgia"/>
                                <w:sz w:val="18"/>
                                <w:szCs w:val="18"/>
                              </w:rPr>
                            </w:pPr>
                            <w:r>
                              <w:rPr>
                                <w:rFonts w:ascii="Georgia" w:hAnsi="Georgia"/>
                                <w:sz w:val="18"/>
                                <w:szCs w:val="18"/>
                              </w:rPr>
                              <w:t>Health</w:t>
                            </w: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5647730" y="0"/>
                          <a:ext cx="1854209" cy="896619"/>
                        </a:xfrm>
                        <a:prstGeom prst="rect">
                          <a:avLst/>
                        </a:prstGeom>
                        <a:noFill/>
                        <a:ln w="9525">
                          <a:noFill/>
                          <a:miter lim="800000"/>
                          <a:headEnd/>
                          <a:tailEnd/>
                        </a:ln>
                      </wps:spPr>
                      <wps:txbx>
                        <w:txbxContent>
                          <w:p w14:paraId="64F48841" w14:textId="77777777" w:rsidR="00891ACD" w:rsidRPr="0068184A" w:rsidRDefault="00891ACD" w:rsidP="00891ACD">
                            <w:pPr>
                              <w:spacing w:after="80"/>
                              <w:jc w:val="right"/>
                              <w:rPr>
                                <w:rFonts w:ascii="Georgia" w:hAnsi="Georgia"/>
                                <w:b/>
                                <w:i/>
                                <w:sz w:val="18"/>
                                <w:szCs w:val="18"/>
                                <w:u w:val="single"/>
                              </w:rPr>
                            </w:pPr>
                            <w:r w:rsidRPr="0068184A">
                              <w:rPr>
                                <w:rFonts w:ascii="Georgia" w:hAnsi="Georgia"/>
                                <w:b/>
                                <w:i/>
                                <w:sz w:val="18"/>
                                <w:szCs w:val="18"/>
                                <w:u w:val="single"/>
                              </w:rPr>
                              <w:t>Contact Information</w:t>
                            </w:r>
                            <w:r>
                              <w:rPr>
                                <w:rFonts w:ascii="Georgia" w:hAnsi="Georgia"/>
                                <w:b/>
                                <w:i/>
                                <w:sz w:val="18"/>
                                <w:szCs w:val="18"/>
                                <w:u w:val="single"/>
                              </w:rPr>
                              <w:t>:</w:t>
                            </w:r>
                          </w:p>
                          <w:p w14:paraId="141C13D6" w14:textId="77777777" w:rsidR="00891ACD" w:rsidRPr="000A06D1" w:rsidRDefault="00891ACD" w:rsidP="00891ACD">
                            <w:pPr>
                              <w:contextualSpacing/>
                              <w:jc w:val="right"/>
                              <w:rPr>
                                <w:rFonts w:ascii="Georgia" w:hAnsi="Georgia"/>
                                <w:sz w:val="18"/>
                                <w:szCs w:val="18"/>
                              </w:rPr>
                            </w:pPr>
                            <w:r w:rsidRPr="000A06D1">
                              <w:rPr>
                                <w:rFonts w:ascii="Georgia" w:hAnsi="Georgia"/>
                                <w:sz w:val="18"/>
                                <w:szCs w:val="18"/>
                              </w:rPr>
                              <w:t>Office:  614-466-2004</w:t>
                            </w:r>
                          </w:p>
                          <w:p w14:paraId="1431B3A4" w14:textId="77777777" w:rsidR="00891ACD" w:rsidRPr="000A06D1" w:rsidRDefault="00891ACD" w:rsidP="00891ACD">
                            <w:pPr>
                              <w:contextualSpacing/>
                              <w:jc w:val="right"/>
                              <w:rPr>
                                <w:rFonts w:ascii="Georgia" w:hAnsi="Georgia"/>
                                <w:sz w:val="18"/>
                                <w:szCs w:val="18"/>
                              </w:rPr>
                            </w:pPr>
                            <w:r w:rsidRPr="000A06D1">
                              <w:rPr>
                                <w:rFonts w:ascii="Georgia" w:hAnsi="Georgia"/>
                                <w:sz w:val="18"/>
                                <w:szCs w:val="18"/>
                              </w:rPr>
                              <w:t>Toll-Free:  1-800-282-0253</w:t>
                            </w:r>
                          </w:p>
                          <w:p w14:paraId="51C54536" w14:textId="77777777" w:rsidR="00891ACD" w:rsidRPr="000A06D1" w:rsidRDefault="00891ACD" w:rsidP="00891ACD">
                            <w:pPr>
                              <w:contextualSpacing/>
                              <w:jc w:val="right"/>
                              <w:rPr>
                                <w:rFonts w:ascii="Georgia" w:hAnsi="Georgia"/>
                                <w:sz w:val="18"/>
                                <w:szCs w:val="18"/>
                              </w:rPr>
                            </w:pPr>
                            <w:r w:rsidRPr="000A06D1">
                              <w:rPr>
                                <w:rFonts w:ascii="Georgia" w:hAnsi="Georgia"/>
                                <w:sz w:val="18"/>
                                <w:szCs w:val="18"/>
                              </w:rPr>
                              <w:t>Fax:  614-719-3968</w:t>
                            </w:r>
                          </w:p>
                          <w:p w14:paraId="17FD1005" w14:textId="77777777" w:rsidR="00891ACD" w:rsidRPr="0068184A" w:rsidRDefault="00891ACD" w:rsidP="00891ACD">
                            <w:pPr>
                              <w:contextualSpacing/>
                              <w:jc w:val="right"/>
                              <w:rPr>
                                <w:rFonts w:ascii="Georgia" w:hAnsi="Georgia"/>
                                <w:sz w:val="18"/>
                                <w:szCs w:val="18"/>
                              </w:rPr>
                            </w:pPr>
                            <w:r w:rsidRPr="0068184A">
                              <w:rPr>
                                <w:rFonts w:ascii="Georgia" w:hAnsi="Georgia"/>
                                <w:sz w:val="18"/>
                                <w:szCs w:val="18"/>
                              </w:rPr>
                              <w:t>Email:  Rep75@ohiohouse.gov</w:t>
                            </w:r>
                          </w:p>
                        </w:txbxContent>
                      </wps:txbx>
                      <wps:bodyPr rot="0" vert="horz" wrap="square" lIns="91440" tIns="45720" rIns="91440" bIns="45720" anchor="t" anchorCtr="0">
                        <a:spAutoFit/>
                      </wps:bodyPr>
                    </wps:wsp>
                    <wps:wsp>
                      <wps:cNvPr id="1" name="Text Box 2"/>
                      <wps:cNvSpPr txBox="1">
                        <a:spLocks noChangeArrowheads="1"/>
                      </wps:cNvSpPr>
                      <wps:spPr bwMode="auto">
                        <a:xfrm>
                          <a:off x="2714625" y="57150"/>
                          <a:ext cx="2377440" cy="638175"/>
                        </a:xfrm>
                        <a:prstGeom prst="rect">
                          <a:avLst/>
                        </a:prstGeom>
                        <a:noFill/>
                        <a:ln w="9525">
                          <a:noFill/>
                          <a:miter lim="800000"/>
                          <a:headEnd/>
                          <a:tailEnd/>
                        </a:ln>
                      </wps:spPr>
                      <wps:txbx>
                        <w:txbxContent>
                          <w:sdt>
                            <w:sdtPr>
                              <w:id w:val="568603642"/>
                              <w:temporary/>
                              <w15:appearance w15:val="hidden"/>
                            </w:sdtPr>
                            <w:sdtEndPr/>
                            <w:sdtContent>
                              <w:p w14:paraId="0C5FB9F3" w14:textId="77777777" w:rsidR="00891ACD" w:rsidRPr="000A06D1" w:rsidRDefault="005E7C07" w:rsidP="00891ACD">
                                <w:pPr>
                                  <w:contextualSpacing/>
                                  <w:jc w:val="center"/>
                                </w:pPr>
                                <w:hyperlink r:id="rId1" w:history="1">
                                  <w:r w:rsidR="00891ACD" w:rsidRPr="000A06D1">
                                    <w:rPr>
                                      <w:rFonts w:ascii="Georgia" w:eastAsia="Calibri" w:hAnsi="Georgia" w:cs="Times New Roman"/>
                                      <w:b/>
                                      <w:color w:val="0000FF"/>
                                      <w:sz w:val="20"/>
                                      <w:szCs w:val="20"/>
                                      <w:u w:val="single"/>
                                    </w:rPr>
                                    <w:t>www.ohiohouse.gov</w:t>
                                  </w:r>
                                </w:hyperlink>
                              </w:p>
                              <w:p w14:paraId="4F6D6496" w14:textId="77777777" w:rsidR="00891ACD" w:rsidRPr="000A06D1" w:rsidRDefault="00891ACD" w:rsidP="00891ACD">
                                <w:pPr>
                                  <w:tabs>
                                    <w:tab w:val="center" w:pos="4680"/>
                                    <w:tab w:val="left" w:pos="8115"/>
                                    <w:tab w:val="right" w:pos="9360"/>
                                  </w:tabs>
                                  <w:spacing w:after="0"/>
                                  <w:contextualSpacing/>
                                  <w:jc w:val="center"/>
                                  <w:rPr>
                                    <w:rFonts w:ascii="Calibri" w:eastAsia="Calibri" w:hAnsi="Calibri" w:cs="Times New Roman"/>
                                  </w:rPr>
                                </w:pPr>
                                <w:r w:rsidRPr="000A06D1">
                                  <w:rPr>
                                    <w:rFonts w:ascii="Georgia" w:eastAsia="Calibri" w:hAnsi="Georgia" w:cs="Times New Roman"/>
                                    <w:b/>
                                    <w:sz w:val="20"/>
                                    <w:szCs w:val="20"/>
                                  </w:rPr>
                                  <w:t>77 S. High Street</w:t>
                                </w:r>
                              </w:p>
                              <w:p w14:paraId="32B8A902" w14:textId="77777777" w:rsidR="00891ACD" w:rsidRPr="0068184A" w:rsidRDefault="00891ACD" w:rsidP="00891ACD">
                                <w:pPr>
                                  <w:tabs>
                                    <w:tab w:val="center" w:pos="4680"/>
                                  </w:tabs>
                                  <w:spacing w:after="0"/>
                                  <w:contextualSpacing/>
                                  <w:jc w:val="center"/>
                                  <w:rPr>
                                    <w:rFonts w:ascii="Georgia" w:eastAsia="Calibri" w:hAnsi="Georgia" w:cs="Times New Roman"/>
                                    <w:b/>
                                    <w:sz w:val="20"/>
                                    <w:szCs w:val="20"/>
                                  </w:rPr>
                                </w:pPr>
                                <w:r w:rsidRPr="000A06D1">
                                  <w:rPr>
                                    <w:rFonts w:ascii="Georgia" w:eastAsia="Calibri" w:hAnsi="Georgia" w:cs="Times New Roman"/>
                                    <w:b/>
                                    <w:sz w:val="20"/>
                                    <w:szCs w:val="20"/>
                                  </w:rPr>
                                  <w:t>Columbus, Ohio 43215-6111</w:t>
                                </w:r>
                              </w:p>
                              <w:p w14:paraId="71387562" w14:textId="77777777" w:rsidR="00891ACD" w:rsidRDefault="005E7C07" w:rsidP="00891ACD"/>
                            </w:sdtContent>
                          </w:sdt>
                        </w:txbxContent>
                      </wps:txbx>
                      <wps:bodyPr rot="0" vert="horz" wrap="square" lIns="91440" tIns="45720" rIns="91440" bIns="45720" anchor="t" anchorCtr="0">
                        <a:noAutofit/>
                      </wps:bodyPr>
                    </wps:wsp>
                  </wpg:wgp>
                </a:graphicData>
              </a:graphic>
            </wp:anchor>
          </w:drawing>
        </mc:Choice>
        <mc:Fallback>
          <w:pict>
            <v:group w14:anchorId="116DF574" id="Group 6" o:spid="_x0000_s1026" style="position:absolute;margin-left:-61.5pt;margin-top:-18pt;width:590.7pt;height:80.85pt;z-index:251659264" coordsize="75019,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">
              <v:shapetype id="_x0000_t202" coordsize="21600,21600" o:spt="202" path="m,l,21600r21600,l21600,xe">
                <v:stroke joinstyle="miter"/>
                <v:path gradientshapeok="t" o:connecttype="rect"/>
              </v:shapetype>
              <v:shape id="Text Box 4" o:spid="_x0000_s1027" type="#_x0000_t202" style="position:absolute;top:95;width:19526;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2DCAECA" w14:textId="77777777" w:rsidR="00891ACD" w:rsidRPr="00D24368" w:rsidRDefault="00891ACD" w:rsidP="00891ACD">
                      <w:pPr>
                        <w:pStyle w:val="Body"/>
                        <w:spacing w:after="80"/>
                        <w:rPr>
                          <w:rFonts w:ascii="Georgia" w:eastAsia="Georgia" w:hAnsi="Georgia" w:cs="Georgia"/>
                          <w:b/>
                          <w:bCs/>
                          <w:i/>
                          <w:iCs/>
                          <w:sz w:val="18"/>
                          <w:szCs w:val="18"/>
                          <w:u w:val="single"/>
                        </w:rPr>
                      </w:pPr>
                      <w:r w:rsidRPr="000A06D1">
                        <w:rPr>
                          <w:rFonts w:ascii="Georgia" w:hAnsi="Georgia"/>
                          <w:b/>
                          <w:bCs/>
                          <w:i/>
                          <w:iCs/>
                          <w:sz w:val="18"/>
                          <w:szCs w:val="18"/>
                          <w:u w:val="single"/>
                        </w:rPr>
                        <w:t>Committees</w:t>
                      </w:r>
                      <w:r w:rsidRPr="00D24368">
                        <w:rPr>
                          <w:rFonts w:ascii="Georgia"/>
                          <w:b/>
                          <w:bCs/>
                          <w:i/>
                          <w:iCs/>
                          <w:sz w:val="18"/>
                          <w:szCs w:val="18"/>
                          <w:u w:val="single"/>
                        </w:rPr>
                        <w:t>:</w:t>
                      </w:r>
                    </w:p>
                    <w:p w14:paraId="372A49E9" w14:textId="77777777" w:rsidR="00891ACD" w:rsidRDefault="00891ACD" w:rsidP="00891ACD">
                      <w:pPr>
                        <w:contextualSpacing/>
                        <w:rPr>
                          <w:rFonts w:ascii="Georgia" w:hAnsi="Georgia"/>
                          <w:sz w:val="18"/>
                          <w:szCs w:val="18"/>
                        </w:rPr>
                      </w:pPr>
                      <w:r>
                        <w:rPr>
                          <w:rFonts w:ascii="Georgia" w:hAnsi="Georgia"/>
                          <w:sz w:val="18"/>
                          <w:szCs w:val="18"/>
                        </w:rPr>
                        <w:t>Aging &amp; Long-Term Care</w:t>
                      </w:r>
                    </w:p>
                    <w:p w14:paraId="6C6230E8" w14:textId="77777777" w:rsidR="00891ACD" w:rsidRDefault="00891ACD" w:rsidP="00891ACD">
                      <w:pPr>
                        <w:contextualSpacing/>
                        <w:rPr>
                          <w:rFonts w:ascii="Georgia" w:hAnsi="Georgia"/>
                          <w:sz w:val="18"/>
                          <w:szCs w:val="18"/>
                        </w:rPr>
                      </w:pPr>
                      <w:r>
                        <w:rPr>
                          <w:rFonts w:ascii="Georgia" w:hAnsi="Georgia"/>
                          <w:sz w:val="18"/>
                          <w:szCs w:val="18"/>
                        </w:rPr>
                        <w:t>Agriculture &amp; Rural Development</w:t>
                      </w:r>
                    </w:p>
                    <w:p w14:paraId="0DFB1624" w14:textId="77777777" w:rsidR="00891ACD" w:rsidRPr="00522497" w:rsidRDefault="00891ACD" w:rsidP="00891ACD">
                      <w:pPr>
                        <w:contextualSpacing/>
                        <w:rPr>
                          <w:rFonts w:ascii="Georgia" w:hAnsi="Georgia"/>
                          <w:sz w:val="18"/>
                          <w:szCs w:val="18"/>
                        </w:rPr>
                      </w:pPr>
                      <w:r>
                        <w:rPr>
                          <w:rFonts w:ascii="Georgia" w:hAnsi="Georgia"/>
                          <w:sz w:val="18"/>
                          <w:szCs w:val="18"/>
                        </w:rPr>
                        <w:t>Health</w:t>
                      </w:r>
                    </w:p>
                  </w:txbxContent>
                </v:textbox>
              </v:shape>
              <v:shape id="Text Box 2" o:spid="_x0000_s1028" type="#_x0000_t202" style="position:absolute;left:56477;width:18542;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4F48841" w14:textId="77777777" w:rsidR="00891ACD" w:rsidRPr="0068184A" w:rsidRDefault="00891ACD" w:rsidP="00891ACD">
                      <w:pPr>
                        <w:spacing w:after="80"/>
                        <w:jc w:val="right"/>
                        <w:rPr>
                          <w:rFonts w:ascii="Georgia" w:hAnsi="Georgia"/>
                          <w:b/>
                          <w:i/>
                          <w:sz w:val="18"/>
                          <w:szCs w:val="18"/>
                          <w:u w:val="single"/>
                        </w:rPr>
                      </w:pPr>
                      <w:r w:rsidRPr="0068184A">
                        <w:rPr>
                          <w:rFonts w:ascii="Georgia" w:hAnsi="Georgia"/>
                          <w:b/>
                          <w:i/>
                          <w:sz w:val="18"/>
                          <w:szCs w:val="18"/>
                          <w:u w:val="single"/>
                        </w:rPr>
                        <w:t>Contact Information</w:t>
                      </w:r>
                      <w:r>
                        <w:rPr>
                          <w:rFonts w:ascii="Georgia" w:hAnsi="Georgia"/>
                          <w:b/>
                          <w:i/>
                          <w:sz w:val="18"/>
                          <w:szCs w:val="18"/>
                          <w:u w:val="single"/>
                        </w:rPr>
                        <w:t>:</w:t>
                      </w:r>
                    </w:p>
                    <w:p w14:paraId="141C13D6" w14:textId="77777777" w:rsidR="00891ACD" w:rsidRPr="000A06D1" w:rsidRDefault="00891ACD" w:rsidP="00891ACD">
                      <w:pPr>
                        <w:contextualSpacing/>
                        <w:jc w:val="right"/>
                        <w:rPr>
                          <w:rFonts w:ascii="Georgia" w:hAnsi="Georgia"/>
                          <w:sz w:val="18"/>
                          <w:szCs w:val="18"/>
                        </w:rPr>
                      </w:pPr>
                      <w:r w:rsidRPr="000A06D1">
                        <w:rPr>
                          <w:rFonts w:ascii="Georgia" w:hAnsi="Georgia"/>
                          <w:sz w:val="18"/>
                          <w:szCs w:val="18"/>
                        </w:rPr>
                        <w:t>Office:  614-466-2004</w:t>
                      </w:r>
                    </w:p>
                    <w:p w14:paraId="1431B3A4" w14:textId="77777777" w:rsidR="00891ACD" w:rsidRPr="000A06D1" w:rsidRDefault="00891ACD" w:rsidP="00891ACD">
                      <w:pPr>
                        <w:contextualSpacing/>
                        <w:jc w:val="right"/>
                        <w:rPr>
                          <w:rFonts w:ascii="Georgia" w:hAnsi="Georgia"/>
                          <w:sz w:val="18"/>
                          <w:szCs w:val="18"/>
                        </w:rPr>
                      </w:pPr>
                      <w:r w:rsidRPr="000A06D1">
                        <w:rPr>
                          <w:rFonts w:ascii="Georgia" w:hAnsi="Georgia"/>
                          <w:sz w:val="18"/>
                          <w:szCs w:val="18"/>
                        </w:rPr>
                        <w:t>Toll-Free:  1-800-282-0253</w:t>
                      </w:r>
                    </w:p>
                    <w:p w14:paraId="51C54536" w14:textId="77777777" w:rsidR="00891ACD" w:rsidRPr="000A06D1" w:rsidRDefault="00891ACD" w:rsidP="00891ACD">
                      <w:pPr>
                        <w:contextualSpacing/>
                        <w:jc w:val="right"/>
                        <w:rPr>
                          <w:rFonts w:ascii="Georgia" w:hAnsi="Georgia"/>
                          <w:sz w:val="18"/>
                          <w:szCs w:val="18"/>
                        </w:rPr>
                      </w:pPr>
                      <w:r w:rsidRPr="000A06D1">
                        <w:rPr>
                          <w:rFonts w:ascii="Georgia" w:hAnsi="Georgia"/>
                          <w:sz w:val="18"/>
                          <w:szCs w:val="18"/>
                        </w:rPr>
                        <w:t>Fax:  614-719-3968</w:t>
                      </w:r>
                    </w:p>
                    <w:p w14:paraId="17FD1005" w14:textId="77777777" w:rsidR="00891ACD" w:rsidRPr="0068184A" w:rsidRDefault="00891ACD" w:rsidP="00891ACD">
                      <w:pPr>
                        <w:contextualSpacing/>
                        <w:jc w:val="right"/>
                        <w:rPr>
                          <w:rFonts w:ascii="Georgia" w:hAnsi="Georgia"/>
                          <w:sz w:val="18"/>
                          <w:szCs w:val="18"/>
                        </w:rPr>
                      </w:pPr>
                      <w:r w:rsidRPr="0068184A">
                        <w:rPr>
                          <w:rFonts w:ascii="Georgia" w:hAnsi="Georgia"/>
                          <w:sz w:val="18"/>
                          <w:szCs w:val="18"/>
                        </w:rPr>
                        <w:t>Email:  Rep75@ohiohouse.gov</w:t>
                      </w:r>
                    </w:p>
                  </w:txbxContent>
                </v:textbox>
              </v:shape>
              <v:shape id="Text Box 2" o:spid="_x0000_s1029" type="#_x0000_t202" style="position:absolute;left:27146;top:571;width:23774;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sdt>
                      <w:sdtPr>
                        <w:id w:val="568603642"/>
                        <w:temporary/>
                        <w15:appearance w15:val="hidden"/>
                      </w:sdtPr>
                      <w:sdtEndPr/>
                      <w:sdtContent>
                        <w:p w14:paraId="0C5FB9F3" w14:textId="77777777" w:rsidR="00891ACD" w:rsidRPr="000A06D1" w:rsidRDefault="005E7C07" w:rsidP="00891ACD">
                          <w:pPr>
                            <w:contextualSpacing/>
                            <w:jc w:val="center"/>
                          </w:pPr>
                          <w:hyperlink r:id="rId2" w:history="1">
                            <w:r w:rsidR="00891ACD" w:rsidRPr="000A06D1">
                              <w:rPr>
                                <w:rFonts w:ascii="Georgia" w:eastAsia="Calibri" w:hAnsi="Georgia" w:cs="Times New Roman"/>
                                <w:b/>
                                <w:color w:val="0000FF"/>
                                <w:sz w:val="20"/>
                                <w:szCs w:val="20"/>
                                <w:u w:val="single"/>
                              </w:rPr>
                              <w:t>www.ohiohouse.gov</w:t>
                            </w:r>
                          </w:hyperlink>
                        </w:p>
                        <w:p w14:paraId="4F6D6496" w14:textId="77777777" w:rsidR="00891ACD" w:rsidRPr="000A06D1" w:rsidRDefault="00891ACD" w:rsidP="00891ACD">
                          <w:pPr>
                            <w:tabs>
                              <w:tab w:val="center" w:pos="4680"/>
                              <w:tab w:val="left" w:pos="8115"/>
                              <w:tab w:val="right" w:pos="9360"/>
                            </w:tabs>
                            <w:spacing w:after="0"/>
                            <w:contextualSpacing/>
                            <w:jc w:val="center"/>
                            <w:rPr>
                              <w:rFonts w:ascii="Calibri" w:eastAsia="Calibri" w:hAnsi="Calibri" w:cs="Times New Roman"/>
                            </w:rPr>
                          </w:pPr>
                          <w:r w:rsidRPr="000A06D1">
                            <w:rPr>
                              <w:rFonts w:ascii="Georgia" w:eastAsia="Calibri" w:hAnsi="Georgia" w:cs="Times New Roman"/>
                              <w:b/>
                              <w:sz w:val="20"/>
                              <w:szCs w:val="20"/>
                            </w:rPr>
                            <w:t>77 S. High Street</w:t>
                          </w:r>
                        </w:p>
                        <w:p w14:paraId="32B8A902" w14:textId="77777777" w:rsidR="00891ACD" w:rsidRPr="0068184A" w:rsidRDefault="00891ACD" w:rsidP="00891ACD">
                          <w:pPr>
                            <w:tabs>
                              <w:tab w:val="center" w:pos="4680"/>
                            </w:tabs>
                            <w:spacing w:after="0"/>
                            <w:contextualSpacing/>
                            <w:jc w:val="center"/>
                            <w:rPr>
                              <w:rFonts w:ascii="Georgia" w:eastAsia="Calibri" w:hAnsi="Georgia" w:cs="Times New Roman"/>
                              <w:b/>
                              <w:sz w:val="20"/>
                              <w:szCs w:val="20"/>
                            </w:rPr>
                          </w:pPr>
                          <w:r w:rsidRPr="000A06D1">
                            <w:rPr>
                              <w:rFonts w:ascii="Georgia" w:eastAsia="Calibri" w:hAnsi="Georgia" w:cs="Times New Roman"/>
                              <w:b/>
                              <w:sz w:val="20"/>
                              <w:szCs w:val="20"/>
                            </w:rPr>
                            <w:t>Columbus, Ohio 43215-6111</w:t>
                          </w:r>
                        </w:p>
                        <w:p w14:paraId="71387562" w14:textId="77777777" w:rsidR="00891ACD" w:rsidRDefault="005E7C07" w:rsidP="00891ACD"/>
                      </w:sdtContent>
                    </w:sdt>
                  </w:txbxContent>
                </v:textbox>
              </v:shape>
            </v:group>
          </w:pict>
        </mc:Fallback>
      </mc:AlternateContent>
    </w:r>
  </w:p>
  <w:p w14:paraId="244708C2" w14:textId="77777777" w:rsidR="00891ACD" w:rsidRDefault="00891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9F31" w14:textId="77777777" w:rsidR="005A51EA" w:rsidRDefault="005A51EA" w:rsidP="00891ACD">
      <w:pPr>
        <w:spacing w:after="0"/>
      </w:pPr>
      <w:r>
        <w:separator/>
      </w:r>
    </w:p>
  </w:footnote>
  <w:footnote w:type="continuationSeparator" w:id="0">
    <w:p w14:paraId="50BBE92D" w14:textId="77777777" w:rsidR="005A51EA" w:rsidRDefault="005A51EA" w:rsidP="00891A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8FC3" w14:textId="77777777" w:rsidR="007F7612" w:rsidRPr="009A5FE5" w:rsidRDefault="007F7612" w:rsidP="007F7612">
    <w:pPr>
      <w:tabs>
        <w:tab w:val="center" w:pos="4680"/>
        <w:tab w:val="right" w:pos="9360"/>
      </w:tabs>
      <w:spacing w:after="0"/>
      <w:jc w:val="center"/>
      <w:rPr>
        <w:rFonts w:ascii="Georgia" w:eastAsia="Calibri" w:hAnsi="Georgia" w:cs="Times New Roman"/>
        <w:b/>
        <w:noProof/>
        <w:sz w:val="24"/>
        <w:szCs w:val="24"/>
      </w:rPr>
    </w:pPr>
    <w:r w:rsidRPr="009A5FE5">
      <w:rPr>
        <w:rFonts w:ascii="Calibri" w:eastAsia="Calibri" w:hAnsi="Calibri" w:cs="Times New Roman"/>
        <w:noProof/>
      </w:rPr>
      <w:drawing>
        <wp:inline distT="0" distB="0" distL="0" distR="0" wp14:anchorId="060B7D81" wp14:editId="01DA8161">
          <wp:extent cx="1152525" cy="1152525"/>
          <wp:effectExtent l="0" t="0" r="9525" b="9525"/>
          <wp:docPr id="3" name="Picture 3" descr="File:Seal of the Ohio House of Representativ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eal of the Ohio House of Representatives.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678A230C" w14:textId="77777777" w:rsidR="007F7612" w:rsidRPr="009A5FE5" w:rsidRDefault="007F7612" w:rsidP="007F7612">
    <w:pPr>
      <w:tabs>
        <w:tab w:val="center" w:pos="4680"/>
        <w:tab w:val="right" w:pos="9360"/>
      </w:tabs>
      <w:spacing w:after="0"/>
      <w:ind w:firstLine="2880"/>
      <w:rPr>
        <w:rFonts w:ascii="Georgia" w:eastAsia="Calibri" w:hAnsi="Georgia" w:cs="Times New Roman"/>
        <w:b/>
        <w:sz w:val="24"/>
        <w:szCs w:val="24"/>
      </w:rPr>
    </w:pPr>
    <w:r w:rsidRPr="009A5FE5">
      <w:rPr>
        <w:rFonts w:ascii="Georgia" w:eastAsia="Calibri" w:hAnsi="Georgia" w:cs="Times New Roman"/>
        <w:b/>
        <w:noProof/>
        <w:sz w:val="24"/>
        <w:szCs w:val="24"/>
      </w:rPr>
      <w:t>Representative Randi Clites</w:t>
    </w:r>
  </w:p>
  <w:p w14:paraId="5342A39F" w14:textId="01CA49CA" w:rsidR="007F7612" w:rsidRPr="007F7612" w:rsidRDefault="007F7612" w:rsidP="007F7612">
    <w:pPr>
      <w:tabs>
        <w:tab w:val="center" w:pos="4680"/>
        <w:tab w:val="right" w:pos="9360"/>
      </w:tabs>
      <w:spacing w:after="0"/>
      <w:jc w:val="center"/>
      <w:rPr>
        <w:rFonts w:ascii="Georgia" w:eastAsia="Calibri" w:hAnsi="Georgia" w:cs="Times New Roman"/>
        <w:b/>
        <w:sz w:val="18"/>
        <w:szCs w:val="18"/>
      </w:rPr>
    </w:pPr>
    <w:r w:rsidRPr="009A5FE5">
      <w:rPr>
        <w:rFonts w:ascii="Georgia" w:eastAsia="Calibri" w:hAnsi="Georgia" w:cs="Times New Roman"/>
        <w:b/>
        <w:sz w:val="18"/>
        <w:szCs w:val="18"/>
      </w:rPr>
      <w:t>75</w:t>
    </w:r>
    <w:r w:rsidRPr="009A5FE5">
      <w:rPr>
        <w:rFonts w:ascii="Georgia" w:eastAsia="Calibri" w:hAnsi="Georgia" w:cs="Times New Roman"/>
        <w:b/>
        <w:sz w:val="18"/>
        <w:szCs w:val="18"/>
        <w:vertAlign w:val="superscript"/>
      </w:rPr>
      <w:t>th</w:t>
    </w:r>
    <w:r w:rsidRPr="009A5FE5">
      <w:rPr>
        <w:rFonts w:ascii="Georgia" w:eastAsia="Calibri" w:hAnsi="Georgia" w:cs="Times New Roman"/>
        <w:b/>
        <w:sz w:val="18"/>
        <w:szCs w:val="18"/>
      </w:rPr>
      <w:t xml:space="preserve"> House District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CD"/>
    <w:rsid w:val="000D32BE"/>
    <w:rsid w:val="00123232"/>
    <w:rsid w:val="00174EC9"/>
    <w:rsid w:val="00535888"/>
    <w:rsid w:val="005A51EA"/>
    <w:rsid w:val="005E7C07"/>
    <w:rsid w:val="007F7612"/>
    <w:rsid w:val="00891ACD"/>
    <w:rsid w:val="008A5180"/>
    <w:rsid w:val="00992B7C"/>
    <w:rsid w:val="009B4CCE"/>
    <w:rsid w:val="009C5B5B"/>
    <w:rsid w:val="00A7269A"/>
    <w:rsid w:val="00AE521F"/>
    <w:rsid w:val="00B86137"/>
    <w:rsid w:val="00BE2817"/>
    <w:rsid w:val="00C537C2"/>
    <w:rsid w:val="00CE2231"/>
    <w:rsid w:val="00D23FD9"/>
    <w:rsid w:val="00D26C36"/>
    <w:rsid w:val="00D3355E"/>
    <w:rsid w:val="00DB1CA0"/>
    <w:rsid w:val="00E80CBD"/>
    <w:rsid w:val="00F9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65C9"/>
  <w15:chartTrackingRefBased/>
  <w15:docId w15:val="{6DA7291E-78EB-47C9-A217-AE864E51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891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69A"/>
    <w:pPr>
      <w:spacing w:after="0"/>
    </w:pPr>
  </w:style>
  <w:style w:type="paragraph" w:styleId="Header">
    <w:name w:val="header"/>
    <w:basedOn w:val="Normal"/>
    <w:link w:val="HeaderChar"/>
    <w:uiPriority w:val="99"/>
    <w:unhideWhenUsed/>
    <w:rsid w:val="00891ACD"/>
    <w:pPr>
      <w:tabs>
        <w:tab w:val="center" w:pos="4680"/>
        <w:tab w:val="right" w:pos="9360"/>
      </w:tabs>
      <w:spacing w:after="0"/>
    </w:pPr>
  </w:style>
  <w:style w:type="character" w:customStyle="1" w:styleId="HeaderChar">
    <w:name w:val="Header Char"/>
    <w:basedOn w:val="DefaultParagraphFont"/>
    <w:link w:val="Header"/>
    <w:uiPriority w:val="99"/>
    <w:rsid w:val="00891ACD"/>
  </w:style>
  <w:style w:type="paragraph" w:styleId="Footer">
    <w:name w:val="footer"/>
    <w:basedOn w:val="Normal"/>
    <w:link w:val="FooterChar"/>
    <w:uiPriority w:val="99"/>
    <w:unhideWhenUsed/>
    <w:rsid w:val="00891ACD"/>
    <w:pPr>
      <w:tabs>
        <w:tab w:val="center" w:pos="4680"/>
        <w:tab w:val="right" w:pos="9360"/>
      </w:tabs>
      <w:spacing w:after="0"/>
    </w:pPr>
  </w:style>
  <w:style w:type="character" w:customStyle="1" w:styleId="FooterChar">
    <w:name w:val="Footer Char"/>
    <w:basedOn w:val="DefaultParagraphFont"/>
    <w:link w:val="Footer"/>
    <w:uiPriority w:val="99"/>
    <w:rsid w:val="00891ACD"/>
  </w:style>
  <w:style w:type="paragraph" w:customStyle="1" w:styleId="Body">
    <w:name w:val="Body"/>
    <w:rsid w:val="00891ACD"/>
    <w:pPr>
      <w:spacing w:after="0"/>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hiohouse.gov" TargetMode="External"/><Relationship Id="rId1" Type="http://schemas.openxmlformats.org/officeDocument/2006/relationships/hyperlink" Target="http://www.ohiohous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Phifer, Angela</dc:creator>
  <cp:keywords/>
  <dc:description/>
  <cp:lastModifiedBy>Phifer, Angela</cp:lastModifiedBy>
  <cp:revision>6</cp:revision>
  <dcterms:created xsi:type="dcterms:W3CDTF">2019-11-18T14:45:00Z</dcterms:created>
  <dcterms:modified xsi:type="dcterms:W3CDTF">2019-11-18T15:11:00Z</dcterms:modified>
</cp:coreProperties>
</file>