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AF21" w14:textId="741075CE" w:rsidR="00986725" w:rsidRDefault="00986725">
      <w:r w:rsidRPr="00986725">
        <w:t xml:space="preserve">Chairman </w:t>
      </w:r>
      <w:proofErr w:type="spellStart"/>
      <w:r w:rsidR="00490E17">
        <w:t>Lipps</w:t>
      </w:r>
      <w:proofErr w:type="spellEnd"/>
      <w:r w:rsidRPr="00986725">
        <w:t>, Vice Chair Manning, Ranking Member Boyd, and members of the House Health Committee, thank you for the opportunity to testify today regard</w:t>
      </w:r>
      <w:bookmarkStart w:id="0" w:name="_GoBack"/>
      <w:bookmarkEnd w:id="0"/>
      <w:r w:rsidRPr="00986725">
        <w:t>ing House Bill 243, Madeline’s Law, with my joint sponsor, Representative Russo.</w:t>
      </w:r>
    </w:p>
    <w:p w14:paraId="19384A0C" w14:textId="545E6B49" w:rsidR="00ED709C" w:rsidRDefault="001D62E4">
      <w:r>
        <w:t>Hello, my name is Nicole White</w:t>
      </w:r>
      <w:r w:rsidR="001467E3">
        <w:t xml:space="preserve">. I am a Molecular Biologist who works in Research Administration at Cincinnati Children’s Hospital, which is the best hospital in our state (sorry Nationwide Fans).  Today, I’m here to talk about </w:t>
      </w:r>
      <w:r>
        <w:t>my daughter</w:t>
      </w:r>
      <w:r w:rsidR="001467E3">
        <w:t>,</w:t>
      </w:r>
      <w:r>
        <w:t xml:space="preserve"> </w:t>
      </w:r>
      <w:r w:rsidR="001467E3">
        <w:t>Kathryn</w:t>
      </w:r>
      <w:r>
        <w:t xml:space="preserve">.  </w:t>
      </w:r>
      <w:r w:rsidR="001467E3">
        <w:t xml:space="preserve">Kate </w:t>
      </w:r>
      <w:r>
        <w:t xml:space="preserve">is </w:t>
      </w:r>
      <w:r w:rsidR="00695DC4">
        <w:t xml:space="preserve">4.5 </w:t>
      </w:r>
      <w:r w:rsidR="001467E3">
        <w:t xml:space="preserve">years old and </w:t>
      </w:r>
      <w:r>
        <w:t xml:space="preserve">the youngest of four children. </w:t>
      </w:r>
      <w:r w:rsidR="001467E3">
        <w:t xml:space="preserve">She loves </w:t>
      </w:r>
      <w:r w:rsidR="00695DC4">
        <w:t>playing with dolls, her older sister, and cat, named Dawn</w:t>
      </w:r>
      <w:r w:rsidR="001467E3">
        <w:t xml:space="preserve">. </w:t>
      </w:r>
      <w:r>
        <w:t xml:space="preserve">    </w:t>
      </w:r>
    </w:p>
    <w:p w14:paraId="06F23680" w14:textId="36E2B7B1" w:rsidR="001D62E4" w:rsidRDefault="001D62E4">
      <w:r>
        <w:t xml:space="preserve">As some of you may have already observed, Kate has Down syndrome.  </w:t>
      </w:r>
      <w:r w:rsidR="00752FA9">
        <w:t>S</w:t>
      </w:r>
      <w:r>
        <w:t xml:space="preserve">he </w:t>
      </w:r>
      <w:r w:rsidR="001467E3">
        <w:t xml:space="preserve">sees many specialists for </w:t>
      </w:r>
      <w:r>
        <w:t>health conditions</w:t>
      </w:r>
      <w:r w:rsidR="001467E3">
        <w:t xml:space="preserve"> that are </w:t>
      </w:r>
      <w:r w:rsidR="00752FA9">
        <w:t>associated</w:t>
      </w:r>
      <w:r w:rsidR="001467E3">
        <w:t xml:space="preserve"> with Down syndrome</w:t>
      </w:r>
      <w:r>
        <w:t xml:space="preserve">. </w:t>
      </w:r>
      <w:r w:rsidR="001467E3">
        <w:t>These h</w:t>
      </w:r>
      <w:r>
        <w:t xml:space="preserve">ealth conditions have a </w:t>
      </w:r>
      <w:r w:rsidR="001467E3">
        <w:t>huge</w:t>
      </w:r>
      <w:r>
        <w:t xml:space="preserve"> impact on her future. </w:t>
      </w:r>
      <w:r w:rsidR="001467E3">
        <w:t xml:space="preserve">Today, I’m here to talk about </w:t>
      </w:r>
      <w:r w:rsidR="009C2BD3">
        <w:t>her hearing, the condition that will affect her future the most.</w:t>
      </w:r>
      <w:r>
        <w:t xml:space="preserve">  To date, </w:t>
      </w:r>
      <w:r w:rsidR="001467E3">
        <w:t xml:space="preserve">Kate has </w:t>
      </w:r>
      <w:r>
        <w:t>had fourteen surgeries on her ears</w:t>
      </w:r>
      <w:r w:rsidR="001467E3">
        <w:t xml:space="preserve"> </w:t>
      </w:r>
      <w:r>
        <w:t xml:space="preserve">for </w:t>
      </w:r>
      <w:r w:rsidR="001467E3">
        <w:t xml:space="preserve">a condition called </w:t>
      </w:r>
      <w:r>
        <w:t>chronic otitis media</w:t>
      </w:r>
      <w:r w:rsidR="001467E3">
        <w:t>, or in layman’s terms, e</w:t>
      </w:r>
      <w:r>
        <w:t xml:space="preserve">ar infections. </w:t>
      </w:r>
      <w:r w:rsidR="00752FA9">
        <w:t xml:space="preserve">Chronic ear infections are common among children with Down syndrome because of their smaller anatomy. Kate has had </w:t>
      </w:r>
      <w:r w:rsidR="00752FA9">
        <w:rPr>
          <w:i/>
        </w:rPr>
        <w:t xml:space="preserve">fourteen </w:t>
      </w:r>
      <w:r w:rsidR="00752FA9">
        <w:t xml:space="preserve">surgeries to place </w:t>
      </w:r>
      <w:r w:rsidR="009449F7">
        <w:t xml:space="preserve">set after </w:t>
      </w:r>
      <w:r w:rsidR="00752FA9">
        <w:t xml:space="preserve">set of tubes in her ears in the hope that the fluid in her ear will drain so she can hear. To </w:t>
      </w:r>
      <w:r w:rsidR="009449F7">
        <w:t xml:space="preserve">understand what she hears, you can try to put your fingers in your ears and swish them around. That is about as </w:t>
      </w:r>
      <w:r>
        <w:t>close to what I can imitate for you what she</w:t>
      </w:r>
      <w:r w:rsidR="009449F7">
        <w:t xml:space="preserve"> lives with </w:t>
      </w:r>
      <w:r w:rsidR="00FF61F6">
        <w:t>daily</w:t>
      </w:r>
      <w:r>
        <w:t xml:space="preserve">. </w:t>
      </w:r>
    </w:p>
    <w:p w14:paraId="3326A316" w14:textId="1F435A7D" w:rsidR="001D62E4" w:rsidRDefault="001D62E4">
      <w:r>
        <w:t>That</w:t>
      </w:r>
      <w:r w:rsidR="009449F7">
        <w:t xml:space="preserve"> was Kate’s life</w:t>
      </w:r>
      <w:r>
        <w:t xml:space="preserve"> until she received a trial run at using what is called a bone conductor hearing aid.  It’s a non-invasive assisted hearing device that allows for sound to travel on the bone around the base of her ear and get to her cochlear nerve</w:t>
      </w:r>
      <w:r w:rsidR="009449F7">
        <w:t xml:space="preserve">, which </w:t>
      </w:r>
      <w:r>
        <w:t xml:space="preserve">sends sound waves to </w:t>
      </w:r>
      <w:r w:rsidR="009449F7">
        <w:t xml:space="preserve">her </w:t>
      </w:r>
      <w:r>
        <w:t xml:space="preserve">brain to interpret sound.  With the Oticon Ponto 4 hearing device, we can bypass her chronic ear infections and she can hear.  </w:t>
      </w:r>
    </w:p>
    <w:p w14:paraId="217B6B19" w14:textId="505F3138" w:rsidR="001D62E4" w:rsidRDefault="001D62E4">
      <w:r>
        <w:t xml:space="preserve">I was not prepared for the cost of these hearing </w:t>
      </w:r>
      <w:r w:rsidR="007E30C0">
        <w:t>aids</w:t>
      </w:r>
      <w:r>
        <w:t xml:space="preserve">. </w:t>
      </w:r>
      <w:r w:rsidR="007E30C0">
        <w:t xml:space="preserve">I had to pay more out of pocket for her hearing </w:t>
      </w:r>
      <w:proofErr w:type="spellStart"/>
      <w:r w:rsidR="007E30C0">
        <w:t>aides</w:t>
      </w:r>
      <w:proofErr w:type="spellEnd"/>
      <w:r w:rsidR="007E30C0">
        <w:t xml:space="preserve"> than the fourteen surgeries she had, combined.  Why?  Because hearing aides are not covered by health insurance, not even by my employer, who is the #3 Children’s hospital in the country.  As a person who sets rates for research services at CCHMC, a position where we are mindful of </w:t>
      </w:r>
      <w:r w:rsidR="009449F7">
        <w:t xml:space="preserve">the </w:t>
      </w:r>
      <w:r w:rsidR="007E30C0">
        <w:t xml:space="preserve">valuable NIH grant dollars our Investigators acquire, it blows my mind that fourteen surgeries cost less to me, as a parent, than a bone conductor device.  All because health insurance does not cover them.  </w:t>
      </w:r>
    </w:p>
    <w:p w14:paraId="43B04AD4" w14:textId="0B42F959" w:rsidR="007E30C0" w:rsidRDefault="007E30C0">
      <w:r>
        <w:t>Kate has a hearing aid now</w:t>
      </w:r>
      <w:r w:rsidR="00DD3713">
        <w:t>;</w:t>
      </w:r>
      <w:r>
        <w:t xml:space="preserve"> she can hear. </w:t>
      </w:r>
      <w:r w:rsidR="009C2BD3">
        <w:t xml:space="preserve">I have been </w:t>
      </w:r>
      <w:r>
        <w:t xml:space="preserve">able to have a turn-taking conversation with my daughter for the first time.  She is now putting together </w:t>
      </w:r>
      <w:proofErr w:type="gramStart"/>
      <w:r>
        <w:t>two and three word</w:t>
      </w:r>
      <w:proofErr w:type="gramEnd"/>
      <w:r>
        <w:t xml:space="preserve"> phrases</w:t>
      </w:r>
      <w:r w:rsidR="009449F7">
        <w:t>. H</w:t>
      </w:r>
      <w:r>
        <w:t xml:space="preserve">er teachers have emailed me and told me how much improvement they have seen in her ability to follow directions, </w:t>
      </w:r>
      <w:r w:rsidR="009449F7">
        <w:t xml:space="preserve">to </w:t>
      </w:r>
      <w:r>
        <w:t>manag</w:t>
      </w:r>
      <w:r w:rsidR="009449F7">
        <w:t>e</w:t>
      </w:r>
      <w:r>
        <w:t xml:space="preserve"> her behavior in class, and </w:t>
      </w:r>
      <w:r w:rsidR="009449F7">
        <w:t xml:space="preserve">to </w:t>
      </w:r>
      <w:r>
        <w:t xml:space="preserve">interact with her peers. </w:t>
      </w:r>
    </w:p>
    <w:p w14:paraId="457F419E" w14:textId="6363AF45" w:rsidR="00B86BFD" w:rsidRDefault="00B86BFD" w:rsidP="00B86BFD">
      <w:r>
        <w:t>W</w:t>
      </w:r>
      <w:r w:rsidR="007E30C0">
        <w:t xml:space="preserve">e paid almost $5,000 dollars out of our own pocket for </w:t>
      </w:r>
      <w:r>
        <w:t xml:space="preserve">Kate </w:t>
      </w:r>
      <w:r w:rsidR="007E30C0">
        <w:t xml:space="preserve">to have </w:t>
      </w:r>
      <w:r>
        <w:t xml:space="preserve">her </w:t>
      </w:r>
      <w:r w:rsidR="007E30C0">
        <w:t>hearing aids</w:t>
      </w:r>
      <w:r>
        <w:t xml:space="preserve">. </w:t>
      </w:r>
      <w:r w:rsidR="00FF61F6">
        <w:t>We pulled funds from our Health Savings Account, which left us with little to cover any other expenses that may come up</w:t>
      </w:r>
      <w:r w:rsidR="009C2BD3">
        <w:t>,</w:t>
      </w:r>
      <w:r>
        <w:t xml:space="preserve"> but seeing Kate talk to me, her peers, and her teachers is priceless. </w:t>
      </w:r>
      <w:proofErr w:type="gramStart"/>
      <w:r>
        <w:t>All of</w:t>
      </w:r>
      <w:proofErr w:type="gramEnd"/>
      <w:r>
        <w:t xml:space="preserve"> these interactions will set her up for a successful future. Our goals for Kate are</w:t>
      </w:r>
      <w:r w:rsidR="00FF61F6">
        <w:t xml:space="preserve"> to graduate from high </w:t>
      </w:r>
      <w:proofErr w:type="gramStart"/>
      <w:r w:rsidR="00FF61F6">
        <w:t xml:space="preserve">school, </w:t>
      </w:r>
      <w:r w:rsidR="00A469C2">
        <w:t>and</w:t>
      </w:r>
      <w:proofErr w:type="gramEnd"/>
      <w:r w:rsidR="00A469C2">
        <w:t xml:space="preserve"> be employed with a good job - possibly working with her older brother who wants to start a restaurant. </w:t>
      </w:r>
    </w:p>
    <w:p w14:paraId="1056F378" w14:textId="1E05B7F2" w:rsidR="007E30C0" w:rsidRDefault="00B86BFD">
      <w:r>
        <w:t>This</w:t>
      </w:r>
      <w:r w:rsidR="007E30C0">
        <w:t xml:space="preserve"> is what this bill means to us.  </w:t>
      </w:r>
    </w:p>
    <w:sectPr w:rsidR="007E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E4"/>
    <w:rsid w:val="001467E3"/>
    <w:rsid w:val="001D62E4"/>
    <w:rsid w:val="00283E1C"/>
    <w:rsid w:val="00490E17"/>
    <w:rsid w:val="00695DC4"/>
    <w:rsid w:val="00752FA9"/>
    <w:rsid w:val="00765404"/>
    <w:rsid w:val="007E30C0"/>
    <w:rsid w:val="009449F7"/>
    <w:rsid w:val="00986725"/>
    <w:rsid w:val="009C2BD3"/>
    <w:rsid w:val="00A469C2"/>
    <w:rsid w:val="00A51509"/>
    <w:rsid w:val="00A96E18"/>
    <w:rsid w:val="00B86BFD"/>
    <w:rsid w:val="00B930C8"/>
    <w:rsid w:val="00DD3713"/>
    <w:rsid w:val="00EE4106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D5DE"/>
  <w15:chartTrackingRefBased/>
  <w15:docId w15:val="{72AE2A53-5238-4710-9BB6-F7FE99E8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White, Amanda (Nicole)</cp:lastModifiedBy>
  <cp:revision>4</cp:revision>
  <dcterms:created xsi:type="dcterms:W3CDTF">2020-01-31T14:53:00Z</dcterms:created>
  <dcterms:modified xsi:type="dcterms:W3CDTF">2020-01-31T19:18:00Z</dcterms:modified>
</cp:coreProperties>
</file>