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FC4" w:rsidRPr="00F73ABA" w:rsidRDefault="00916FC4" w:rsidP="00916FC4">
      <w:pPr>
        <w:spacing w:after="0" w:line="240" w:lineRule="auto"/>
        <w:jc w:val="center"/>
        <w:rPr>
          <w:rFonts w:ascii="Times New Roman" w:hAnsi="Times New Roman" w:cs="Times New Roman"/>
          <w:sz w:val="40"/>
          <w:szCs w:val="40"/>
        </w:rPr>
      </w:pPr>
      <w:r w:rsidRPr="00F73ABA">
        <w:rPr>
          <w:rFonts w:ascii="Times New Roman" w:hAnsi="Times New Roman" w:cs="Times New Roman"/>
          <w:noProof/>
          <w:sz w:val="40"/>
          <w:szCs w:val="40"/>
        </w:rPr>
        <w:drawing>
          <wp:inline distT="0" distB="0" distL="0" distR="0" wp14:anchorId="6125DA78" wp14:editId="043B1D8A">
            <wp:extent cx="3401695" cy="1274445"/>
            <wp:effectExtent l="0" t="0" r="825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01695" cy="1274445"/>
                    </a:xfrm>
                    <a:prstGeom prst="rect">
                      <a:avLst/>
                    </a:prstGeom>
                    <a:noFill/>
                  </pic:spPr>
                </pic:pic>
              </a:graphicData>
            </a:graphic>
          </wp:inline>
        </w:drawing>
      </w:r>
    </w:p>
    <w:p w:rsidR="00916FC4" w:rsidRPr="00F73ABA" w:rsidRDefault="00916FC4" w:rsidP="00916FC4">
      <w:pPr>
        <w:spacing w:after="0" w:line="240" w:lineRule="auto"/>
        <w:jc w:val="center"/>
        <w:rPr>
          <w:rFonts w:ascii="Times New Roman" w:hAnsi="Times New Roman" w:cs="Times New Roman"/>
          <w:b/>
          <w:sz w:val="40"/>
          <w:szCs w:val="40"/>
        </w:rPr>
      </w:pPr>
    </w:p>
    <w:p w:rsidR="00916FC4" w:rsidRPr="00F73ABA" w:rsidRDefault="00916FC4" w:rsidP="00916FC4">
      <w:pPr>
        <w:spacing w:after="0" w:line="240" w:lineRule="auto"/>
        <w:jc w:val="center"/>
        <w:rPr>
          <w:rFonts w:ascii="Times New Roman" w:hAnsi="Times New Roman" w:cs="Times New Roman"/>
          <w:b/>
          <w:sz w:val="40"/>
          <w:szCs w:val="40"/>
        </w:rPr>
      </w:pPr>
      <w:r w:rsidRPr="00F73ABA">
        <w:rPr>
          <w:rFonts w:ascii="Times New Roman" w:hAnsi="Times New Roman" w:cs="Times New Roman"/>
          <w:b/>
          <w:sz w:val="40"/>
          <w:szCs w:val="40"/>
        </w:rPr>
        <w:t>State Representative Thomas E. West</w:t>
      </w:r>
    </w:p>
    <w:p w:rsidR="00916FC4" w:rsidRPr="00F73ABA" w:rsidRDefault="00916FC4" w:rsidP="00916FC4">
      <w:pPr>
        <w:spacing w:after="0" w:line="240" w:lineRule="auto"/>
        <w:jc w:val="center"/>
        <w:rPr>
          <w:rFonts w:ascii="Times New Roman" w:hAnsi="Times New Roman" w:cs="Times New Roman"/>
          <w:b/>
          <w:sz w:val="40"/>
          <w:szCs w:val="40"/>
        </w:rPr>
      </w:pPr>
      <w:r w:rsidRPr="00F73ABA">
        <w:rPr>
          <w:rFonts w:ascii="Times New Roman" w:hAnsi="Times New Roman" w:cs="Times New Roman"/>
          <w:b/>
          <w:sz w:val="40"/>
          <w:szCs w:val="40"/>
        </w:rPr>
        <w:t>49</w:t>
      </w:r>
      <w:r w:rsidRPr="00F73ABA">
        <w:rPr>
          <w:rFonts w:ascii="Times New Roman" w:hAnsi="Times New Roman" w:cs="Times New Roman"/>
          <w:b/>
          <w:sz w:val="40"/>
          <w:szCs w:val="40"/>
          <w:vertAlign w:val="superscript"/>
        </w:rPr>
        <w:t>th</w:t>
      </w:r>
      <w:r w:rsidRPr="00F73ABA">
        <w:rPr>
          <w:rFonts w:ascii="Times New Roman" w:hAnsi="Times New Roman" w:cs="Times New Roman"/>
          <w:b/>
          <w:sz w:val="40"/>
          <w:szCs w:val="40"/>
        </w:rPr>
        <w:t xml:space="preserve"> Ohio House District</w:t>
      </w:r>
    </w:p>
    <w:p w:rsidR="00916FC4" w:rsidRPr="00F73ABA" w:rsidRDefault="00916FC4" w:rsidP="00916FC4">
      <w:pPr>
        <w:spacing w:after="0" w:line="240" w:lineRule="auto"/>
        <w:jc w:val="center"/>
        <w:rPr>
          <w:rFonts w:ascii="Times New Roman" w:hAnsi="Times New Roman" w:cs="Times New Roman"/>
          <w:b/>
          <w:sz w:val="40"/>
          <w:szCs w:val="40"/>
          <w:u w:val="single"/>
        </w:rPr>
      </w:pPr>
    </w:p>
    <w:p w:rsidR="00B35D76" w:rsidRPr="00F73ABA" w:rsidRDefault="00916FC4" w:rsidP="00916FC4">
      <w:pPr>
        <w:jc w:val="center"/>
        <w:rPr>
          <w:rFonts w:ascii="Times New Roman" w:hAnsi="Times New Roman" w:cs="Times New Roman"/>
          <w:b/>
          <w:sz w:val="40"/>
          <w:szCs w:val="40"/>
          <w:u w:val="single"/>
        </w:rPr>
      </w:pPr>
      <w:r w:rsidRPr="00F73ABA">
        <w:rPr>
          <w:rFonts w:ascii="Times New Roman" w:hAnsi="Times New Roman" w:cs="Times New Roman"/>
          <w:b/>
          <w:sz w:val="40"/>
          <w:szCs w:val="40"/>
          <w:u w:val="single"/>
        </w:rPr>
        <w:t>Sponsor Testimony: House Bill 469</w:t>
      </w:r>
    </w:p>
    <w:p w:rsidR="00FA4E2F" w:rsidRDefault="00F73ABA" w:rsidP="00FA4E2F">
      <w:pPr>
        <w:spacing w:after="0"/>
        <w:rPr>
          <w:rFonts w:ascii="Times New Roman" w:hAnsi="Times New Roman" w:cs="Times New Roman"/>
          <w:sz w:val="40"/>
          <w:szCs w:val="40"/>
        </w:rPr>
      </w:pPr>
      <w:r w:rsidRPr="00F73ABA">
        <w:rPr>
          <w:rFonts w:ascii="Times New Roman" w:hAnsi="Times New Roman" w:cs="Times New Roman"/>
          <w:sz w:val="40"/>
          <w:szCs w:val="40"/>
        </w:rPr>
        <w:t xml:space="preserve">Chairman </w:t>
      </w:r>
      <w:proofErr w:type="spellStart"/>
      <w:r w:rsidRPr="00F73ABA">
        <w:rPr>
          <w:rFonts w:ascii="Times New Roman" w:hAnsi="Times New Roman" w:cs="Times New Roman"/>
          <w:sz w:val="40"/>
          <w:szCs w:val="40"/>
        </w:rPr>
        <w:t>Lipps</w:t>
      </w:r>
      <w:proofErr w:type="spellEnd"/>
      <w:r w:rsidRPr="00F73ABA">
        <w:rPr>
          <w:rFonts w:ascii="Times New Roman" w:hAnsi="Times New Roman" w:cs="Times New Roman"/>
          <w:sz w:val="40"/>
          <w:szCs w:val="40"/>
        </w:rPr>
        <w:t>, Vice Chair Manning, Ranking Member Boyd and members of the Health Committee, thank you for the opportunity to testify today on House Bill 469.</w:t>
      </w:r>
    </w:p>
    <w:p w:rsidR="00FA4E2F" w:rsidRDefault="00FA4E2F" w:rsidP="00FA4E2F">
      <w:pPr>
        <w:spacing w:after="0"/>
        <w:rPr>
          <w:rFonts w:ascii="Times New Roman" w:hAnsi="Times New Roman" w:cs="Times New Roman"/>
          <w:sz w:val="40"/>
          <w:szCs w:val="40"/>
        </w:rPr>
      </w:pPr>
    </w:p>
    <w:p w:rsidR="00795E5F" w:rsidRDefault="00795E5F" w:rsidP="00FA4E2F">
      <w:pPr>
        <w:spacing w:after="0"/>
        <w:rPr>
          <w:rFonts w:ascii="Times New Roman" w:hAnsi="Times New Roman" w:cs="Times New Roman"/>
          <w:sz w:val="40"/>
          <w:szCs w:val="40"/>
        </w:rPr>
      </w:pPr>
      <w:r>
        <w:rPr>
          <w:rFonts w:ascii="Times New Roman" w:hAnsi="Times New Roman" w:cs="Times New Roman"/>
          <w:sz w:val="40"/>
          <w:szCs w:val="40"/>
        </w:rPr>
        <w:t>Rep. Manchester illustrated very well the problems patients encounter with “accumulator adjustment” clauses or other similar efforts by health plans to preclude various forms of copay assistance from being used.</w:t>
      </w:r>
    </w:p>
    <w:p w:rsidR="00FA4E2F" w:rsidRPr="00F73ABA" w:rsidRDefault="00FA4E2F" w:rsidP="00FA4E2F">
      <w:pPr>
        <w:spacing w:after="0"/>
        <w:rPr>
          <w:rFonts w:ascii="Times New Roman" w:hAnsi="Times New Roman" w:cs="Times New Roman"/>
          <w:sz w:val="40"/>
          <w:szCs w:val="40"/>
        </w:rPr>
      </w:pPr>
    </w:p>
    <w:p w:rsidR="00F73ABA" w:rsidRDefault="00F73ABA" w:rsidP="00FA4E2F">
      <w:pPr>
        <w:spacing w:after="0"/>
        <w:rPr>
          <w:rFonts w:ascii="Times New Roman" w:hAnsi="Times New Roman" w:cs="Times New Roman"/>
          <w:sz w:val="40"/>
          <w:szCs w:val="40"/>
        </w:rPr>
      </w:pPr>
      <w:r w:rsidRPr="00F73ABA">
        <w:rPr>
          <w:rFonts w:ascii="Times New Roman" w:hAnsi="Times New Roman" w:cs="Times New Roman"/>
          <w:sz w:val="40"/>
          <w:szCs w:val="40"/>
        </w:rPr>
        <w:t xml:space="preserve">Simply put, these policies preventing copay assistance put patients in a very difficult position, particularly those with rare conditions that often require expensive </w:t>
      </w:r>
      <w:r w:rsidR="000170F3">
        <w:rPr>
          <w:rFonts w:ascii="Times New Roman" w:hAnsi="Times New Roman" w:cs="Times New Roman"/>
          <w:sz w:val="40"/>
          <w:szCs w:val="40"/>
        </w:rPr>
        <w:t>medication</w:t>
      </w:r>
      <w:r w:rsidR="009E7FE2">
        <w:rPr>
          <w:rFonts w:ascii="Times New Roman" w:hAnsi="Times New Roman" w:cs="Times New Roman"/>
          <w:sz w:val="40"/>
          <w:szCs w:val="40"/>
        </w:rPr>
        <w:t xml:space="preserve"> and high cost-sharing</w:t>
      </w:r>
      <w:r w:rsidRPr="00F73ABA">
        <w:rPr>
          <w:rFonts w:ascii="Times New Roman" w:hAnsi="Times New Roman" w:cs="Times New Roman"/>
          <w:sz w:val="40"/>
          <w:szCs w:val="40"/>
        </w:rPr>
        <w:t xml:space="preserve">. </w:t>
      </w:r>
      <w:r w:rsidR="009E7FE2">
        <w:rPr>
          <w:rFonts w:ascii="Times New Roman" w:hAnsi="Times New Roman" w:cs="Times New Roman"/>
          <w:sz w:val="40"/>
          <w:szCs w:val="40"/>
        </w:rPr>
        <w:t xml:space="preserve">This assistance – whether it be from drug manufacturers, churches, charities or even a family member – is critical </w:t>
      </w:r>
      <w:r w:rsidR="00880A16">
        <w:rPr>
          <w:rFonts w:ascii="Times New Roman" w:hAnsi="Times New Roman" w:cs="Times New Roman"/>
          <w:sz w:val="40"/>
          <w:szCs w:val="40"/>
        </w:rPr>
        <w:t xml:space="preserve">both </w:t>
      </w:r>
      <w:r w:rsidR="009E7FE2">
        <w:rPr>
          <w:rFonts w:ascii="Times New Roman" w:hAnsi="Times New Roman" w:cs="Times New Roman"/>
          <w:sz w:val="40"/>
          <w:szCs w:val="40"/>
        </w:rPr>
        <w:t xml:space="preserve">for these patients and </w:t>
      </w:r>
      <w:r w:rsidR="00CA0F1A">
        <w:rPr>
          <w:rFonts w:ascii="Times New Roman" w:hAnsi="Times New Roman" w:cs="Times New Roman"/>
          <w:sz w:val="40"/>
          <w:szCs w:val="40"/>
        </w:rPr>
        <w:t xml:space="preserve">for </w:t>
      </w:r>
      <w:r w:rsidR="009E7FE2">
        <w:rPr>
          <w:rFonts w:ascii="Times New Roman" w:hAnsi="Times New Roman" w:cs="Times New Roman"/>
          <w:sz w:val="40"/>
          <w:szCs w:val="40"/>
        </w:rPr>
        <w:t>those with more common conditions to meet their financial obligations.</w:t>
      </w:r>
    </w:p>
    <w:p w:rsidR="00F73ABA" w:rsidRDefault="00F73ABA" w:rsidP="00FA4E2F">
      <w:pPr>
        <w:spacing w:after="0"/>
        <w:rPr>
          <w:rFonts w:ascii="Times New Roman" w:hAnsi="Times New Roman" w:cs="Times New Roman"/>
          <w:sz w:val="40"/>
          <w:szCs w:val="40"/>
        </w:rPr>
      </w:pPr>
      <w:r w:rsidRPr="00F73ABA">
        <w:rPr>
          <w:rFonts w:ascii="Times New Roman" w:hAnsi="Times New Roman" w:cs="Times New Roman"/>
          <w:sz w:val="40"/>
          <w:szCs w:val="40"/>
        </w:rPr>
        <w:lastRenderedPageBreak/>
        <w:t>I’ve heard stories of patients rationing drugs or going without a dose to make their prescriptions last longer – no one should be put in this position</w:t>
      </w:r>
      <w:r w:rsidR="00795E5F">
        <w:rPr>
          <w:rFonts w:ascii="Times New Roman" w:hAnsi="Times New Roman" w:cs="Times New Roman"/>
          <w:sz w:val="40"/>
          <w:szCs w:val="40"/>
        </w:rPr>
        <w:t>, caught between a rock and a hard place</w:t>
      </w:r>
      <w:r w:rsidRPr="00F73ABA">
        <w:rPr>
          <w:rFonts w:ascii="Times New Roman" w:hAnsi="Times New Roman" w:cs="Times New Roman"/>
          <w:sz w:val="40"/>
          <w:szCs w:val="40"/>
        </w:rPr>
        <w:t>. A constituent of mine with a rare bleeding disorder has lived this experience, along with countless others across our state.</w:t>
      </w:r>
    </w:p>
    <w:p w:rsidR="00FA4E2F" w:rsidRDefault="00FA4E2F" w:rsidP="00FA4E2F">
      <w:pPr>
        <w:spacing w:after="0"/>
        <w:rPr>
          <w:rFonts w:ascii="Times New Roman" w:hAnsi="Times New Roman" w:cs="Times New Roman"/>
          <w:sz w:val="40"/>
          <w:szCs w:val="40"/>
        </w:rPr>
      </w:pPr>
    </w:p>
    <w:p w:rsidR="00F73ABA" w:rsidRDefault="00F73ABA" w:rsidP="00FA4E2F">
      <w:pPr>
        <w:spacing w:after="0"/>
        <w:rPr>
          <w:rFonts w:ascii="Times New Roman" w:hAnsi="Times New Roman" w:cs="Times New Roman"/>
          <w:sz w:val="40"/>
          <w:szCs w:val="40"/>
        </w:rPr>
      </w:pPr>
      <w:r w:rsidRPr="00F73ABA">
        <w:rPr>
          <w:rFonts w:ascii="Times New Roman" w:hAnsi="Times New Roman" w:cs="Times New Roman"/>
          <w:sz w:val="40"/>
          <w:szCs w:val="40"/>
        </w:rPr>
        <w:t>That is why my joint sponsor and I are so keen on bringing House Bill 469 forward. Conversations around this bill have been happening in some form or fashion for about two years, so the time for action has now come. We have a diverse group of healthcare providers, patient advocates, and other</w:t>
      </w:r>
      <w:r w:rsidR="00860B87">
        <w:rPr>
          <w:rFonts w:ascii="Times New Roman" w:hAnsi="Times New Roman" w:cs="Times New Roman"/>
          <w:sz w:val="40"/>
          <w:szCs w:val="40"/>
        </w:rPr>
        <w:t>s</w:t>
      </w:r>
      <w:r w:rsidRPr="00F73ABA">
        <w:rPr>
          <w:rFonts w:ascii="Times New Roman" w:hAnsi="Times New Roman" w:cs="Times New Roman"/>
          <w:sz w:val="40"/>
          <w:szCs w:val="40"/>
        </w:rPr>
        <w:t xml:space="preserve"> in the healthcare space who have lined up</w:t>
      </w:r>
      <w:r w:rsidR="00860B87">
        <w:rPr>
          <w:rFonts w:ascii="Times New Roman" w:hAnsi="Times New Roman" w:cs="Times New Roman"/>
          <w:sz w:val="40"/>
          <w:szCs w:val="40"/>
        </w:rPr>
        <w:t xml:space="preserve"> in support of House Bill 469 and the patient protections it would provide.</w:t>
      </w:r>
    </w:p>
    <w:p w:rsidR="00FA4E2F" w:rsidRPr="00F73ABA" w:rsidRDefault="00FA4E2F" w:rsidP="00FA4E2F">
      <w:pPr>
        <w:spacing w:after="0"/>
        <w:rPr>
          <w:rFonts w:ascii="Times New Roman" w:hAnsi="Times New Roman" w:cs="Times New Roman"/>
          <w:sz w:val="40"/>
          <w:szCs w:val="40"/>
        </w:rPr>
      </w:pPr>
      <w:bookmarkStart w:id="0" w:name="_GoBack"/>
      <w:bookmarkEnd w:id="0"/>
    </w:p>
    <w:p w:rsidR="00F73ABA" w:rsidRDefault="00F73ABA" w:rsidP="00FA4E2F">
      <w:pPr>
        <w:spacing w:after="0"/>
        <w:rPr>
          <w:rFonts w:ascii="Times New Roman" w:hAnsi="Times New Roman" w:cs="Times New Roman"/>
          <w:sz w:val="40"/>
          <w:szCs w:val="40"/>
        </w:rPr>
      </w:pPr>
      <w:r w:rsidRPr="00F73ABA">
        <w:rPr>
          <w:rFonts w:ascii="Times New Roman" w:hAnsi="Times New Roman" w:cs="Times New Roman"/>
          <w:sz w:val="40"/>
          <w:szCs w:val="40"/>
        </w:rPr>
        <w:t>We must come together to ensure that patients have access to copay assistance and all the other tools they need to live healthy, productive lives right here at home.</w:t>
      </w:r>
    </w:p>
    <w:p w:rsidR="00C00310" w:rsidRPr="00F73ABA" w:rsidRDefault="00C00310" w:rsidP="00FA4E2F">
      <w:pPr>
        <w:spacing w:after="0"/>
        <w:rPr>
          <w:rFonts w:ascii="Times New Roman" w:hAnsi="Times New Roman" w:cs="Times New Roman"/>
          <w:sz w:val="40"/>
          <w:szCs w:val="40"/>
        </w:rPr>
      </w:pPr>
      <w:r>
        <w:rPr>
          <w:rFonts w:ascii="Times New Roman" w:hAnsi="Times New Roman" w:cs="Times New Roman"/>
          <w:sz w:val="40"/>
          <w:szCs w:val="40"/>
        </w:rPr>
        <w:t>Thank you, and Rep. Manchester and I would now be happy to answer any questions the committee may have.</w:t>
      </w:r>
    </w:p>
    <w:p w:rsidR="00F73ABA" w:rsidRDefault="00F73ABA" w:rsidP="00F73ABA">
      <w:pPr>
        <w:rPr>
          <w:rFonts w:ascii="Georgia" w:hAnsi="Georgia"/>
          <w:sz w:val="40"/>
          <w:szCs w:val="40"/>
        </w:rPr>
      </w:pPr>
    </w:p>
    <w:p w:rsidR="00F73ABA" w:rsidRPr="00F73ABA" w:rsidRDefault="00F73ABA" w:rsidP="00F73ABA"/>
    <w:sectPr w:rsidR="00F73ABA" w:rsidRPr="00F73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FC4"/>
    <w:rsid w:val="000170F3"/>
    <w:rsid w:val="00795E5F"/>
    <w:rsid w:val="00860B87"/>
    <w:rsid w:val="00880A16"/>
    <w:rsid w:val="00916FC4"/>
    <w:rsid w:val="009E7FE2"/>
    <w:rsid w:val="00B35D76"/>
    <w:rsid w:val="00C00310"/>
    <w:rsid w:val="00CA0F1A"/>
    <w:rsid w:val="00D5733C"/>
    <w:rsid w:val="00F73ABA"/>
    <w:rsid w:val="00FA4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DA9A"/>
  <w15:chartTrackingRefBased/>
  <w15:docId w15:val="{5A46965A-3CB7-4883-89CE-8A0E0E44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F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Sean</dc:creator>
  <cp:keywords/>
  <dc:description/>
  <cp:lastModifiedBy>McCann, Sean</cp:lastModifiedBy>
  <cp:revision>10</cp:revision>
  <dcterms:created xsi:type="dcterms:W3CDTF">2020-02-07T21:04:00Z</dcterms:created>
  <dcterms:modified xsi:type="dcterms:W3CDTF">2020-02-10T18:00:00Z</dcterms:modified>
</cp:coreProperties>
</file>