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41C" w:rsidRDefault="00AE541C" w:rsidP="00AE541C">
      <w:pPr>
        <w:jc w:val="center"/>
        <w:rPr>
          <w:b/>
          <w:sz w:val="28"/>
          <w:szCs w:val="28"/>
        </w:rPr>
      </w:pPr>
      <w:r>
        <w:rPr>
          <w:b/>
          <w:sz w:val="28"/>
          <w:szCs w:val="28"/>
        </w:rPr>
        <w:t xml:space="preserve">House Bill </w:t>
      </w:r>
      <w:r>
        <w:rPr>
          <w:b/>
          <w:sz w:val="28"/>
          <w:szCs w:val="28"/>
        </w:rPr>
        <w:t>233</w:t>
      </w:r>
      <w:r>
        <w:rPr>
          <w:b/>
          <w:sz w:val="28"/>
          <w:szCs w:val="28"/>
        </w:rPr>
        <w:t xml:space="preserve"> Sponsor Testimony</w:t>
      </w:r>
    </w:p>
    <w:p w:rsidR="00AE541C" w:rsidRDefault="00AE541C" w:rsidP="00AE541C">
      <w:pPr>
        <w:jc w:val="center"/>
        <w:rPr>
          <w:b/>
          <w:sz w:val="28"/>
          <w:szCs w:val="28"/>
        </w:rPr>
      </w:pPr>
      <w:r>
        <w:rPr>
          <w:b/>
          <w:sz w:val="28"/>
          <w:szCs w:val="28"/>
        </w:rPr>
        <w:t>House Transportation and Public Safety Committee</w:t>
      </w:r>
    </w:p>
    <w:p w:rsidR="00AE541C" w:rsidRDefault="00AE541C" w:rsidP="00AE541C">
      <w:pPr>
        <w:jc w:val="center"/>
        <w:rPr>
          <w:b/>
          <w:sz w:val="28"/>
          <w:szCs w:val="28"/>
        </w:rPr>
      </w:pPr>
    </w:p>
    <w:p w:rsidR="00AE541C" w:rsidRDefault="00AE541C" w:rsidP="00AE541C">
      <w:pPr>
        <w:rPr>
          <w:szCs w:val="24"/>
        </w:rPr>
      </w:pPr>
      <w:r>
        <w:rPr>
          <w:szCs w:val="24"/>
        </w:rPr>
        <w:t xml:space="preserve">Good Morning </w:t>
      </w:r>
      <w:r w:rsidRPr="002A1149">
        <w:rPr>
          <w:szCs w:val="24"/>
        </w:rPr>
        <w:t>Chairman</w:t>
      </w:r>
      <w:r>
        <w:rPr>
          <w:szCs w:val="24"/>
        </w:rPr>
        <w:t xml:space="preserve"> Green, Vice Chair McClain, Ranking Member Sheehy, and</w:t>
      </w:r>
      <w:r w:rsidRPr="002A1149">
        <w:rPr>
          <w:szCs w:val="24"/>
        </w:rPr>
        <w:t xml:space="preserve"> members of the </w:t>
      </w:r>
      <w:r>
        <w:rPr>
          <w:szCs w:val="24"/>
        </w:rPr>
        <w:t>House Transportation and Public Safety C</w:t>
      </w:r>
      <w:r w:rsidRPr="002A1149">
        <w:rPr>
          <w:szCs w:val="24"/>
        </w:rPr>
        <w:t xml:space="preserve">ommittee, </w:t>
      </w:r>
      <w:r>
        <w:rPr>
          <w:szCs w:val="24"/>
        </w:rPr>
        <w:t>thank you for letting me</w:t>
      </w:r>
      <w:r w:rsidRPr="002A1149">
        <w:rPr>
          <w:szCs w:val="24"/>
        </w:rPr>
        <w:t xml:space="preserve"> testify in support of House Bill</w:t>
      </w:r>
      <w:r>
        <w:rPr>
          <w:szCs w:val="24"/>
        </w:rPr>
        <w:t xml:space="preserve"> </w:t>
      </w:r>
      <w:r>
        <w:rPr>
          <w:szCs w:val="24"/>
        </w:rPr>
        <w:t>233</w:t>
      </w:r>
      <w:r w:rsidRPr="002A1149">
        <w:rPr>
          <w:szCs w:val="24"/>
        </w:rPr>
        <w:t>.</w:t>
      </w:r>
      <w:r>
        <w:rPr>
          <w:szCs w:val="24"/>
        </w:rPr>
        <w:t xml:space="preserve"> House Bill 2</w:t>
      </w:r>
      <w:r>
        <w:rPr>
          <w:szCs w:val="24"/>
        </w:rPr>
        <w:t>33</w:t>
      </w:r>
      <w:r>
        <w:rPr>
          <w:szCs w:val="24"/>
        </w:rPr>
        <w:t xml:space="preserve"> would create the “</w:t>
      </w:r>
      <w:r>
        <w:rPr>
          <w:szCs w:val="24"/>
        </w:rPr>
        <w:t>Chiefs of Police</w:t>
      </w:r>
      <w:r>
        <w:rPr>
          <w:szCs w:val="24"/>
        </w:rPr>
        <w:t>” license plate.</w:t>
      </w:r>
    </w:p>
    <w:p w:rsidR="00AE541C" w:rsidRDefault="00B66E05" w:rsidP="00AE541C">
      <w:pPr>
        <w:rPr>
          <w:szCs w:val="24"/>
        </w:rPr>
      </w:pPr>
      <w:r>
        <w:rPr>
          <w:szCs w:val="24"/>
        </w:rPr>
        <w:t>Founded in 1928 to represent law enforcement executives, the Ohio Association of the Chiefs of Police (OACP) assists Police Chiefs across the state regardless of the size of their agency.  The OACP provides valuable training and resources, and is capable of disseminating these services to its members throughout the state.</w:t>
      </w:r>
    </w:p>
    <w:p w:rsidR="00B66E05" w:rsidRDefault="00B66E05" w:rsidP="00AE541C">
      <w:pPr>
        <w:rPr>
          <w:szCs w:val="24"/>
        </w:rPr>
      </w:pPr>
      <w:r>
        <w:rPr>
          <w:szCs w:val="24"/>
        </w:rPr>
        <w:t>As part of its goal to provide affordable, quality training for Police Executives, the OACP and its Law Enforcement Foundation have created three of the best supervisor/executive programs in the nation.  Thousands of supervisors and police executives from Ohio and neighboring states have utilized and graduated from these programs.  In addition to creating the training programs, the Law Enforcement Foundation works tirelessly to help raise the funds needed to offset the costs of training for smaller agencies.</w:t>
      </w:r>
    </w:p>
    <w:p w:rsidR="00AE541C" w:rsidRDefault="00B66E05" w:rsidP="00AE541C">
      <w:pPr>
        <w:rPr>
          <w:szCs w:val="24"/>
        </w:rPr>
      </w:pPr>
      <w:r>
        <w:rPr>
          <w:szCs w:val="24"/>
        </w:rPr>
        <w:t>The proceeds from this license plate would go towards this effort; to ensuring that our Police Chiefs and supervisors are adequately trained and prepared for the rigors of their demanding jobs.  The proceeds would also go towards other funds, such as the Line of Duty Death Fund, which assists the families of fallen officers to get their benefits and help with the funeral arrangements.</w:t>
      </w:r>
      <w:bookmarkStart w:id="0" w:name="_GoBack"/>
      <w:bookmarkEnd w:id="0"/>
    </w:p>
    <w:p w:rsidR="00AE541C" w:rsidRPr="002A1149" w:rsidRDefault="00AE541C" w:rsidP="00AE541C">
      <w:pPr>
        <w:rPr>
          <w:szCs w:val="24"/>
        </w:rPr>
      </w:pPr>
      <w:r>
        <w:rPr>
          <w:szCs w:val="24"/>
        </w:rPr>
        <w:t>I ask for your support of House Bill 2</w:t>
      </w:r>
      <w:r w:rsidR="00B66E05">
        <w:rPr>
          <w:szCs w:val="24"/>
        </w:rPr>
        <w:t>33</w:t>
      </w:r>
      <w:r>
        <w:rPr>
          <w:szCs w:val="24"/>
        </w:rPr>
        <w:t xml:space="preserve"> and I would be happy to answer any questions you might have.</w:t>
      </w:r>
    </w:p>
    <w:p w:rsidR="00AE541C" w:rsidRDefault="00AE541C" w:rsidP="00AE541C">
      <w:pPr>
        <w:rPr>
          <w:szCs w:val="24"/>
        </w:rPr>
      </w:pPr>
    </w:p>
    <w:p w:rsidR="00CF7E4F" w:rsidRDefault="00CF7E4F"/>
    <w:sectPr w:rsidR="00CF7E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41C"/>
    <w:rsid w:val="00AE541C"/>
    <w:rsid w:val="00B66E05"/>
    <w:rsid w:val="00CF7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E4675"/>
  <w15:chartTrackingRefBased/>
  <w15:docId w15:val="{5BAFE1A2-98DD-40FD-89C7-EA1855642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41C"/>
    <w:pPr>
      <w:spacing w:after="200" w:line="276"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4760</TotalTime>
  <Pages>1</Pages>
  <Words>251</Words>
  <Characters>1432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Ohio Legislative Information Systems</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Ohio Legislative Information Systems</dc:creator>
  <cp:keywords/>
  <dc:description/>
  <cp:lastModifiedBy>Ohio Legislative Information Systems</cp:lastModifiedBy>
  <cp:revision>2</cp:revision>
  <dcterms:created xsi:type="dcterms:W3CDTF">2019-06-06T14:37:00Z</dcterms:created>
  <dcterms:modified xsi:type="dcterms:W3CDTF">2019-06-10T13:23:00Z</dcterms:modified>
</cp:coreProperties>
</file>