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Christa </w:t>
      </w:r>
      <w:proofErr w:type="spellStart"/>
      <w:r w:rsidRPr="00687E8F">
        <w:rPr>
          <w:rFonts w:eastAsia="Times New Roman"/>
          <w:color w:val="000000"/>
          <w:szCs w:val="24"/>
        </w:rPr>
        <w:t>Krohn</w:t>
      </w:r>
      <w:proofErr w:type="spellEnd"/>
      <w:r w:rsidRPr="00687E8F">
        <w:rPr>
          <w:rFonts w:eastAsia="Times New Roman"/>
          <w:color w:val="000000"/>
          <w:szCs w:val="24"/>
        </w:rPr>
        <w:t xml:space="preserve"> Testimony</w:t>
      </w:r>
      <w:bookmarkStart w:id="0" w:name="_GoBack"/>
      <w:bookmarkEnd w:id="0"/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>May 22 Senate Education Committee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First, want to thank the Chairmen and the committee for the opportunity to speak to you today it is an honor.  I also would like to thank National Thought Partner Theresa Morris of Stanford SCALE who dropped everything in a </w:t>
      </w:r>
      <w:proofErr w:type="spellStart"/>
      <w:r w:rsidRPr="00687E8F">
        <w:rPr>
          <w:rFonts w:eastAsia="Times New Roman"/>
          <w:color w:val="000000"/>
          <w:szCs w:val="24"/>
        </w:rPr>
        <w:t>moments</w:t>
      </w:r>
      <w:proofErr w:type="spellEnd"/>
      <w:r w:rsidRPr="00687E8F">
        <w:rPr>
          <w:rFonts w:eastAsia="Times New Roman"/>
          <w:color w:val="000000"/>
          <w:szCs w:val="24"/>
        </w:rPr>
        <w:t xml:space="preserve"> notice to be here today.  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>I am here to testify in support of capstones and a culminating student experience.  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Senators, I want you to think back to a really exciting time in your life when you were ready to get your </w:t>
      </w:r>
      <w:proofErr w:type="spellStart"/>
      <w:r w:rsidRPr="00687E8F">
        <w:rPr>
          <w:rFonts w:eastAsia="Times New Roman"/>
          <w:color w:val="000000"/>
          <w:szCs w:val="24"/>
        </w:rPr>
        <w:t>drivers</w:t>
      </w:r>
      <w:proofErr w:type="spellEnd"/>
      <w:r w:rsidRPr="00687E8F">
        <w:rPr>
          <w:rFonts w:eastAsia="Times New Roman"/>
          <w:color w:val="000000"/>
          <w:szCs w:val="24"/>
        </w:rPr>
        <w:t xml:space="preserve"> license.  Or perhaps you're like me and you’ve just walked through this experience as a parent of a new driver. 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You studied and took the permit </w:t>
      </w:r>
      <w:proofErr w:type="gramStart"/>
      <w:r w:rsidRPr="00687E8F">
        <w:rPr>
          <w:rFonts w:eastAsia="Times New Roman"/>
          <w:color w:val="000000"/>
          <w:szCs w:val="24"/>
        </w:rPr>
        <w:t>test,</w:t>
      </w:r>
      <w:proofErr w:type="gramEnd"/>
      <w:r w:rsidRPr="00687E8F">
        <w:rPr>
          <w:rFonts w:eastAsia="Times New Roman"/>
          <w:color w:val="000000"/>
          <w:szCs w:val="24"/>
        </w:rPr>
        <w:t xml:space="preserve"> essentially you proved to the world that you possessed a basic knowledge of driving when you passed that test.   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But this wasn’t the </w:t>
      </w:r>
      <w:proofErr w:type="gramStart"/>
      <w:r w:rsidRPr="00687E8F">
        <w:rPr>
          <w:rFonts w:eastAsia="Times New Roman"/>
          <w:color w:val="000000"/>
          <w:szCs w:val="24"/>
        </w:rPr>
        <w:t>end,</w:t>
      </w:r>
      <w:proofErr w:type="gramEnd"/>
      <w:r w:rsidRPr="00687E8F">
        <w:rPr>
          <w:rFonts w:eastAsia="Times New Roman"/>
          <w:color w:val="000000"/>
          <w:szCs w:val="24"/>
        </w:rPr>
        <w:t xml:space="preserve"> you were still not recognized as a competent driver you had to come back to the BMV after hours of practice to complete the in-car driving test essentially, a performance assessment or capstone project or a culminating experience.  Once you passed this test you were recognized as a safe driver and were issued a </w:t>
      </w:r>
      <w:proofErr w:type="spellStart"/>
      <w:r w:rsidRPr="00687E8F">
        <w:rPr>
          <w:rFonts w:eastAsia="Times New Roman"/>
          <w:color w:val="000000"/>
          <w:szCs w:val="24"/>
        </w:rPr>
        <w:t>drivers</w:t>
      </w:r>
      <w:proofErr w:type="spellEnd"/>
      <w:r w:rsidRPr="00687E8F">
        <w:rPr>
          <w:rFonts w:eastAsia="Times New Roman"/>
          <w:color w:val="000000"/>
          <w:szCs w:val="24"/>
        </w:rPr>
        <w:t xml:space="preserve"> license. 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It is vital to obtain a permit and perform well on that standardized test. Our system for obtaining a </w:t>
      </w:r>
      <w:proofErr w:type="spellStart"/>
      <w:r w:rsidRPr="00687E8F">
        <w:rPr>
          <w:rFonts w:eastAsia="Times New Roman"/>
          <w:color w:val="000000"/>
          <w:szCs w:val="24"/>
        </w:rPr>
        <w:t>drivers</w:t>
      </w:r>
      <w:proofErr w:type="spellEnd"/>
      <w:r w:rsidRPr="00687E8F">
        <w:rPr>
          <w:rFonts w:eastAsia="Times New Roman"/>
          <w:color w:val="000000"/>
          <w:szCs w:val="24"/>
        </w:rPr>
        <w:t xml:space="preserve"> license represents a balanced system that uses both standardized and performance assessment in appropriate ways to ensure that we have safe and competent drivers on the road. 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Could you imagine if we stopped at permit tests and didn’t require an in-car assessment? Again, as a parent of a new driver, I can assure you this is NOT a good idea!  Basic knowledge of driving and actual driving </w:t>
      </w:r>
      <w:proofErr w:type="gramStart"/>
      <w:r w:rsidRPr="00687E8F">
        <w:rPr>
          <w:rFonts w:eastAsia="Times New Roman"/>
          <w:color w:val="000000"/>
          <w:szCs w:val="24"/>
        </w:rPr>
        <w:t>are</w:t>
      </w:r>
      <w:proofErr w:type="gramEnd"/>
      <w:r w:rsidRPr="00687E8F">
        <w:rPr>
          <w:rFonts w:eastAsia="Times New Roman"/>
          <w:color w:val="000000"/>
          <w:szCs w:val="24"/>
        </w:rPr>
        <w:t xml:space="preserve"> two very different things. 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We also know that whether you take the permit or the in-car drivers test at the BMV in Cleveland or in </w:t>
      </w:r>
      <w:proofErr w:type="spellStart"/>
      <w:r w:rsidRPr="00687E8F">
        <w:rPr>
          <w:rFonts w:eastAsia="Times New Roman"/>
          <w:color w:val="000000"/>
          <w:szCs w:val="24"/>
        </w:rPr>
        <w:t>Ottowa</w:t>
      </w:r>
      <w:proofErr w:type="spellEnd"/>
      <w:r w:rsidRPr="00687E8F">
        <w:rPr>
          <w:rFonts w:eastAsia="Times New Roman"/>
          <w:color w:val="000000"/>
          <w:szCs w:val="24"/>
        </w:rPr>
        <w:t xml:space="preserve"> you are held to the same standard across bureaus and across in-car driving assessors.  If we can create a scalable, reliable and valid system for ensuring safe and competent drivers surely we can do this in our K-12 educational systems. </w:t>
      </w:r>
      <w:r w:rsidRPr="00687E8F">
        <w:rPr>
          <w:rFonts w:eastAsia="Times New Roman"/>
          <w:color w:val="000000"/>
          <w:szCs w:val="24"/>
          <w:shd w:val="clear" w:color="auto" w:fill="FF9900"/>
        </w:rPr>
        <w:t> 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>You may not be aware, but In Ohio, there is a team of 6 school districts that have been working with performance assessments for 4 years and experiencing success. We proved validity through a rigorous 10 step process in adhering to a common architecture.  We have proven reliability through norming calibrations led by Stanford’s Center for Assessment Learning and Equity.  Performance assessments support Ohio’s Strategic Education Plan in using a whole child approach to achieve priority standards 1 and 3-10. As an instructional coach, I have witnessed this type of assessment have a powerful change on instruction, making it deeper and more connected to the real world. For more information on our work, I encourage you to visit our website at bit.ly/</w:t>
      </w:r>
      <w:proofErr w:type="spellStart"/>
      <w:r w:rsidRPr="00687E8F">
        <w:rPr>
          <w:rFonts w:eastAsia="Times New Roman"/>
          <w:color w:val="000000"/>
          <w:szCs w:val="24"/>
        </w:rPr>
        <w:t>TransformOHEdu</w:t>
      </w:r>
      <w:proofErr w:type="spellEnd"/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Yesterday, I spoke with project manager and scientist Nancy </w:t>
      </w:r>
      <w:proofErr w:type="spellStart"/>
      <w:r w:rsidRPr="00687E8F">
        <w:rPr>
          <w:rFonts w:eastAsia="Times New Roman"/>
          <w:color w:val="000000"/>
          <w:szCs w:val="24"/>
        </w:rPr>
        <w:t>Rabel</w:t>
      </w:r>
      <w:proofErr w:type="spellEnd"/>
      <w:r w:rsidRPr="00687E8F">
        <w:rPr>
          <w:rFonts w:eastAsia="Times New Roman"/>
          <w:color w:val="000000"/>
          <w:szCs w:val="24"/>
        </w:rPr>
        <w:t xml:space="preserve"> Hall from NASA Glenn in CLE.  Nancy gave me example after example of Ohio students engaging in capstone projects that </w:t>
      </w:r>
      <w:r w:rsidRPr="00687E8F">
        <w:rPr>
          <w:rFonts w:eastAsia="Times New Roman"/>
          <w:color w:val="000000"/>
          <w:szCs w:val="24"/>
        </w:rPr>
        <w:lastRenderedPageBreak/>
        <w:t xml:space="preserve">are benefiting NASA through the HUNCH program. NASA Glenn a large Ohio employer and is in support of capstone projects. 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>Performance Assessment work doesn’t stop in Ohio, in fact, TX, CA, VA, CO, KY, WI, MN, NH, CT are all at varying levels of creation and/or implementation of a complimentary performance assessment system.  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 xml:space="preserve">Senators as you work to create a graduation policy that will uphold the mission of Ohio’s Strategic Education Plan and benefit the constituents whom you represent </w:t>
      </w:r>
      <w:proofErr w:type="gramStart"/>
      <w:r w:rsidRPr="00687E8F">
        <w:rPr>
          <w:rFonts w:eastAsia="Times New Roman"/>
          <w:color w:val="000000"/>
          <w:szCs w:val="24"/>
        </w:rPr>
        <w:t>I</w:t>
      </w:r>
      <w:proofErr w:type="gramEnd"/>
      <w:r w:rsidRPr="00687E8F">
        <w:rPr>
          <w:rFonts w:eastAsia="Times New Roman"/>
          <w:color w:val="000000"/>
          <w:szCs w:val="24"/>
        </w:rPr>
        <w:t xml:space="preserve"> want to leave you with this question.</w:t>
      </w: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</w:p>
    <w:p w:rsidR="00687E8F" w:rsidRPr="00687E8F" w:rsidRDefault="00687E8F" w:rsidP="00687E8F">
      <w:pPr>
        <w:spacing w:after="0"/>
        <w:rPr>
          <w:rFonts w:eastAsia="Times New Roman"/>
          <w:szCs w:val="24"/>
        </w:rPr>
      </w:pPr>
      <w:r w:rsidRPr="00687E8F">
        <w:rPr>
          <w:rFonts w:eastAsia="Times New Roman"/>
          <w:color w:val="000000"/>
          <w:szCs w:val="24"/>
        </w:rPr>
        <w:t>Will Ohio continue to be a state that stops at the learner's permit test?</w:t>
      </w:r>
    </w:p>
    <w:p w:rsidR="004225AB" w:rsidRDefault="004225AB"/>
    <w:sectPr w:rsidR="0042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8F"/>
    <w:rsid w:val="004225AB"/>
    <w:rsid w:val="006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E8F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E8F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Cozad, Alison</dc:creator>
  <cp:lastModifiedBy>Cozad, Alison</cp:lastModifiedBy>
  <cp:revision>1</cp:revision>
  <dcterms:created xsi:type="dcterms:W3CDTF">2019-05-22T13:12:00Z</dcterms:created>
  <dcterms:modified xsi:type="dcterms:W3CDTF">2019-05-22T13:14:00Z</dcterms:modified>
</cp:coreProperties>
</file>