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483" w:rsidRDefault="00E36483" w:rsidP="00E36483">
      <w:r>
        <w:t>The East Cleveland City School District has been operating under an extremely toxic leadership environment for the past fifteen years that has been a detriment to the educational process and success afforded to the students enrolled in the School District. This toxic leadership environment has undermined any and all academic and Career &amp; Technical Education achievable success for students.</w:t>
      </w:r>
    </w:p>
    <w:p w:rsidR="00E36483" w:rsidRDefault="00E36483" w:rsidP="00E36483">
      <w:r>
        <w:t xml:space="preserve">The recent appointment of Dr. Henry </w:t>
      </w:r>
      <w:proofErr w:type="spellStart"/>
      <w:r>
        <w:t>Pettiegrew</w:t>
      </w:r>
      <w:proofErr w:type="spellEnd"/>
      <w:r>
        <w:t xml:space="preserve"> II, as the Chief Executive Officer, by the Academic Distress Commission, has been a long-awaited remedy and cure for the toxic illness that has plagued the East Cleveland City School District. </w:t>
      </w:r>
    </w:p>
    <w:p w:rsidR="00E36483" w:rsidRDefault="00E36483" w:rsidP="00E36483">
      <w:r>
        <w:t xml:space="preserve">Since his appointment in February of 2019, (a little over 100 days) Dr. </w:t>
      </w:r>
      <w:proofErr w:type="spellStart"/>
      <w:r>
        <w:t>Pettiegrew</w:t>
      </w:r>
      <w:proofErr w:type="spellEnd"/>
      <w:r>
        <w:t xml:space="preserve"> has positively changed the climate and culture of the entire East Cleveland City School District along with the city of East Cleveland to reflect the hopes, aspirations, and beliefs for a promising educational future for the children enrolled in the school system.</w:t>
      </w:r>
    </w:p>
    <w:p w:rsidR="00E36483" w:rsidRDefault="00E36483" w:rsidP="00E36483">
      <w:r>
        <w:t xml:space="preserve">Dr. Henry </w:t>
      </w:r>
      <w:proofErr w:type="spellStart"/>
      <w:r>
        <w:t>Pettiegrew</w:t>
      </w:r>
      <w:proofErr w:type="spellEnd"/>
      <w:r>
        <w:t xml:space="preserve"> II has made a point of reaching out and meeting personally with any and all of the District's stakeholders from the Mayor himself, to teachers, students, parents/guardians, grandparents, administrators, business/industry representatives, religious leaders, and higher education representatives via his "Listening Tour" where he welcomed and listened to all issues and concerns.</w:t>
      </w:r>
    </w:p>
    <w:p w:rsidR="00E36483" w:rsidRDefault="00E36483" w:rsidP="00E36483">
      <w:r>
        <w:t xml:space="preserve">Dr. </w:t>
      </w:r>
      <w:proofErr w:type="spellStart"/>
      <w:r>
        <w:t>Pettiegrew</w:t>
      </w:r>
      <w:proofErr w:type="spellEnd"/>
      <w:r>
        <w:t xml:space="preserve"> has infused positive energy where negativity once existed and has proven to be the "Revitalization" messenger that has for so long, been desperately needed to bring about effective and positive academic and Career-Technical Education change and success for all of the students enrolled in the East Cleveland City School District.</w:t>
      </w:r>
    </w:p>
    <w:p w:rsidR="004225AB" w:rsidRDefault="004225AB">
      <w:bookmarkStart w:id="0" w:name="_GoBack"/>
      <w:bookmarkEnd w:id="0"/>
    </w:p>
    <w:sectPr w:rsidR="004225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483"/>
    <w:rsid w:val="004225AB"/>
    <w:rsid w:val="00E36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483"/>
    <w:pPr>
      <w:spacing w:after="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483"/>
    <w:pPr>
      <w:spacing w:after="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01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Cozad, Alison</dc:creator>
  <cp:lastModifiedBy>Cozad, Alison</cp:lastModifiedBy>
  <cp:revision>1</cp:revision>
  <dcterms:created xsi:type="dcterms:W3CDTF">2019-06-17T19:57:00Z</dcterms:created>
  <dcterms:modified xsi:type="dcterms:W3CDTF">2019-06-17T19:58:00Z</dcterms:modified>
</cp:coreProperties>
</file>