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DB5E" w14:textId="77777777" w:rsidR="00FA39DE" w:rsidRPr="00FA79A7" w:rsidRDefault="00FA39DE" w:rsidP="00FA39DE">
      <w:pPr>
        <w:rPr>
          <w:rFonts w:ascii="Arial" w:hAnsi="Arial" w:cs="Arial"/>
        </w:rPr>
      </w:pPr>
      <w:r w:rsidRPr="00FA79A7">
        <w:rPr>
          <w:rFonts w:ascii="Arial" w:hAnsi="Arial" w:cs="Arial"/>
          <w:noProof/>
        </w:rPr>
        <w:drawing>
          <wp:anchor distT="0" distB="0" distL="114300" distR="114300" simplePos="0" relativeHeight="251659264" behindDoc="0" locked="0" layoutInCell="1" allowOverlap="1" wp14:anchorId="2CD82213" wp14:editId="7AA00073">
            <wp:simplePos x="0" y="0"/>
            <wp:positionH relativeFrom="column">
              <wp:posOffset>0</wp:posOffset>
            </wp:positionH>
            <wp:positionV relativeFrom="paragraph">
              <wp:posOffset>275590</wp:posOffset>
            </wp:positionV>
            <wp:extent cx="990600" cy="438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 Conference AAUP Logo 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438785"/>
                    </a:xfrm>
                    <a:prstGeom prst="rect">
                      <a:avLst/>
                    </a:prstGeom>
                  </pic:spPr>
                </pic:pic>
              </a:graphicData>
            </a:graphic>
          </wp:anchor>
        </w:drawing>
      </w:r>
    </w:p>
    <w:p w14:paraId="108E7F71" w14:textId="12F0E11E" w:rsidR="00FA39DE" w:rsidRPr="00FA79A7" w:rsidRDefault="00FA39DE" w:rsidP="007D28D3">
      <w:pPr>
        <w:rPr>
          <w:rFonts w:ascii="Arial" w:hAnsi="Arial" w:cs="Arial"/>
        </w:rPr>
      </w:pPr>
      <w:r w:rsidRPr="00FA79A7">
        <w:rPr>
          <w:rFonts w:ascii="Arial" w:hAnsi="Arial" w:cs="Arial"/>
          <w:b/>
          <w:u w:val="single"/>
        </w:rPr>
        <w:t>Ohio Conference of the American Association of University Professors</w:t>
      </w:r>
      <w:r w:rsidRPr="00FA79A7">
        <w:rPr>
          <w:rFonts w:ascii="Arial" w:hAnsi="Arial" w:cs="Arial"/>
          <w:b/>
          <w:u w:val="single"/>
        </w:rPr>
        <w:br/>
      </w:r>
      <w:r w:rsidR="00F04D96">
        <w:rPr>
          <w:rFonts w:ascii="Arial" w:hAnsi="Arial" w:cs="Arial"/>
        </w:rPr>
        <w:t xml:space="preserve">          </w:t>
      </w:r>
      <w:r w:rsidR="00E711A5">
        <w:rPr>
          <w:rFonts w:ascii="Arial" w:hAnsi="Arial" w:cs="Arial"/>
        </w:rPr>
        <w:t xml:space="preserve">   </w:t>
      </w:r>
      <w:r w:rsidR="00F04D96">
        <w:rPr>
          <w:rFonts w:ascii="Arial" w:hAnsi="Arial" w:cs="Arial"/>
        </w:rPr>
        <w:t xml:space="preserve"> 222 East Town Street</w:t>
      </w:r>
      <w:r w:rsidRPr="00FA79A7">
        <w:rPr>
          <w:rFonts w:ascii="Arial" w:hAnsi="Arial" w:cs="Arial"/>
        </w:rPr>
        <w:t xml:space="preserve">, </w:t>
      </w:r>
      <w:r w:rsidR="00F04D96">
        <w:rPr>
          <w:rFonts w:ascii="Arial" w:hAnsi="Arial" w:cs="Arial"/>
        </w:rPr>
        <w:t xml:space="preserve">2W, </w:t>
      </w:r>
      <w:r w:rsidRPr="00FA79A7">
        <w:rPr>
          <w:rFonts w:ascii="Arial" w:hAnsi="Arial" w:cs="Arial"/>
        </w:rPr>
        <w:t xml:space="preserve">Columbus, OH 43215 </w:t>
      </w:r>
    </w:p>
    <w:p w14:paraId="45BBC0CE" w14:textId="54D900CE" w:rsidR="00FA39DE" w:rsidRPr="00DC2E09" w:rsidRDefault="00E711A5" w:rsidP="00FA39DE">
      <w:pPr>
        <w:pStyle w:val="Default"/>
        <w:jc w:val="center"/>
        <w:rPr>
          <w:rFonts w:ascii="Arial" w:hAnsi="Arial" w:cs="Arial"/>
          <w:sz w:val="22"/>
          <w:szCs w:val="22"/>
        </w:rPr>
      </w:pPr>
      <w:r>
        <w:rPr>
          <w:rFonts w:ascii="Arial" w:hAnsi="Arial" w:cs="Arial"/>
          <w:sz w:val="22"/>
          <w:szCs w:val="22"/>
        </w:rPr>
        <w:t xml:space="preserve"> </w:t>
      </w:r>
      <w:r w:rsidR="00FA39DE" w:rsidRPr="00DC2E09">
        <w:rPr>
          <w:rFonts w:ascii="Arial" w:hAnsi="Arial" w:cs="Arial"/>
          <w:sz w:val="22"/>
          <w:szCs w:val="22"/>
        </w:rPr>
        <w:t xml:space="preserve">Testimony of </w:t>
      </w:r>
      <w:r w:rsidR="00AD50AF">
        <w:rPr>
          <w:rFonts w:ascii="Arial" w:hAnsi="Arial" w:cs="Arial"/>
          <w:sz w:val="22"/>
          <w:szCs w:val="22"/>
        </w:rPr>
        <w:t xml:space="preserve">David </w:t>
      </w:r>
      <w:r w:rsidR="009760A8">
        <w:rPr>
          <w:rFonts w:ascii="Arial" w:hAnsi="Arial" w:cs="Arial"/>
          <w:sz w:val="22"/>
          <w:szCs w:val="22"/>
        </w:rPr>
        <w:t xml:space="preserve">J. </w:t>
      </w:r>
      <w:bookmarkStart w:id="0" w:name="_GoBack"/>
      <w:bookmarkEnd w:id="0"/>
      <w:r w:rsidR="00AD50AF">
        <w:rPr>
          <w:rFonts w:ascii="Arial" w:hAnsi="Arial" w:cs="Arial"/>
          <w:sz w:val="22"/>
          <w:szCs w:val="22"/>
        </w:rPr>
        <w:t>Jackson, Ph.D.</w:t>
      </w:r>
    </w:p>
    <w:p w14:paraId="4EE085DD" w14:textId="13A4D4CC" w:rsidR="00FA39DE" w:rsidRPr="00DC2E09" w:rsidRDefault="00E711A5" w:rsidP="00FA39DE">
      <w:pPr>
        <w:pStyle w:val="Default"/>
        <w:jc w:val="center"/>
        <w:rPr>
          <w:rFonts w:ascii="Arial" w:hAnsi="Arial" w:cs="Arial"/>
          <w:sz w:val="22"/>
          <w:szCs w:val="22"/>
        </w:rPr>
      </w:pPr>
      <w:r>
        <w:rPr>
          <w:rFonts w:ascii="Arial" w:hAnsi="Arial" w:cs="Arial"/>
          <w:sz w:val="22"/>
          <w:szCs w:val="22"/>
        </w:rPr>
        <w:t xml:space="preserve"> </w:t>
      </w:r>
      <w:r w:rsidR="00FA39DE" w:rsidRPr="00DC2E09">
        <w:rPr>
          <w:rFonts w:ascii="Arial" w:hAnsi="Arial" w:cs="Arial"/>
          <w:sz w:val="22"/>
          <w:szCs w:val="22"/>
        </w:rPr>
        <w:t>Ohio Conference of the American Association of University Professors</w:t>
      </w:r>
    </w:p>
    <w:p w14:paraId="167C3FC3" w14:textId="15B0B8EB" w:rsidR="00FA39DE" w:rsidRPr="00DC2E09" w:rsidRDefault="00E711A5" w:rsidP="00FA39DE">
      <w:pPr>
        <w:pStyle w:val="Default"/>
        <w:jc w:val="center"/>
        <w:rPr>
          <w:rFonts w:ascii="Arial" w:hAnsi="Arial" w:cs="Arial"/>
          <w:sz w:val="22"/>
          <w:szCs w:val="22"/>
        </w:rPr>
      </w:pPr>
      <w:r>
        <w:rPr>
          <w:rFonts w:ascii="Arial" w:hAnsi="Arial" w:cs="Arial"/>
          <w:sz w:val="22"/>
          <w:szCs w:val="22"/>
        </w:rPr>
        <w:t xml:space="preserve"> </w:t>
      </w:r>
      <w:r w:rsidR="00FA39DE" w:rsidRPr="00DC2E09">
        <w:rPr>
          <w:rFonts w:ascii="Arial" w:hAnsi="Arial" w:cs="Arial"/>
          <w:sz w:val="22"/>
          <w:szCs w:val="22"/>
        </w:rPr>
        <w:t xml:space="preserve">Before the </w:t>
      </w:r>
      <w:r w:rsidR="006C28A5">
        <w:rPr>
          <w:rFonts w:ascii="Arial" w:hAnsi="Arial" w:cs="Arial"/>
          <w:sz w:val="22"/>
          <w:szCs w:val="22"/>
        </w:rPr>
        <w:t>Senate Education</w:t>
      </w:r>
      <w:r w:rsidR="00DD14B6">
        <w:rPr>
          <w:rFonts w:ascii="Arial" w:hAnsi="Arial" w:cs="Arial"/>
          <w:sz w:val="22"/>
          <w:szCs w:val="22"/>
        </w:rPr>
        <w:t xml:space="preserve"> Committee</w:t>
      </w:r>
    </w:p>
    <w:p w14:paraId="37A6D277" w14:textId="5F48D7BF" w:rsidR="00FA39DE" w:rsidRPr="00DC2E09" w:rsidRDefault="006C28A5" w:rsidP="00FA39DE">
      <w:pPr>
        <w:pStyle w:val="Default"/>
        <w:jc w:val="center"/>
        <w:rPr>
          <w:rFonts w:ascii="Arial" w:hAnsi="Arial" w:cs="Arial"/>
          <w:sz w:val="22"/>
        </w:rPr>
      </w:pPr>
      <w:r>
        <w:rPr>
          <w:rFonts w:ascii="Arial" w:hAnsi="Arial" w:cs="Arial"/>
          <w:sz w:val="22"/>
          <w:szCs w:val="22"/>
        </w:rPr>
        <w:t xml:space="preserve">Senator Peggy </w:t>
      </w:r>
      <w:proofErr w:type="spellStart"/>
      <w:r>
        <w:rPr>
          <w:rFonts w:ascii="Arial" w:hAnsi="Arial" w:cs="Arial"/>
          <w:sz w:val="22"/>
          <w:szCs w:val="22"/>
        </w:rPr>
        <w:t>Lehner</w:t>
      </w:r>
      <w:proofErr w:type="spellEnd"/>
      <w:r w:rsidR="00FA39DE" w:rsidRPr="00DC2E09">
        <w:rPr>
          <w:rFonts w:ascii="Arial" w:hAnsi="Arial" w:cs="Arial"/>
          <w:sz w:val="22"/>
          <w:szCs w:val="22"/>
        </w:rPr>
        <w:t>, Chair</w:t>
      </w:r>
      <w:r w:rsidR="00FA39DE" w:rsidRPr="00DC2E09">
        <w:rPr>
          <w:rFonts w:ascii="Arial" w:hAnsi="Arial" w:cs="Arial"/>
          <w:sz w:val="22"/>
          <w:szCs w:val="22"/>
        </w:rPr>
        <w:br/>
      </w:r>
      <w:r w:rsidR="00E711A5">
        <w:rPr>
          <w:rFonts w:ascii="Arial" w:hAnsi="Arial" w:cs="Arial"/>
          <w:sz w:val="22"/>
        </w:rPr>
        <w:t xml:space="preserve"> </w:t>
      </w:r>
      <w:r>
        <w:rPr>
          <w:rFonts w:ascii="Arial" w:hAnsi="Arial" w:cs="Arial"/>
          <w:sz w:val="22"/>
        </w:rPr>
        <w:t>October 15</w:t>
      </w:r>
      <w:r w:rsidR="00DD14B6">
        <w:rPr>
          <w:rFonts w:ascii="Arial" w:hAnsi="Arial" w:cs="Arial"/>
          <w:sz w:val="22"/>
        </w:rPr>
        <w:t>, 2019</w:t>
      </w:r>
    </w:p>
    <w:p w14:paraId="775080ED" w14:textId="393C5F19" w:rsidR="0031451A" w:rsidRDefault="007D28D3" w:rsidP="00DD14B6">
      <w:pPr>
        <w:rPr>
          <w:rFonts w:ascii="Arial" w:hAnsi="Arial" w:cs="Arial"/>
        </w:rPr>
      </w:pPr>
      <w:r w:rsidRPr="00DC2E09">
        <w:rPr>
          <w:rFonts w:ascii="Arial" w:hAnsi="Arial" w:cs="Arial"/>
        </w:rPr>
        <w:br/>
      </w:r>
      <w:r w:rsidR="00DD14B6">
        <w:rPr>
          <w:rFonts w:ascii="Arial" w:hAnsi="Arial" w:cs="Arial"/>
        </w:rPr>
        <w:t xml:space="preserve">Chair </w:t>
      </w:r>
      <w:proofErr w:type="spellStart"/>
      <w:r w:rsidR="006C28A5">
        <w:rPr>
          <w:rFonts w:ascii="Arial" w:hAnsi="Arial" w:cs="Arial"/>
        </w:rPr>
        <w:t>Lehner</w:t>
      </w:r>
      <w:proofErr w:type="spellEnd"/>
      <w:r w:rsidR="006C28A5">
        <w:rPr>
          <w:rFonts w:ascii="Arial" w:hAnsi="Arial" w:cs="Arial"/>
        </w:rPr>
        <w:t xml:space="preserve">, Ranking Member </w:t>
      </w:r>
      <w:proofErr w:type="spellStart"/>
      <w:r w:rsidR="006C28A5">
        <w:rPr>
          <w:rFonts w:ascii="Arial" w:hAnsi="Arial" w:cs="Arial"/>
        </w:rPr>
        <w:t>Fedor</w:t>
      </w:r>
      <w:proofErr w:type="spellEnd"/>
      <w:r w:rsidR="006C28A5">
        <w:rPr>
          <w:rFonts w:ascii="Arial" w:hAnsi="Arial" w:cs="Arial"/>
        </w:rPr>
        <w:t>, and Members of the Senate Education Committee</w:t>
      </w:r>
      <w:r w:rsidR="00DD14B6">
        <w:rPr>
          <w:rFonts w:ascii="Arial" w:hAnsi="Arial" w:cs="Arial"/>
        </w:rPr>
        <w:t>:</w:t>
      </w:r>
    </w:p>
    <w:p w14:paraId="7A654915" w14:textId="576F6072" w:rsidR="00DD14B6" w:rsidRDefault="00DD14B6" w:rsidP="00DD14B6">
      <w:pPr>
        <w:rPr>
          <w:rFonts w:ascii="Arial" w:hAnsi="Arial" w:cs="Arial"/>
        </w:rPr>
      </w:pPr>
      <w:r>
        <w:rPr>
          <w:rFonts w:ascii="Arial" w:hAnsi="Arial" w:cs="Arial"/>
        </w:rPr>
        <w:t xml:space="preserve">My name is </w:t>
      </w:r>
      <w:r w:rsidR="00AD50AF">
        <w:rPr>
          <w:rFonts w:ascii="Arial" w:hAnsi="Arial" w:cs="Arial"/>
        </w:rPr>
        <w:t>David Jackson</w:t>
      </w:r>
      <w:r>
        <w:rPr>
          <w:rFonts w:ascii="Arial" w:hAnsi="Arial" w:cs="Arial"/>
        </w:rPr>
        <w:t xml:space="preserve">, and I am </w:t>
      </w:r>
      <w:r w:rsidR="00AD50AF">
        <w:rPr>
          <w:rFonts w:ascii="Arial" w:hAnsi="Arial" w:cs="Arial"/>
        </w:rPr>
        <w:t>here on behalf</w:t>
      </w:r>
      <w:r w:rsidR="00A7004C">
        <w:rPr>
          <w:rFonts w:ascii="Arial" w:hAnsi="Arial" w:cs="Arial"/>
        </w:rPr>
        <w:t xml:space="preserve"> </w:t>
      </w:r>
      <w:r>
        <w:rPr>
          <w:rFonts w:ascii="Arial" w:hAnsi="Arial" w:cs="Arial"/>
        </w:rPr>
        <w:t>of the Ohio Conference of the American Association of University Professors (AAUP), which represents 6,000 faculty at public and private institutions of higher education across the state. I am also a</w:t>
      </w:r>
      <w:r w:rsidR="00A7004C">
        <w:rPr>
          <w:rFonts w:ascii="Arial" w:hAnsi="Arial" w:cs="Arial"/>
        </w:rPr>
        <w:t xml:space="preserve"> P</w:t>
      </w:r>
      <w:r>
        <w:rPr>
          <w:rFonts w:ascii="Arial" w:hAnsi="Arial" w:cs="Arial"/>
        </w:rPr>
        <w:t xml:space="preserve">rofessor of </w:t>
      </w:r>
      <w:r w:rsidR="00AD50AF">
        <w:rPr>
          <w:rFonts w:ascii="Arial" w:hAnsi="Arial" w:cs="Arial"/>
        </w:rPr>
        <w:t>Political Science at Bowling Green State University.</w:t>
      </w:r>
    </w:p>
    <w:p w14:paraId="2B303382" w14:textId="33081AAA" w:rsidR="00DD14B6" w:rsidRDefault="00DD14B6" w:rsidP="00DD14B6">
      <w:pPr>
        <w:rPr>
          <w:rFonts w:ascii="Arial" w:hAnsi="Arial" w:cs="Arial"/>
        </w:rPr>
      </w:pPr>
      <w:r>
        <w:rPr>
          <w:rFonts w:ascii="Arial" w:hAnsi="Arial" w:cs="Arial"/>
        </w:rPr>
        <w:t xml:space="preserve">I am here today to express </w:t>
      </w:r>
      <w:r w:rsidR="00A7004C">
        <w:rPr>
          <w:rFonts w:ascii="Arial" w:hAnsi="Arial" w:cs="Arial"/>
        </w:rPr>
        <w:t>the Ohio Conference AAUP’s opposition</w:t>
      </w:r>
      <w:r>
        <w:rPr>
          <w:rFonts w:ascii="Arial" w:hAnsi="Arial" w:cs="Arial"/>
        </w:rPr>
        <w:t xml:space="preserve"> to </w:t>
      </w:r>
      <w:r w:rsidR="006C28A5">
        <w:rPr>
          <w:rFonts w:ascii="Arial" w:hAnsi="Arial" w:cs="Arial"/>
        </w:rPr>
        <w:t>Senate Bill 40</w:t>
      </w:r>
      <w:r>
        <w:rPr>
          <w:rFonts w:ascii="Arial" w:hAnsi="Arial" w:cs="Arial"/>
        </w:rPr>
        <w:t xml:space="preserve">. </w:t>
      </w:r>
    </w:p>
    <w:p w14:paraId="32BAF6E1" w14:textId="0A129B19" w:rsidR="00652612" w:rsidRDefault="00652612" w:rsidP="00DD14B6">
      <w:pPr>
        <w:rPr>
          <w:rFonts w:ascii="Arial" w:hAnsi="Arial" w:cs="Arial"/>
        </w:rPr>
      </w:pPr>
      <w:r>
        <w:rPr>
          <w:rFonts w:ascii="Arial" w:hAnsi="Arial" w:cs="Arial"/>
        </w:rPr>
        <w:t xml:space="preserve">College and university faculty care deeply about free speech. It is the foundation of academic freedom, one of the key principles of the AAUP. </w:t>
      </w:r>
      <w:r w:rsidR="00841EE6" w:rsidRPr="00841EE6">
        <w:rPr>
          <w:rFonts w:ascii="Arial" w:hAnsi="Arial" w:cs="Arial"/>
        </w:rPr>
        <w:t>Free speech is not simply an aspect of the educational enterprise to be weighed against other desirable ends. It is the very precondition of the academic enterprise itself.</w:t>
      </w:r>
    </w:p>
    <w:p w14:paraId="177E8D69" w14:textId="0C29C9A6" w:rsidR="00841EE6" w:rsidRDefault="00841EE6" w:rsidP="00DD14B6">
      <w:pPr>
        <w:rPr>
          <w:rFonts w:ascii="Arial" w:hAnsi="Arial" w:cs="Arial"/>
        </w:rPr>
      </w:pPr>
      <w:r>
        <w:rPr>
          <w:rFonts w:ascii="Arial" w:hAnsi="Arial" w:cs="Arial"/>
        </w:rPr>
        <w:t>The AAUP’s views on campus free speech actually align quite a bit with those of the sponsor</w:t>
      </w:r>
      <w:r w:rsidR="00B1278F">
        <w:rPr>
          <w:rFonts w:ascii="Arial" w:hAnsi="Arial" w:cs="Arial"/>
        </w:rPr>
        <w:t>s</w:t>
      </w:r>
      <w:r>
        <w:rPr>
          <w:rFonts w:ascii="Arial" w:hAnsi="Arial" w:cs="Arial"/>
        </w:rPr>
        <w:t xml:space="preserve"> of this bill. Our national organization’s 1992 statement </w:t>
      </w:r>
      <w:r>
        <w:rPr>
          <w:rFonts w:ascii="Arial" w:hAnsi="Arial" w:cs="Arial"/>
          <w:i/>
        </w:rPr>
        <w:t>On Freedom of Expression and Campus Speech Codes</w:t>
      </w:r>
      <w:r>
        <w:rPr>
          <w:rFonts w:ascii="Arial" w:hAnsi="Arial" w:cs="Arial"/>
        </w:rPr>
        <w:t xml:space="preserve"> states, “</w:t>
      </w:r>
      <w:r w:rsidRPr="00841EE6">
        <w:rPr>
          <w:rFonts w:ascii="Arial" w:hAnsi="Arial" w:cs="Arial"/>
        </w:rPr>
        <w:t>On a campus that is free and open, no idea can be banned or forbidden. No viewpoint or message may be deemed so hateful or disturbing that it may not be expressed.</w:t>
      </w:r>
      <w:r>
        <w:rPr>
          <w:rFonts w:ascii="Arial" w:hAnsi="Arial" w:cs="Arial"/>
        </w:rPr>
        <w:t>”</w:t>
      </w:r>
    </w:p>
    <w:p w14:paraId="48901604" w14:textId="1505F779" w:rsidR="00841EE6" w:rsidRPr="00841EE6" w:rsidRDefault="002D1F0B" w:rsidP="00DD14B6">
      <w:pPr>
        <w:rPr>
          <w:rFonts w:ascii="Arial" w:hAnsi="Arial" w:cs="Arial"/>
        </w:rPr>
      </w:pPr>
      <w:r>
        <w:rPr>
          <w:rFonts w:ascii="Arial" w:hAnsi="Arial" w:cs="Arial"/>
        </w:rPr>
        <w:t xml:space="preserve">However, there is a </w:t>
      </w:r>
      <w:r w:rsidR="002950B7">
        <w:rPr>
          <w:rFonts w:ascii="Arial" w:hAnsi="Arial" w:cs="Arial"/>
        </w:rPr>
        <w:t xml:space="preserve">substantial </w:t>
      </w:r>
      <w:r>
        <w:rPr>
          <w:rFonts w:ascii="Arial" w:hAnsi="Arial" w:cs="Arial"/>
        </w:rPr>
        <w:t xml:space="preserve">difference between banning an idea and disallowing a controversial speaker that would cause massive disruption and create crowds that campus police could not control. </w:t>
      </w:r>
      <w:r w:rsidR="00C91B64" w:rsidRPr="00C91B64">
        <w:rPr>
          <w:rFonts w:ascii="Arial" w:hAnsi="Arial" w:cs="Arial"/>
          <w:color w:val="000000"/>
          <w:shd w:val="clear" w:color="auto" w:fill="FFFFFF"/>
        </w:rPr>
        <w:t>If legislation like this would be approved, thus taking these decisions out of the hands of the institutions, we would expect that the legislature would also provide funding to cover the costs of the crowds and necessary security that hosting controversial speakers would entail.</w:t>
      </w:r>
    </w:p>
    <w:p w14:paraId="499DE0D1" w14:textId="3A29A179" w:rsidR="00652612" w:rsidRDefault="00652612" w:rsidP="00DD14B6">
      <w:pPr>
        <w:rPr>
          <w:rFonts w:ascii="Arial" w:hAnsi="Arial" w:cs="Arial"/>
        </w:rPr>
      </w:pPr>
      <w:r>
        <w:rPr>
          <w:rFonts w:ascii="Arial" w:hAnsi="Arial" w:cs="Arial"/>
        </w:rPr>
        <w:t>Ohio’s institutions of higher educat</w:t>
      </w:r>
      <w:r w:rsidR="008E1029">
        <w:rPr>
          <w:rFonts w:ascii="Arial" w:hAnsi="Arial" w:cs="Arial"/>
        </w:rPr>
        <w:t xml:space="preserve">ion have long enjoyed a </w:t>
      </w:r>
      <w:r>
        <w:rPr>
          <w:rFonts w:ascii="Arial" w:hAnsi="Arial" w:cs="Arial"/>
        </w:rPr>
        <w:t xml:space="preserve">level of autonomy to operate themselves. We believe that our institutions have done well balancing free speech with the safety and welfare of our campus communities. </w:t>
      </w:r>
      <w:r w:rsidR="006C28A5">
        <w:rPr>
          <w:rFonts w:ascii="Arial" w:hAnsi="Arial" w:cs="Arial"/>
        </w:rPr>
        <w:t>SB 40</w:t>
      </w:r>
      <w:r w:rsidR="000E1D90">
        <w:rPr>
          <w:rFonts w:ascii="Arial" w:hAnsi="Arial" w:cs="Arial"/>
        </w:rPr>
        <w:t xml:space="preserve"> would</w:t>
      </w:r>
      <w:r w:rsidR="000E1D90" w:rsidRPr="000E1D90">
        <w:rPr>
          <w:rFonts w:ascii="Arial" w:hAnsi="Arial" w:cs="Arial"/>
        </w:rPr>
        <w:t xml:space="preserve"> </w:t>
      </w:r>
      <w:r w:rsidR="000E1D90">
        <w:rPr>
          <w:rFonts w:ascii="Arial" w:hAnsi="Arial" w:cs="Arial"/>
        </w:rPr>
        <w:t xml:space="preserve">make </w:t>
      </w:r>
      <w:r w:rsidR="000E1D90" w:rsidRPr="000E1D90">
        <w:rPr>
          <w:rFonts w:ascii="Arial" w:hAnsi="Arial" w:cs="Arial"/>
        </w:rPr>
        <w:t>our institutions even more likely to become involved in highly politicized controversies, and is potentially very costly</w:t>
      </w:r>
      <w:r w:rsidR="00BB435D">
        <w:rPr>
          <w:rFonts w:ascii="Arial" w:hAnsi="Arial" w:cs="Arial"/>
        </w:rPr>
        <w:t xml:space="preserve"> – neither </w:t>
      </w:r>
      <w:r w:rsidR="000E1D90" w:rsidRPr="000E1D90">
        <w:rPr>
          <w:rFonts w:ascii="Arial" w:hAnsi="Arial" w:cs="Arial"/>
        </w:rPr>
        <w:t>of which is what our students and the taxpayers can possibly want our institutions to be distracted by or expending resources on.</w:t>
      </w:r>
    </w:p>
    <w:p w14:paraId="749DCF55" w14:textId="1369253A" w:rsidR="009967DA" w:rsidRDefault="000E1D90" w:rsidP="00DD14B6">
      <w:pPr>
        <w:rPr>
          <w:rFonts w:ascii="Arial" w:hAnsi="Arial" w:cs="Arial"/>
        </w:rPr>
      </w:pPr>
      <w:r>
        <w:rPr>
          <w:rFonts w:ascii="Arial" w:hAnsi="Arial" w:cs="Arial"/>
        </w:rPr>
        <w:t>The bill</w:t>
      </w:r>
      <w:r w:rsidR="00F3558A">
        <w:rPr>
          <w:rFonts w:ascii="Arial" w:hAnsi="Arial" w:cs="Arial"/>
        </w:rPr>
        <w:t xml:space="preserve"> </w:t>
      </w:r>
      <w:r w:rsidR="009967DA">
        <w:rPr>
          <w:rFonts w:ascii="Arial" w:hAnsi="Arial" w:cs="Arial"/>
        </w:rPr>
        <w:t xml:space="preserve">would create new layers of bureaucracy at our colleges and universities. </w:t>
      </w:r>
      <w:r w:rsidR="002950B7">
        <w:rPr>
          <w:rFonts w:ascii="Arial" w:hAnsi="Arial" w:cs="Arial"/>
        </w:rPr>
        <w:t>Unless you want to see a new Office of Free Speech at each campus, complete with its own director, administrative assistant, compliance officer, and so</w:t>
      </w:r>
      <w:r w:rsidR="00F3558A">
        <w:rPr>
          <w:rFonts w:ascii="Arial" w:hAnsi="Arial" w:cs="Arial"/>
        </w:rPr>
        <w:t xml:space="preserve"> on, you should avoid </w:t>
      </w:r>
      <w:r w:rsidR="00B1278F">
        <w:rPr>
          <w:rFonts w:ascii="Arial" w:hAnsi="Arial" w:cs="Arial"/>
        </w:rPr>
        <w:t>SB 40</w:t>
      </w:r>
      <w:r w:rsidR="002950B7">
        <w:rPr>
          <w:rFonts w:ascii="Arial" w:hAnsi="Arial" w:cs="Arial"/>
        </w:rPr>
        <w:t>. I can tell you that the last thing our institutions need is more bureaucracy and administration.</w:t>
      </w:r>
    </w:p>
    <w:p w14:paraId="20F387D1" w14:textId="68A775F8" w:rsidR="00C91B64" w:rsidRPr="00C91B64" w:rsidRDefault="00CB7F72" w:rsidP="00DD14B6">
      <w:pPr>
        <w:rPr>
          <w:rFonts w:ascii="Arial" w:hAnsi="Arial" w:cs="Arial"/>
        </w:rPr>
      </w:pPr>
      <w:r>
        <w:rPr>
          <w:rFonts w:ascii="Arial" w:hAnsi="Arial" w:cs="Arial"/>
          <w:color w:val="000000"/>
          <w:shd w:val="clear" w:color="auto" w:fill="FFFFFF"/>
        </w:rPr>
        <w:t>Moreover, t</w:t>
      </w:r>
      <w:r w:rsidR="00C91B64" w:rsidRPr="00C91B64">
        <w:rPr>
          <w:rFonts w:ascii="Arial" w:hAnsi="Arial" w:cs="Arial"/>
          <w:color w:val="000000"/>
          <w:shd w:val="clear" w:color="auto" w:fill="FFFFFF"/>
        </w:rPr>
        <w:t xml:space="preserve">his legislation appears derived from "model bills" proposed by the American legislative Exchange Council and the Goldwater Institute. We don't think this kind of cookie-cutter legislation is appropriate for Ohio. While much attention has been drawn to a handful of </w:t>
      </w:r>
      <w:r w:rsidR="00C91B64" w:rsidRPr="00C91B64">
        <w:rPr>
          <w:rFonts w:ascii="Arial" w:hAnsi="Arial" w:cs="Arial"/>
          <w:color w:val="000000"/>
          <w:shd w:val="clear" w:color="auto" w:fill="FFFFFF"/>
        </w:rPr>
        <w:lastRenderedPageBreak/>
        <w:t>incidents nationwide, at thousands of campuses, including those in Ohio, the free exchange of ideas goes on without suppression or conflict.</w:t>
      </w:r>
    </w:p>
    <w:p w14:paraId="6527F327" w14:textId="53AD33D8" w:rsidR="009967DA" w:rsidRDefault="008266BF" w:rsidP="00DD14B6">
      <w:pPr>
        <w:rPr>
          <w:rFonts w:ascii="Arial" w:hAnsi="Arial" w:cs="Arial"/>
        </w:rPr>
      </w:pPr>
      <w:r>
        <w:rPr>
          <w:rFonts w:ascii="Arial" w:hAnsi="Arial" w:cs="Arial"/>
        </w:rPr>
        <w:t xml:space="preserve">Higher education faces many problems, but free speech is not one of them. </w:t>
      </w:r>
      <w:r w:rsidR="002950B7">
        <w:rPr>
          <w:rFonts w:ascii="Arial" w:hAnsi="Arial" w:cs="Arial"/>
        </w:rPr>
        <w:t>The First Amendment already protects free speech, and anyone in the campus community can challenge infringements to that</w:t>
      </w:r>
      <w:r w:rsidR="006379F6">
        <w:rPr>
          <w:rFonts w:ascii="Arial" w:hAnsi="Arial" w:cs="Arial"/>
        </w:rPr>
        <w:t>,</w:t>
      </w:r>
      <w:r w:rsidR="002950B7">
        <w:rPr>
          <w:rFonts w:ascii="Arial" w:hAnsi="Arial" w:cs="Arial"/>
        </w:rPr>
        <w:t xml:space="preserve"> if it is justified. </w:t>
      </w:r>
      <w:r w:rsidR="00841EE6">
        <w:rPr>
          <w:rFonts w:ascii="Arial" w:hAnsi="Arial" w:cs="Arial"/>
        </w:rPr>
        <w:t xml:space="preserve">Very simply, </w:t>
      </w:r>
      <w:r w:rsidR="006C28A5">
        <w:rPr>
          <w:rFonts w:ascii="Arial" w:hAnsi="Arial" w:cs="Arial"/>
        </w:rPr>
        <w:t>SB 40</w:t>
      </w:r>
      <w:r w:rsidR="00841EE6">
        <w:rPr>
          <w:rFonts w:ascii="Arial" w:hAnsi="Arial" w:cs="Arial"/>
        </w:rPr>
        <w:t xml:space="preserve"> is a solution in search of a problem and isn’t necessary at our colleges and universities.</w:t>
      </w:r>
    </w:p>
    <w:p w14:paraId="737A7A54" w14:textId="218055A3" w:rsidR="00652612" w:rsidRDefault="008266BF" w:rsidP="00DD14B6">
      <w:pPr>
        <w:rPr>
          <w:rFonts w:ascii="Arial" w:hAnsi="Arial" w:cs="Arial"/>
        </w:rPr>
      </w:pPr>
      <w:r>
        <w:rPr>
          <w:rFonts w:ascii="Arial" w:hAnsi="Arial" w:cs="Arial"/>
        </w:rPr>
        <w:t>Thank you for the opportunity to testify. I would be happy to answer any questions.</w:t>
      </w:r>
    </w:p>
    <w:p w14:paraId="21C7F651" w14:textId="77777777" w:rsidR="00E711A5" w:rsidRPr="00DC2E09" w:rsidRDefault="00E711A5" w:rsidP="00DD14B6">
      <w:pPr>
        <w:rPr>
          <w:rFonts w:ascii="Arial" w:hAnsi="Arial" w:cs="Arial"/>
        </w:rPr>
      </w:pPr>
    </w:p>
    <w:sectPr w:rsidR="00E711A5" w:rsidRPr="00DC2E09" w:rsidSect="00E967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C435F" w14:textId="77777777" w:rsidR="00FE28AB" w:rsidRDefault="00FE28AB" w:rsidP="007D28D3">
      <w:pPr>
        <w:spacing w:after="0" w:line="240" w:lineRule="auto"/>
      </w:pPr>
      <w:r>
        <w:separator/>
      </w:r>
    </w:p>
  </w:endnote>
  <w:endnote w:type="continuationSeparator" w:id="0">
    <w:p w14:paraId="40EE7D9D" w14:textId="77777777" w:rsidR="00FE28AB" w:rsidRDefault="00FE28AB" w:rsidP="007D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66536"/>
      <w:docPartObj>
        <w:docPartGallery w:val="Page Numbers (Bottom of Page)"/>
        <w:docPartUnique/>
      </w:docPartObj>
    </w:sdtPr>
    <w:sdtEndPr>
      <w:rPr>
        <w:noProof/>
      </w:rPr>
    </w:sdtEndPr>
    <w:sdtContent>
      <w:p w14:paraId="16A2D33B" w14:textId="1F8CE40C" w:rsidR="007D28D3" w:rsidRDefault="007D28D3">
        <w:pPr>
          <w:pStyle w:val="Footer"/>
          <w:jc w:val="right"/>
        </w:pPr>
        <w:r>
          <w:fldChar w:fldCharType="begin"/>
        </w:r>
        <w:r>
          <w:instrText xml:space="preserve"> PAGE   \* MERGEFORMAT </w:instrText>
        </w:r>
        <w:r>
          <w:fldChar w:fldCharType="separate"/>
        </w:r>
        <w:r w:rsidR="009760A8">
          <w:rPr>
            <w:noProof/>
          </w:rPr>
          <w:t>2</w:t>
        </w:r>
        <w:r>
          <w:rPr>
            <w:noProof/>
          </w:rPr>
          <w:fldChar w:fldCharType="end"/>
        </w:r>
      </w:p>
    </w:sdtContent>
  </w:sdt>
  <w:p w14:paraId="7F8E4EAE" w14:textId="77777777" w:rsidR="007D28D3" w:rsidRDefault="007D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D67B" w14:textId="77777777" w:rsidR="00FE28AB" w:rsidRDefault="00FE28AB" w:rsidP="007D28D3">
      <w:pPr>
        <w:spacing w:after="0" w:line="240" w:lineRule="auto"/>
      </w:pPr>
      <w:r>
        <w:separator/>
      </w:r>
    </w:p>
  </w:footnote>
  <w:footnote w:type="continuationSeparator" w:id="0">
    <w:p w14:paraId="446BF12D" w14:textId="77777777" w:rsidR="00FE28AB" w:rsidRDefault="00FE28AB" w:rsidP="007D2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3E"/>
    <w:rsid w:val="00004F90"/>
    <w:rsid w:val="000143F1"/>
    <w:rsid w:val="000168C2"/>
    <w:rsid w:val="00016AEF"/>
    <w:rsid w:val="000303E7"/>
    <w:rsid w:val="00033C93"/>
    <w:rsid w:val="00051567"/>
    <w:rsid w:val="000565E0"/>
    <w:rsid w:val="0006341B"/>
    <w:rsid w:val="00067B39"/>
    <w:rsid w:val="0007210C"/>
    <w:rsid w:val="000927C7"/>
    <w:rsid w:val="00097101"/>
    <w:rsid w:val="000B3CD6"/>
    <w:rsid w:val="000C141C"/>
    <w:rsid w:val="000C6451"/>
    <w:rsid w:val="000E1D90"/>
    <w:rsid w:val="000F4C8C"/>
    <w:rsid w:val="00104755"/>
    <w:rsid w:val="0010646A"/>
    <w:rsid w:val="001064D3"/>
    <w:rsid w:val="00106D93"/>
    <w:rsid w:val="001132AB"/>
    <w:rsid w:val="00117B32"/>
    <w:rsid w:val="001256C2"/>
    <w:rsid w:val="001343AE"/>
    <w:rsid w:val="00136810"/>
    <w:rsid w:val="00142337"/>
    <w:rsid w:val="00142D60"/>
    <w:rsid w:val="001538CE"/>
    <w:rsid w:val="00157423"/>
    <w:rsid w:val="0016600B"/>
    <w:rsid w:val="0016682C"/>
    <w:rsid w:val="001D2A7F"/>
    <w:rsid w:val="001D660F"/>
    <w:rsid w:val="00203B4D"/>
    <w:rsid w:val="00205F53"/>
    <w:rsid w:val="002139A7"/>
    <w:rsid w:val="00222544"/>
    <w:rsid w:val="0022632A"/>
    <w:rsid w:val="00242338"/>
    <w:rsid w:val="00251C34"/>
    <w:rsid w:val="0027159F"/>
    <w:rsid w:val="00271724"/>
    <w:rsid w:val="00284CDB"/>
    <w:rsid w:val="00291666"/>
    <w:rsid w:val="002950B7"/>
    <w:rsid w:val="002B463D"/>
    <w:rsid w:val="002D1F0B"/>
    <w:rsid w:val="002E7861"/>
    <w:rsid w:val="00302ABB"/>
    <w:rsid w:val="00303178"/>
    <w:rsid w:val="00311408"/>
    <w:rsid w:val="0031428B"/>
    <w:rsid w:val="0031451A"/>
    <w:rsid w:val="003279CF"/>
    <w:rsid w:val="003407CB"/>
    <w:rsid w:val="00344E44"/>
    <w:rsid w:val="00352A22"/>
    <w:rsid w:val="003B7BEC"/>
    <w:rsid w:val="003C6B29"/>
    <w:rsid w:val="003F6A74"/>
    <w:rsid w:val="003F72D4"/>
    <w:rsid w:val="0040169F"/>
    <w:rsid w:val="00424167"/>
    <w:rsid w:val="00424B9B"/>
    <w:rsid w:val="00433E2F"/>
    <w:rsid w:val="00436204"/>
    <w:rsid w:val="00445244"/>
    <w:rsid w:val="0044585B"/>
    <w:rsid w:val="00453C87"/>
    <w:rsid w:val="0047124B"/>
    <w:rsid w:val="00472D98"/>
    <w:rsid w:val="00487EC6"/>
    <w:rsid w:val="00491F22"/>
    <w:rsid w:val="004C39FB"/>
    <w:rsid w:val="004D5E33"/>
    <w:rsid w:val="004D7C74"/>
    <w:rsid w:val="004E0D76"/>
    <w:rsid w:val="004E6B66"/>
    <w:rsid w:val="004E7FE7"/>
    <w:rsid w:val="004F0273"/>
    <w:rsid w:val="004F148F"/>
    <w:rsid w:val="004F522A"/>
    <w:rsid w:val="00511B19"/>
    <w:rsid w:val="00520AA7"/>
    <w:rsid w:val="00521B2B"/>
    <w:rsid w:val="0054702F"/>
    <w:rsid w:val="005502B8"/>
    <w:rsid w:val="005505D6"/>
    <w:rsid w:val="0056407A"/>
    <w:rsid w:val="005763F4"/>
    <w:rsid w:val="00591A19"/>
    <w:rsid w:val="0059499E"/>
    <w:rsid w:val="005A1F04"/>
    <w:rsid w:val="005C6381"/>
    <w:rsid w:val="005D3B61"/>
    <w:rsid w:val="005E32C7"/>
    <w:rsid w:val="005F39AC"/>
    <w:rsid w:val="00613E70"/>
    <w:rsid w:val="00616F52"/>
    <w:rsid w:val="00620BFC"/>
    <w:rsid w:val="0062191A"/>
    <w:rsid w:val="00624A3A"/>
    <w:rsid w:val="00635B59"/>
    <w:rsid w:val="006379F6"/>
    <w:rsid w:val="00637B48"/>
    <w:rsid w:val="006406D6"/>
    <w:rsid w:val="006437E2"/>
    <w:rsid w:val="006525EC"/>
    <w:rsid w:val="00652612"/>
    <w:rsid w:val="006533E7"/>
    <w:rsid w:val="00676DDA"/>
    <w:rsid w:val="006832E5"/>
    <w:rsid w:val="00685548"/>
    <w:rsid w:val="00687091"/>
    <w:rsid w:val="00687730"/>
    <w:rsid w:val="0069563E"/>
    <w:rsid w:val="006A39BC"/>
    <w:rsid w:val="006B296E"/>
    <w:rsid w:val="006C28A5"/>
    <w:rsid w:val="006D6FC8"/>
    <w:rsid w:val="006E1C66"/>
    <w:rsid w:val="006E31C7"/>
    <w:rsid w:val="006F379F"/>
    <w:rsid w:val="006F7CBD"/>
    <w:rsid w:val="006F7DD8"/>
    <w:rsid w:val="00744AFB"/>
    <w:rsid w:val="00750DC9"/>
    <w:rsid w:val="00750F90"/>
    <w:rsid w:val="00754077"/>
    <w:rsid w:val="0076574B"/>
    <w:rsid w:val="0076591F"/>
    <w:rsid w:val="00780B69"/>
    <w:rsid w:val="00791AE2"/>
    <w:rsid w:val="007A47B0"/>
    <w:rsid w:val="007B5337"/>
    <w:rsid w:val="007D189F"/>
    <w:rsid w:val="007D28D3"/>
    <w:rsid w:val="007E22C5"/>
    <w:rsid w:val="007E67AA"/>
    <w:rsid w:val="007F7333"/>
    <w:rsid w:val="007F7FFC"/>
    <w:rsid w:val="00807B03"/>
    <w:rsid w:val="00810AFB"/>
    <w:rsid w:val="00810B50"/>
    <w:rsid w:val="008266BF"/>
    <w:rsid w:val="00836E2D"/>
    <w:rsid w:val="00841EE6"/>
    <w:rsid w:val="008506B7"/>
    <w:rsid w:val="008651D0"/>
    <w:rsid w:val="0088550C"/>
    <w:rsid w:val="00887582"/>
    <w:rsid w:val="008919B9"/>
    <w:rsid w:val="00894C20"/>
    <w:rsid w:val="008A44B8"/>
    <w:rsid w:val="008C11C7"/>
    <w:rsid w:val="008C324A"/>
    <w:rsid w:val="008D1C1C"/>
    <w:rsid w:val="008E0E9D"/>
    <w:rsid w:val="008E1029"/>
    <w:rsid w:val="008E3D34"/>
    <w:rsid w:val="008F1D20"/>
    <w:rsid w:val="00904E2A"/>
    <w:rsid w:val="00910498"/>
    <w:rsid w:val="00910D01"/>
    <w:rsid w:val="009129D0"/>
    <w:rsid w:val="00913531"/>
    <w:rsid w:val="00917733"/>
    <w:rsid w:val="009217CD"/>
    <w:rsid w:val="00927589"/>
    <w:rsid w:val="00932440"/>
    <w:rsid w:val="00957119"/>
    <w:rsid w:val="009740F4"/>
    <w:rsid w:val="009760A8"/>
    <w:rsid w:val="00982666"/>
    <w:rsid w:val="00987ABB"/>
    <w:rsid w:val="00994170"/>
    <w:rsid w:val="00995A69"/>
    <w:rsid w:val="009967DA"/>
    <w:rsid w:val="009A0CE2"/>
    <w:rsid w:val="009A5D66"/>
    <w:rsid w:val="009B71C7"/>
    <w:rsid w:val="009B7E69"/>
    <w:rsid w:val="009D450D"/>
    <w:rsid w:val="009E5D3C"/>
    <w:rsid w:val="009F3DF3"/>
    <w:rsid w:val="00A410C7"/>
    <w:rsid w:val="00A530AF"/>
    <w:rsid w:val="00A560D5"/>
    <w:rsid w:val="00A7004C"/>
    <w:rsid w:val="00A71D79"/>
    <w:rsid w:val="00A7267D"/>
    <w:rsid w:val="00A77919"/>
    <w:rsid w:val="00AA1BC3"/>
    <w:rsid w:val="00AB544A"/>
    <w:rsid w:val="00AD50AF"/>
    <w:rsid w:val="00AD57AE"/>
    <w:rsid w:val="00AD5978"/>
    <w:rsid w:val="00AF4044"/>
    <w:rsid w:val="00B115FA"/>
    <w:rsid w:val="00B1278F"/>
    <w:rsid w:val="00B12AF9"/>
    <w:rsid w:val="00B43321"/>
    <w:rsid w:val="00B43A0E"/>
    <w:rsid w:val="00B547E5"/>
    <w:rsid w:val="00B579B5"/>
    <w:rsid w:val="00B612EA"/>
    <w:rsid w:val="00B646E3"/>
    <w:rsid w:val="00B93867"/>
    <w:rsid w:val="00BA1610"/>
    <w:rsid w:val="00BA4BC8"/>
    <w:rsid w:val="00BB3141"/>
    <w:rsid w:val="00BB3A77"/>
    <w:rsid w:val="00BB435D"/>
    <w:rsid w:val="00BD1625"/>
    <w:rsid w:val="00BD313F"/>
    <w:rsid w:val="00BE732A"/>
    <w:rsid w:val="00BF366C"/>
    <w:rsid w:val="00C30B85"/>
    <w:rsid w:val="00C42231"/>
    <w:rsid w:val="00C42EFD"/>
    <w:rsid w:val="00C440FE"/>
    <w:rsid w:val="00C50011"/>
    <w:rsid w:val="00C51878"/>
    <w:rsid w:val="00C56EB4"/>
    <w:rsid w:val="00C729A9"/>
    <w:rsid w:val="00C8758E"/>
    <w:rsid w:val="00C91B64"/>
    <w:rsid w:val="00CB0394"/>
    <w:rsid w:val="00CB7F72"/>
    <w:rsid w:val="00CC5029"/>
    <w:rsid w:val="00CC582E"/>
    <w:rsid w:val="00CD2A5F"/>
    <w:rsid w:val="00D34BBA"/>
    <w:rsid w:val="00D34CE5"/>
    <w:rsid w:val="00D51AAB"/>
    <w:rsid w:val="00D52C82"/>
    <w:rsid w:val="00D539F8"/>
    <w:rsid w:val="00D56DDE"/>
    <w:rsid w:val="00D807D8"/>
    <w:rsid w:val="00D905DB"/>
    <w:rsid w:val="00DC017E"/>
    <w:rsid w:val="00DC2749"/>
    <w:rsid w:val="00DC2E09"/>
    <w:rsid w:val="00DD14B6"/>
    <w:rsid w:val="00DE0D7D"/>
    <w:rsid w:val="00DE1247"/>
    <w:rsid w:val="00DF50B7"/>
    <w:rsid w:val="00DF586A"/>
    <w:rsid w:val="00DF5C20"/>
    <w:rsid w:val="00DF76E1"/>
    <w:rsid w:val="00E11593"/>
    <w:rsid w:val="00E13850"/>
    <w:rsid w:val="00E15EA0"/>
    <w:rsid w:val="00E23CA4"/>
    <w:rsid w:val="00E24778"/>
    <w:rsid w:val="00E30FF6"/>
    <w:rsid w:val="00E37B93"/>
    <w:rsid w:val="00E462AD"/>
    <w:rsid w:val="00E63212"/>
    <w:rsid w:val="00E711A5"/>
    <w:rsid w:val="00E804C7"/>
    <w:rsid w:val="00E81B2F"/>
    <w:rsid w:val="00E9038F"/>
    <w:rsid w:val="00E91CA1"/>
    <w:rsid w:val="00E9672E"/>
    <w:rsid w:val="00EA2562"/>
    <w:rsid w:val="00EB5ACF"/>
    <w:rsid w:val="00EB740E"/>
    <w:rsid w:val="00EF1B63"/>
    <w:rsid w:val="00F04D96"/>
    <w:rsid w:val="00F3558A"/>
    <w:rsid w:val="00F441A5"/>
    <w:rsid w:val="00F53FA0"/>
    <w:rsid w:val="00F56BB6"/>
    <w:rsid w:val="00F57904"/>
    <w:rsid w:val="00F81FE1"/>
    <w:rsid w:val="00F955EE"/>
    <w:rsid w:val="00FA39DE"/>
    <w:rsid w:val="00FD684B"/>
    <w:rsid w:val="00FE0AB8"/>
    <w:rsid w:val="00FE28AB"/>
    <w:rsid w:val="00FE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501EB"/>
  <w15:docId w15:val="{DA58D9BA-49C5-471C-BF36-5C7A7E97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9D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D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D3"/>
  </w:style>
  <w:style w:type="paragraph" w:styleId="Footer">
    <w:name w:val="footer"/>
    <w:basedOn w:val="Normal"/>
    <w:link w:val="FooterChar"/>
    <w:uiPriority w:val="99"/>
    <w:unhideWhenUsed/>
    <w:rsid w:val="007D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D3"/>
  </w:style>
  <w:style w:type="paragraph" w:styleId="BalloonText">
    <w:name w:val="Balloon Text"/>
    <w:basedOn w:val="Normal"/>
    <w:link w:val="BalloonTextChar"/>
    <w:uiPriority w:val="99"/>
    <w:semiHidden/>
    <w:unhideWhenUsed/>
    <w:rsid w:val="00FE0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AB8"/>
    <w:rPr>
      <w:rFonts w:ascii="Segoe UI" w:hAnsi="Segoe UI" w:cs="Segoe UI"/>
      <w:sz w:val="18"/>
      <w:szCs w:val="18"/>
    </w:rPr>
  </w:style>
  <w:style w:type="paragraph" w:styleId="ListParagraph">
    <w:name w:val="List Paragraph"/>
    <w:basedOn w:val="Normal"/>
    <w:uiPriority w:val="34"/>
    <w:qFormat/>
    <w:rsid w:val="009D450D"/>
    <w:pPr>
      <w:ind w:left="720"/>
      <w:contextualSpacing/>
    </w:pPr>
  </w:style>
  <w:style w:type="character" w:styleId="CommentReference">
    <w:name w:val="annotation reference"/>
    <w:basedOn w:val="DefaultParagraphFont"/>
    <w:uiPriority w:val="99"/>
    <w:semiHidden/>
    <w:unhideWhenUsed/>
    <w:rsid w:val="000303E7"/>
    <w:rPr>
      <w:sz w:val="16"/>
      <w:szCs w:val="16"/>
    </w:rPr>
  </w:style>
  <w:style w:type="paragraph" w:styleId="CommentText">
    <w:name w:val="annotation text"/>
    <w:basedOn w:val="Normal"/>
    <w:link w:val="CommentTextChar"/>
    <w:uiPriority w:val="99"/>
    <w:semiHidden/>
    <w:unhideWhenUsed/>
    <w:rsid w:val="000303E7"/>
    <w:pPr>
      <w:spacing w:line="240" w:lineRule="auto"/>
    </w:pPr>
    <w:rPr>
      <w:sz w:val="20"/>
      <w:szCs w:val="20"/>
    </w:rPr>
  </w:style>
  <w:style w:type="character" w:customStyle="1" w:styleId="CommentTextChar">
    <w:name w:val="Comment Text Char"/>
    <w:basedOn w:val="DefaultParagraphFont"/>
    <w:link w:val="CommentText"/>
    <w:uiPriority w:val="99"/>
    <w:semiHidden/>
    <w:rsid w:val="000303E7"/>
    <w:rPr>
      <w:sz w:val="20"/>
      <w:szCs w:val="20"/>
    </w:rPr>
  </w:style>
  <w:style w:type="paragraph" w:styleId="CommentSubject">
    <w:name w:val="annotation subject"/>
    <w:basedOn w:val="CommentText"/>
    <w:next w:val="CommentText"/>
    <w:link w:val="CommentSubjectChar"/>
    <w:uiPriority w:val="99"/>
    <w:semiHidden/>
    <w:unhideWhenUsed/>
    <w:rsid w:val="000303E7"/>
    <w:rPr>
      <w:b/>
      <w:bCs/>
    </w:rPr>
  </w:style>
  <w:style w:type="character" w:customStyle="1" w:styleId="CommentSubjectChar">
    <w:name w:val="Comment Subject Char"/>
    <w:basedOn w:val="CommentTextChar"/>
    <w:link w:val="CommentSubject"/>
    <w:uiPriority w:val="99"/>
    <w:semiHidden/>
    <w:rsid w:val="00030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4F5E-1089-4722-8315-B990AC31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OCAAUP</dc:creator>
  <cp:keywords/>
  <dc:description/>
  <cp:lastModifiedBy>OCAAUP</cp:lastModifiedBy>
  <cp:revision>7</cp:revision>
  <cp:lastPrinted>2017-03-21T21:48:00Z</cp:lastPrinted>
  <dcterms:created xsi:type="dcterms:W3CDTF">2019-10-12T23:56:00Z</dcterms:created>
  <dcterms:modified xsi:type="dcterms:W3CDTF">2019-10-14T12:25:00Z</dcterms:modified>
</cp:coreProperties>
</file>