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74A" w:rsidRDefault="00BC474A" w:rsidP="00BC474A">
      <w:r>
        <w:t>I am submitting testimony in opposition to SB121.</w:t>
      </w:r>
    </w:p>
    <w:p w:rsidR="00BC474A" w:rsidRDefault="00BC474A" w:rsidP="00BC474A"/>
    <w:p w:rsidR="00BC474A" w:rsidRDefault="00BC474A" w:rsidP="00BC474A">
      <w:r>
        <w:t>As a parent of two school aged children in Ohio, I am deeply concerned about SB121. It seems to take away my right to be involved in the health education that my children receive by adopting national standards and not requiring public hearings for parents to comment.</w:t>
      </w:r>
    </w:p>
    <w:p w:rsidR="00BC474A" w:rsidRDefault="00BC474A" w:rsidP="00BC474A">
      <w:r>
        <w:t>There are topics being taught regarding sexuality that I do not agree with, and taking away my ability to be involved in the decision of what to teach them in controversial areas is unacceptable to me. Have you seen the topics being taught in California's health education classes to young children? I also do not want special interest groups having an input into my child's education, particularly their health education.</w:t>
      </w:r>
    </w:p>
    <w:p w:rsidR="00BC474A" w:rsidRDefault="00BC474A" w:rsidP="00BC474A"/>
    <w:p w:rsidR="00BC474A" w:rsidRDefault="00BC474A" w:rsidP="00BC474A">
      <w:r>
        <w:t>Thank you for reading my testimony.</w:t>
      </w:r>
    </w:p>
    <w:p w:rsidR="00BC474A" w:rsidRDefault="00BC474A" w:rsidP="00BC474A"/>
    <w:p w:rsidR="00BC474A" w:rsidRDefault="00BC474A" w:rsidP="00BC474A">
      <w:r>
        <w:t xml:space="preserve">Michael </w:t>
      </w:r>
      <w:proofErr w:type="spellStart"/>
      <w:r>
        <w:t>NIchols</w:t>
      </w:r>
      <w:proofErr w:type="spellEnd"/>
    </w:p>
    <w:p w:rsidR="00440504" w:rsidRDefault="00440504">
      <w:bookmarkStart w:id="0" w:name="_GoBack"/>
      <w:bookmarkEnd w:id="0"/>
    </w:p>
    <w:sectPr w:rsidR="004405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4A"/>
    <w:rsid w:val="00440504"/>
    <w:rsid w:val="00BC4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60F932-EDD9-4165-8366-1EE86585B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4A"/>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448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118</Words>
  <Characters>679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Cozad, Alison</dc:creator>
  <cp:keywords/>
  <dc:description/>
  <cp:lastModifiedBy>Cozad, Alison</cp:lastModifiedBy>
  <cp:revision>1</cp:revision>
  <dcterms:created xsi:type="dcterms:W3CDTF">2019-10-28T17:51:00Z</dcterms:created>
  <dcterms:modified xsi:type="dcterms:W3CDTF">2019-10-28T17:52:00Z</dcterms:modified>
</cp:coreProperties>
</file>