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E3" w:rsidRDefault="00FF5CE3" w:rsidP="00FF5CE3">
      <w:pPr>
        <w:pStyle w:val="s3"/>
        <w:spacing w:before="0" w:beforeAutospacing="0" w:after="0" w:afterAutospacing="0"/>
      </w:pPr>
      <w:r>
        <w:t>Senator Lehner, and members of the senate education committee,</w:t>
      </w:r>
    </w:p>
    <w:p w:rsidR="00FF5CE3" w:rsidRDefault="00FF5CE3" w:rsidP="00FF5CE3">
      <w:pPr>
        <w:pStyle w:val="s3"/>
        <w:spacing w:before="0" w:beforeAutospacing="0" w:after="0" w:afterAutospacing="0"/>
      </w:pPr>
    </w:p>
    <w:p w:rsidR="00FF5CE3" w:rsidRDefault="00FF5CE3" w:rsidP="00FF5CE3">
      <w:pPr>
        <w:pStyle w:val="s3"/>
        <w:spacing w:before="0" w:beforeAutospacing="0" w:after="0" w:afterAutospacing="0"/>
      </w:pPr>
      <w:r>
        <w:rPr>
          <w:rStyle w:val="bumpedfont20"/>
        </w:rPr>
        <w:t xml:space="preserve">Ohio Advocates for Medical Freedom OPPOSES Ohio Senate Bill 121. We do not believe special interest groups and organizations, like Philanthropy Ohio, who are comprised of various </w:t>
      </w:r>
      <w:proofErr w:type="spellStart"/>
      <w:proofErr w:type="gramStart"/>
      <w:r>
        <w:rPr>
          <w:rStyle w:val="bumpedfont20"/>
        </w:rPr>
        <w:t>foundations,each</w:t>
      </w:r>
      <w:proofErr w:type="spellEnd"/>
      <w:proofErr w:type="gramEnd"/>
      <w:r>
        <w:rPr>
          <w:rStyle w:val="bumpedfont20"/>
        </w:rPr>
        <w:t xml:space="preserve"> with their own specific agendas should be shaping and directing our child’s health education curriculum without input from parents and state government.  Our current law addresses educational policies well by allowing parents to be part of the education process that directly affects their children. The only reason an organization or agency would want to change this law would </w:t>
      </w:r>
      <w:proofErr w:type="spellStart"/>
      <w:proofErr w:type="gramStart"/>
      <w:r>
        <w:rPr>
          <w:rStyle w:val="bumpedfont20"/>
        </w:rPr>
        <w:t>be,strictly</w:t>
      </w:r>
      <w:proofErr w:type="spellEnd"/>
      <w:proofErr w:type="gramEnd"/>
      <w:r>
        <w:rPr>
          <w:rStyle w:val="bumpedfont20"/>
        </w:rPr>
        <w:t>, to remove parents from the process in an attempt to shape minds WITHOUT OVERSIGHT.</w:t>
      </w:r>
    </w:p>
    <w:p w:rsidR="00FF5CE3" w:rsidRDefault="00FF5CE3" w:rsidP="00FF5CE3">
      <w:pPr>
        <w:pStyle w:val="s3"/>
        <w:spacing w:before="0" w:beforeAutospacing="0" w:after="0" w:afterAutospacing="0"/>
      </w:pPr>
      <w:r>
        <w:t> </w:t>
      </w:r>
    </w:p>
    <w:p w:rsidR="00FF5CE3" w:rsidRDefault="00FF5CE3" w:rsidP="00FF5CE3">
      <w:pPr>
        <w:rPr>
          <w:rFonts w:eastAsia="Times New Roman"/>
        </w:rPr>
      </w:pPr>
      <w:r>
        <w:rPr>
          <w:rStyle w:val="s4"/>
          <w:rFonts w:eastAsia="Times New Roman"/>
        </w:rPr>
        <w:t>• </w:t>
      </w:r>
      <w:r>
        <w:rPr>
          <w:rStyle w:val="bumpedfont20"/>
          <w:rFonts w:eastAsia="Times New Roman"/>
        </w:rPr>
        <w:t>Do we, the parents, want the special interest groups and health agencies shaping our children’s attitudes, beliefs, and values based on “current social norms”? No!</w:t>
      </w:r>
    </w:p>
    <w:p w:rsidR="00FF5CE3" w:rsidRDefault="00FF5CE3" w:rsidP="00FF5CE3">
      <w:pPr>
        <w:pStyle w:val="s3"/>
        <w:spacing w:before="0" w:beforeAutospacing="0" w:after="0" w:afterAutospacing="0"/>
      </w:pPr>
      <w:r>
        <w:t> </w:t>
      </w:r>
    </w:p>
    <w:p w:rsidR="00FF5CE3" w:rsidRDefault="00FF5CE3" w:rsidP="00FF5CE3">
      <w:pPr>
        <w:rPr>
          <w:rFonts w:eastAsia="Times New Roman"/>
        </w:rPr>
      </w:pPr>
      <w:r>
        <w:rPr>
          <w:rStyle w:val="s4"/>
          <w:rFonts w:eastAsia="Times New Roman"/>
        </w:rPr>
        <w:t>• </w:t>
      </w:r>
      <w:r>
        <w:rPr>
          <w:rStyle w:val="bumpedfont20"/>
          <w:rFonts w:eastAsia="Times New Roman"/>
        </w:rPr>
        <w:t>Do we want them to decide what is considered “healthy” and appropriate for our child? No!</w:t>
      </w:r>
    </w:p>
    <w:p w:rsidR="00FF5CE3" w:rsidRDefault="00FF5CE3" w:rsidP="00FF5CE3">
      <w:pPr>
        <w:pStyle w:val="s3"/>
        <w:spacing w:before="0" w:beforeAutospacing="0" w:after="0" w:afterAutospacing="0"/>
      </w:pPr>
      <w:r>
        <w:t> </w:t>
      </w:r>
    </w:p>
    <w:p w:rsidR="00FF5CE3" w:rsidRDefault="00FF5CE3" w:rsidP="00FF5CE3">
      <w:pPr>
        <w:rPr>
          <w:rFonts w:eastAsia="Times New Roman"/>
        </w:rPr>
      </w:pPr>
      <w:r>
        <w:rPr>
          <w:rStyle w:val="s4"/>
          <w:rFonts w:eastAsia="Times New Roman"/>
        </w:rPr>
        <w:t>• </w:t>
      </w:r>
      <w:r>
        <w:rPr>
          <w:rStyle w:val="bumpedfont20"/>
          <w:rFonts w:eastAsia="Times New Roman"/>
        </w:rPr>
        <w:t>Do we want these agencies aligning our children with “influential persons who affirm and reinforce health–promoting norms, attitudes, values, beliefs, and behaviors”? No!</w:t>
      </w:r>
    </w:p>
    <w:p w:rsidR="00FF5CE3" w:rsidRDefault="00FF5CE3" w:rsidP="00FF5CE3">
      <w:pPr>
        <w:pStyle w:val="s3"/>
        <w:spacing w:before="0" w:beforeAutospacing="0" w:after="0" w:afterAutospacing="0"/>
      </w:pPr>
      <w:r>
        <w:t> </w:t>
      </w:r>
    </w:p>
    <w:p w:rsidR="00FF5CE3" w:rsidRDefault="00FF5CE3" w:rsidP="00FF5CE3">
      <w:pPr>
        <w:pStyle w:val="s3"/>
        <w:spacing w:before="0" w:beforeAutospacing="0" w:after="0" w:afterAutospacing="0"/>
      </w:pPr>
      <w:r>
        <w:rPr>
          <w:rStyle w:val="bumpedfont20"/>
        </w:rPr>
        <w:t>Who would determine what social norms are acceptable?  Who is an “appropriate” person or group to affirm behaviors?  Who decides what a “healthy” or “unsafe” practice is? </w:t>
      </w:r>
    </w:p>
    <w:p w:rsidR="00FF5CE3" w:rsidRDefault="00FF5CE3" w:rsidP="00FF5CE3">
      <w:pPr>
        <w:pStyle w:val="s3"/>
        <w:spacing w:before="0" w:beforeAutospacing="0" w:after="0" w:afterAutospacing="0"/>
      </w:pPr>
      <w:r>
        <w:t> </w:t>
      </w:r>
    </w:p>
    <w:p w:rsidR="00FF5CE3" w:rsidRDefault="00FF5CE3" w:rsidP="00FF5CE3">
      <w:pPr>
        <w:pStyle w:val="s3"/>
        <w:spacing w:before="0" w:beforeAutospacing="0" w:after="0" w:afterAutospacing="0"/>
      </w:pPr>
      <w:r>
        <w:rPr>
          <w:rStyle w:val="bumpedfont20"/>
        </w:rPr>
        <w:t>These are OUR CHILDREN and those questions should have direct input from parents in an official committee hearing addressing the proposed curriculum changes! We should have INPUT into WHO and WHAT shapes the innocent minds of our precious children. </w:t>
      </w:r>
    </w:p>
    <w:p w:rsidR="00FF5CE3" w:rsidRDefault="00FF5CE3" w:rsidP="00FF5CE3">
      <w:pPr>
        <w:pStyle w:val="s3"/>
        <w:spacing w:before="0" w:beforeAutospacing="0" w:after="0" w:afterAutospacing="0"/>
      </w:pPr>
      <w:r>
        <w:t> </w:t>
      </w:r>
    </w:p>
    <w:p w:rsidR="00FF5CE3" w:rsidRDefault="00FF5CE3" w:rsidP="00FF5CE3">
      <w:pPr>
        <w:pStyle w:val="s3"/>
        <w:spacing w:before="0" w:beforeAutospacing="0" w:after="0" w:afterAutospacing="0"/>
      </w:pPr>
      <w:r>
        <w:rPr>
          <w:rStyle w:val="bumpedfont20"/>
        </w:rPr>
        <w:t>OAMF asks that you preserve Parental Rights for Ohio parents by Voting NO on SB 121.</w:t>
      </w:r>
    </w:p>
    <w:p w:rsidR="00FF5CE3" w:rsidRDefault="00FF5CE3" w:rsidP="00FF5CE3">
      <w:pPr>
        <w:pStyle w:val="s3"/>
        <w:spacing w:before="0" w:beforeAutospacing="0" w:after="0" w:afterAutospacing="0"/>
      </w:pPr>
      <w:r>
        <w:br/>
      </w:r>
    </w:p>
    <w:p w:rsidR="00FF5CE3" w:rsidRDefault="00FF5CE3" w:rsidP="00FF5CE3">
      <w:pPr>
        <w:pStyle w:val="s3"/>
        <w:spacing w:before="0" w:beforeAutospacing="0" w:after="0" w:afterAutospacing="0"/>
      </w:pPr>
      <w:r>
        <w:rPr>
          <w:rStyle w:val="bumpedfont20"/>
        </w:rPr>
        <w:t>Thank you, </w:t>
      </w:r>
    </w:p>
    <w:p w:rsidR="00FF5CE3" w:rsidRDefault="00FF5CE3" w:rsidP="00FF5CE3">
      <w:pPr>
        <w:pStyle w:val="s3"/>
        <w:spacing w:before="0" w:beforeAutospacing="0" w:after="0" w:afterAutospacing="0"/>
      </w:pPr>
      <w:r>
        <w:t> </w:t>
      </w:r>
    </w:p>
    <w:p w:rsidR="00FF5CE3" w:rsidRDefault="00FF5CE3" w:rsidP="00FF5CE3">
      <w:pPr>
        <w:pStyle w:val="s3"/>
        <w:spacing w:before="0" w:beforeAutospacing="0" w:after="0" w:afterAutospacing="0"/>
      </w:pPr>
      <w:r>
        <w:rPr>
          <w:rStyle w:val="bumpedfont20"/>
        </w:rPr>
        <w:t>Stephanie Stock LPTA</w:t>
      </w:r>
    </w:p>
    <w:p w:rsidR="00FF5CE3" w:rsidRDefault="00FF5CE3" w:rsidP="00FF5CE3">
      <w:pPr>
        <w:pStyle w:val="s3"/>
        <w:spacing w:before="0" w:beforeAutospacing="0" w:after="0" w:afterAutospacing="0"/>
      </w:pPr>
      <w:r>
        <w:rPr>
          <w:rStyle w:val="bumpedfont20"/>
        </w:rPr>
        <w:t>President OAMF</w:t>
      </w:r>
    </w:p>
    <w:p w:rsidR="00440504" w:rsidRDefault="00440504">
      <w:bookmarkStart w:id="0" w:name="_GoBack"/>
      <w:bookmarkEnd w:id="0"/>
    </w:p>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E3"/>
    <w:rsid w:val="00440504"/>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C6127-CE40-43F9-80CB-1FD8B44A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FF5CE3"/>
    <w:pPr>
      <w:spacing w:before="100" w:beforeAutospacing="1" w:after="100" w:afterAutospacing="1"/>
    </w:pPr>
  </w:style>
  <w:style w:type="character" w:customStyle="1" w:styleId="bumpedfont20">
    <w:name w:val="bumpedfont20"/>
    <w:basedOn w:val="DefaultParagraphFont"/>
    <w:rsid w:val="00FF5CE3"/>
  </w:style>
  <w:style w:type="character" w:customStyle="1" w:styleId="s4">
    <w:name w:val="s4"/>
    <w:basedOn w:val="DefaultParagraphFont"/>
    <w:rsid w:val="00FF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2019-12-03T13:40:00Z</dcterms:created>
  <dcterms:modified xsi:type="dcterms:W3CDTF">2019-12-03T13:40:00Z</dcterms:modified>
</cp:coreProperties>
</file>