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6C2236D" w14:textId="77777777" w:rsidR="00935E8C" w:rsidRDefault="004C6347" w:rsidP="004C6347">
      <w:r>
        <w:rPr>
          <w:noProof/>
        </w:rPr>
        <mc:AlternateContent>
          <mc:Choice Requires="wps">
            <w:drawing>
              <wp:anchor distT="0" distB="0" distL="114300" distR="114300" simplePos="0" relativeHeight="251659264" behindDoc="0" locked="0" layoutInCell="1" allowOverlap="1" wp14:anchorId="67DD6BF1" wp14:editId="3482E18E">
                <wp:simplePos x="0" y="0"/>
                <wp:positionH relativeFrom="column">
                  <wp:posOffset>1657350</wp:posOffset>
                </wp:positionH>
                <wp:positionV relativeFrom="paragraph">
                  <wp:posOffset>200025</wp:posOffset>
                </wp:positionV>
                <wp:extent cx="4181475" cy="10191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181475" cy="1019175"/>
                        </a:xfrm>
                        <a:prstGeom prst="rect">
                          <a:avLst/>
                        </a:prstGeom>
                        <a:solidFill>
                          <a:schemeClr val="lt1"/>
                        </a:solidFill>
                        <a:ln w="6350">
                          <a:noFill/>
                        </a:ln>
                      </wps:spPr>
                      <wps:txbx>
                        <w:txbxContent>
                          <w:p w14:paraId="4DF81BFE" w14:textId="77777777" w:rsidR="005455C5" w:rsidRPr="004C6347" w:rsidRDefault="005455C5" w:rsidP="00B7236E">
                            <w:pPr>
                              <w:spacing w:after="0"/>
                              <w:jc w:val="center"/>
                              <w:rPr>
                                <w:rFonts w:ascii="Courier New" w:hAnsi="Courier New" w:cs="Courier New"/>
                                <w:b/>
                                <w:sz w:val="36"/>
                              </w:rPr>
                            </w:pPr>
                            <w:r w:rsidRPr="004C6347">
                              <w:rPr>
                                <w:rFonts w:ascii="Courier New" w:hAnsi="Courier New" w:cs="Courier New"/>
                                <w:b/>
                                <w:sz w:val="36"/>
                              </w:rPr>
                              <w:t>Ohio Gun Owners</w:t>
                            </w:r>
                          </w:p>
                          <w:p w14:paraId="4256B91D" w14:textId="77777777" w:rsidR="005455C5" w:rsidRDefault="005455C5" w:rsidP="00B7236E">
                            <w:pPr>
                              <w:spacing w:after="0"/>
                              <w:jc w:val="center"/>
                              <w:rPr>
                                <w:rFonts w:ascii="Courier New" w:hAnsi="Courier New" w:cs="Courier New"/>
                                <w:sz w:val="24"/>
                              </w:rPr>
                            </w:pPr>
                            <w:r>
                              <w:rPr>
                                <w:rFonts w:ascii="Courier New" w:hAnsi="Courier New" w:cs="Courier New"/>
                                <w:sz w:val="24"/>
                              </w:rPr>
                              <w:t>Ohio’s Grassroots Gun Rights Organization</w:t>
                            </w:r>
                          </w:p>
                          <w:p w14:paraId="14085F36" w14:textId="77777777" w:rsidR="005455C5" w:rsidRPr="004C6347" w:rsidRDefault="005455C5" w:rsidP="00B7236E">
                            <w:pPr>
                              <w:spacing w:after="0"/>
                              <w:jc w:val="center"/>
                              <w:rPr>
                                <w:rFonts w:ascii="Courier New" w:hAnsi="Courier New" w:cs="Courier New"/>
                                <w:sz w:val="24"/>
                              </w:rPr>
                            </w:pPr>
                            <w:r w:rsidRPr="004C6347">
                              <w:rPr>
                                <w:rFonts w:ascii="Courier New" w:hAnsi="Courier New" w:cs="Courier New"/>
                                <w:sz w:val="24"/>
                              </w:rPr>
                              <w:t>3195 Dayton-Xenia Road, #900-306</w:t>
                            </w:r>
                          </w:p>
                          <w:p w14:paraId="20394DA5" w14:textId="77777777" w:rsidR="005455C5" w:rsidRPr="004C6347" w:rsidRDefault="005455C5" w:rsidP="00B7236E">
                            <w:pPr>
                              <w:spacing w:after="0"/>
                              <w:jc w:val="center"/>
                              <w:rPr>
                                <w:rFonts w:ascii="Courier New" w:hAnsi="Courier New" w:cs="Courier New"/>
                                <w:sz w:val="24"/>
                              </w:rPr>
                            </w:pPr>
                            <w:r w:rsidRPr="004C6347">
                              <w:rPr>
                                <w:rFonts w:ascii="Courier New" w:hAnsi="Courier New" w:cs="Courier New"/>
                                <w:sz w:val="24"/>
                              </w:rPr>
                              <w:t>Beavercreek, OH 45434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DD6BF1" id="_x0000_t202" coordsize="21600,21600" o:spt="202" path="m,l,21600r21600,l21600,xe">
                <v:stroke joinstyle="miter"/>
                <v:path gradientshapeok="t" o:connecttype="rect"/>
              </v:shapetype>
              <v:shape id="Text Box 1" o:spid="_x0000_s1026" type="#_x0000_t202" style="position:absolute;margin-left:130.5pt;margin-top:15.75pt;width:329.25pt;height:8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" fillcolor="white [3201]" stroked="f" strokeweight=".5pt">
                <v:textbox>
                  <w:txbxContent>
                    <w:p w14:paraId="4DF81BFE" w14:textId="77777777" w:rsidR="005455C5" w:rsidRPr="004C6347" w:rsidRDefault="005455C5" w:rsidP="00B7236E">
                      <w:pPr>
                        <w:spacing w:after="0"/>
                        <w:jc w:val="center"/>
                        <w:rPr>
                          <w:rFonts w:ascii="Courier New" w:hAnsi="Courier New" w:cs="Courier New"/>
                          <w:b/>
                          <w:sz w:val="36"/>
                        </w:rPr>
                      </w:pPr>
                      <w:r w:rsidRPr="004C6347">
                        <w:rPr>
                          <w:rFonts w:ascii="Courier New" w:hAnsi="Courier New" w:cs="Courier New"/>
                          <w:b/>
                          <w:sz w:val="36"/>
                        </w:rPr>
                        <w:t>Ohio Gun Owners</w:t>
                      </w:r>
                    </w:p>
                    <w:p w14:paraId="4256B91D" w14:textId="77777777" w:rsidR="005455C5" w:rsidRDefault="005455C5" w:rsidP="00B7236E">
                      <w:pPr>
                        <w:spacing w:after="0"/>
                        <w:jc w:val="center"/>
                        <w:rPr>
                          <w:rFonts w:ascii="Courier New" w:hAnsi="Courier New" w:cs="Courier New"/>
                          <w:sz w:val="24"/>
                        </w:rPr>
                      </w:pPr>
                      <w:r>
                        <w:rPr>
                          <w:rFonts w:ascii="Courier New" w:hAnsi="Courier New" w:cs="Courier New"/>
                          <w:sz w:val="24"/>
                        </w:rPr>
                        <w:t>Ohio’s Grassroots Gun Rights Organization</w:t>
                      </w:r>
                    </w:p>
                    <w:p w14:paraId="14085F36" w14:textId="77777777" w:rsidR="005455C5" w:rsidRPr="004C6347" w:rsidRDefault="005455C5" w:rsidP="00B7236E">
                      <w:pPr>
                        <w:spacing w:after="0"/>
                        <w:jc w:val="center"/>
                        <w:rPr>
                          <w:rFonts w:ascii="Courier New" w:hAnsi="Courier New" w:cs="Courier New"/>
                          <w:sz w:val="24"/>
                        </w:rPr>
                      </w:pPr>
                      <w:r w:rsidRPr="004C6347">
                        <w:rPr>
                          <w:rFonts w:ascii="Courier New" w:hAnsi="Courier New" w:cs="Courier New"/>
                          <w:sz w:val="24"/>
                        </w:rPr>
                        <w:t>3195 Dayton-Xenia Road, #900-306</w:t>
                      </w:r>
                    </w:p>
                    <w:p w14:paraId="20394DA5" w14:textId="77777777" w:rsidR="005455C5" w:rsidRPr="004C6347" w:rsidRDefault="005455C5" w:rsidP="00B7236E">
                      <w:pPr>
                        <w:spacing w:after="0"/>
                        <w:jc w:val="center"/>
                        <w:rPr>
                          <w:rFonts w:ascii="Courier New" w:hAnsi="Courier New" w:cs="Courier New"/>
                          <w:sz w:val="24"/>
                        </w:rPr>
                      </w:pPr>
                      <w:r w:rsidRPr="004C6347">
                        <w:rPr>
                          <w:rFonts w:ascii="Courier New" w:hAnsi="Courier New" w:cs="Courier New"/>
                          <w:sz w:val="24"/>
                        </w:rPr>
                        <w:t>Beavercreek, OH 45434</w:t>
                      </w:r>
                    </w:p>
                  </w:txbxContent>
                </v:textbox>
              </v:shape>
            </w:pict>
          </mc:Fallback>
        </mc:AlternateContent>
      </w:r>
      <w:r w:rsidR="003E400E">
        <w:rPr>
          <w:noProof/>
        </w:rPr>
        <w:drawing>
          <wp:inline distT="0" distB="0" distL="0" distR="0" wp14:anchorId="1C13D8BC" wp14:editId="406E5719">
            <wp:extent cx="1435671" cy="1247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hio gun rights black r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8302" cy="1267444"/>
                    </a:xfrm>
                    <a:prstGeom prst="rect">
                      <a:avLst/>
                    </a:prstGeom>
                  </pic:spPr>
                </pic:pic>
              </a:graphicData>
            </a:graphic>
          </wp:inline>
        </w:drawing>
      </w:r>
    </w:p>
    <w:p w14:paraId="20D5E8C3" w14:textId="77777777" w:rsidR="004C6347" w:rsidRDefault="004C6347" w:rsidP="004C6347">
      <w:pPr>
        <w:spacing w:after="0"/>
        <w:rPr>
          <w:rFonts w:ascii="Courier New" w:hAnsi="Courier New" w:cs="Courier New"/>
          <w:b/>
          <w:sz w:val="28"/>
        </w:rPr>
      </w:pPr>
    </w:p>
    <w:p w14:paraId="494F445A" w14:textId="38826F7D" w:rsidR="004C6347" w:rsidRDefault="004C6347" w:rsidP="004C6347">
      <w:pPr>
        <w:spacing w:after="0"/>
        <w:rPr>
          <w:rFonts w:ascii="Courier New" w:hAnsi="Courier New" w:cs="Courier New"/>
          <w:b/>
          <w:sz w:val="28"/>
        </w:rPr>
      </w:pPr>
      <w:r>
        <w:rPr>
          <w:rFonts w:ascii="Courier New" w:hAnsi="Courier New" w:cs="Courier New"/>
          <w:b/>
          <w:sz w:val="28"/>
        </w:rPr>
        <w:t>MEMORANDUM</w:t>
      </w:r>
      <w:r w:rsidR="008044BD">
        <w:rPr>
          <w:rFonts w:ascii="Courier New" w:hAnsi="Courier New" w:cs="Courier New"/>
          <w:b/>
          <w:sz w:val="28"/>
        </w:rPr>
        <w:t xml:space="preserve"> OF OPPOSITION</w:t>
      </w:r>
    </w:p>
    <w:p w14:paraId="00FDFD6D" w14:textId="77777777" w:rsidR="004C6347" w:rsidRDefault="004C6347" w:rsidP="004C6347">
      <w:pPr>
        <w:pBdr>
          <w:bottom w:val="single" w:sz="6" w:space="1" w:color="auto"/>
        </w:pBdr>
        <w:spacing w:after="0"/>
        <w:rPr>
          <w:rFonts w:ascii="Courier New" w:hAnsi="Courier New" w:cs="Courier New"/>
          <w:b/>
          <w:sz w:val="28"/>
        </w:rPr>
      </w:pPr>
    </w:p>
    <w:p w14:paraId="2AEFF213" w14:textId="77777777" w:rsidR="004C6347" w:rsidRDefault="004C6347" w:rsidP="004C6347">
      <w:pPr>
        <w:spacing w:after="0"/>
        <w:rPr>
          <w:rFonts w:ascii="Courier New" w:hAnsi="Courier New" w:cs="Courier New"/>
          <w:b/>
          <w:sz w:val="28"/>
        </w:rPr>
      </w:pPr>
    </w:p>
    <w:p w14:paraId="52269493" w14:textId="61057BC5" w:rsidR="004C6347" w:rsidRDefault="00B7236E" w:rsidP="004C6347">
      <w:pPr>
        <w:spacing w:after="0"/>
        <w:rPr>
          <w:rFonts w:ascii="Courier New" w:hAnsi="Courier New" w:cs="Courier New"/>
          <w:b/>
          <w:sz w:val="28"/>
        </w:rPr>
      </w:pPr>
      <w:r>
        <w:rPr>
          <w:rFonts w:ascii="Courier New" w:hAnsi="Courier New" w:cs="Courier New"/>
          <w:b/>
          <w:sz w:val="28"/>
        </w:rPr>
        <w:t>DATE</w:t>
      </w:r>
      <w:r w:rsidR="004C6347">
        <w:rPr>
          <w:rFonts w:ascii="Courier New" w:hAnsi="Courier New" w:cs="Courier New"/>
          <w:b/>
          <w:sz w:val="28"/>
        </w:rPr>
        <w:t xml:space="preserve">: </w:t>
      </w:r>
      <w:r>
        <w:rPr>
          <w:rFonts w:ascii="Courier New" w:hAnsi="Courier New" w:cs="Courier New"/>
          <w:b/>
          <w:sz w:val="28"/>
        </w:rPr>
        <w:tab/>
      </w:r>
      <w:r w:rsidR="00A66DA5">
        <w:rPr>
          <w:rFonts w:ascii="Courier New" w:hAnsi="Courier New" w:cs="Courier New"/>
          <w:sz w:val="24"/>
        </w:rPr>
        <w:t>January 21</w:t>
      </w:r>
      <w:r w:rsidR="004C6347" w:rsidRPr="00B7236E">
        <w:rPr>
          <w:rFonts w:ascii="Courier New" w:hAnsi="Courier New" w:cs="Courier New"/>
          <w:sz w:val="24"/>
        </w:rPr>
        <w:t>, 20</w:t>
      </w:r>
      <w:r w:rsidR="00A66DA5">
        <w:rPr>
          <w:rFonts w:ascii="Courier New" w:hAnsi="Courier New" w:cs="Courier New"/>
          <w:sz w:val="24"/>
        </w:rPr>
        <w:t>20</w:t>
      </w:r>
    </w:p>
    <w:p w14:paraId="2D1EB04B" w14:textId="77777777" w:rsidR="004C6347" w:rsidRDefault="004C6347" w:rsidP="004C6347">
      <w:pPr>
        <w:spacing w:after="0"/>
        <w:rPr>
          <w:rFonts w:ascii="Courier New" w:hAnsi="Courier New" w:cs="Courier New"/>
          <w:b/>
          <w:sz w:val="28"/>
        </w:rPr>
      </w:pPr>
    </w:p>
    <w:p w14:paraId="0D5E0A29" w14:textId="4A3D1AA3" w:rsidR="004C6347" w:rsidRDefault="00B7236E" w:rsidP="00B7236E">
      <w:pPr>
        <w:spacing w:after="0"/>
        <w:ind w:left="1440" w:hanging="1440"/>
        <w:rPr>
          <w:rFonts w:ascii="Courier New" w:hAnsi="Courier New" w:cs="Courier New"/>
          <w:b/>
          <w:sz w:val="28"/>
        </w:rPr>
      </w:pPr>
      <w:r>
        <w:rPr>
          <w:rFonts w:ascii="Courier New" w:hAnsi="Courier New" w:cs="Courier New"/>
          <w:b/>
          <w:sz w:val="28"/>
        </w:rPr>
        <w:t>TO</w:t>
      </w:r>
      <w:r w:rsidR="004C6347">
        <w:rPr>
          <w:rFonts w:ascii="Courier New" w:hAnsi="Courier New" w:cs="Courier New"/>
          <w:b/>
          <w:sz w:val="28"/>
        </w:rPr>
        <w:t xml:space="preserve">: </w:t>
      </w:r>
      <w:r>
        <w:rPr>
          <w:rFonts w:ascii="Courier New" w:hAnsi="Courier New" w:cs="Courier New"/>
          <w:b/>
          <w:sz w:val="28"/>
        </w:rPr>
        <w:tab/>
      </w:r>
      <w:r w:rsidR="004C6347" w:rsidRPr="00B7236E">
        <w:rPr>
          <w:rFonts w:ascii="Courier New" w:hAnsi="Courier New" w:cs="Courier New"/>
          <w:sz w:val="24"/>
        </w:rPr>
        <w:t xml:space="preserve">Honorable Members of the </w:t>
      </w:r>
      <w:r w:rsidR="00E1326B">
        <w:rPr>
          <w:rFonts w:ascii="Courier New" w:hAnsi="Courier New" w:cs="Courier New"/>
          <w:sz w:val="24"/>
        </w:rPr>
        <w:t>Senate Education Co</w:t>
      </w:r>
      <w:r w:rsidR="0073554F">
        <w:rPr>
          <w:rFonts w:ascii="Courier New" w:hAnsi="Courier New" w:cs="Courier New"/>
          <w:sz w:val="24"/>
        </w:rPr>
        <w:t>mmittee</w:t>
      </w:r>
    </w:p>
    <w:p w14:paraId="6BB8835C" w14:textId="77777777" w:rsidR="004C6347" w:rsidRDefault="004C6347" w:rsidP="004C6347">
      <w:pPr>
        <w:spacing w:after="0"/>
        <w:rPr>
          <w:rFonts w:ascii="Courier New" w:hAnsi="Courier New" w:cs="Courier New"/>
          <w:b/>
          <w:sz w:val="28"/>
        </w:rPr>
      </w:pPr>
    </w:p>
    <w:p w14:paraId="209450AB" w14:textId="77777777" w:rsidR="004C6347" w:rsidRPr="00B7236E" w:rsidRDefault="004C6347" w:rsidP="004C6347">
      <w:pPr>
        <w:spacing w:after="0"/>
        <w:rPr>
          <w:rFonts w:ascii="Courier New" w:hAnsi="Courier New" w:cs="Courier New"/>
          <w:sz w:val="24"/>
        </w:rPr>
      </w:pPr>
      <w:r>
        <w:rPr>
          <w:rFonts w:ascii="Courier New" w:hAnsi="Courier New" w:cs="Courier New"/>
          <w:b/>
          <w:sz w:val="28"/>
        </w:rPr>
        <w:t>F</w:t>
      </w:r>
      <w:r w:rsidR="00B7236E">
        <w:rPr>
          <w:rFonts w:ascii="Courier New" w:hAnsi="Courier New" w:cs="Courier New"/>
          <w:b/>
          <w:sz w:val="28"/>
        </w:rPr>
        <w:t>ROM</w:t>
      </w:r>
      <w:r>
        <w:rPr>
          <w:rFonts w:ascii="Courier New" w:hAnsi="Courier New" w:cs="Courier New"/>
          <w:b/>
          <w:sz w:val="28"/>
        </w:rPr>
        <w:t>:</w:t>
      </w:r>
      <w:r>
        <w:rPr>
          <w:rFonts w:ascii="Courier New" w:hAnsi="Courier New" w:cs="Courier New"/>
          <w:b/>
          <w:sz w:val="28"/>
        </w:rPr>
        <w:tab/>
      </w:r>
      <w:r w:rsidRPr="00B7236E">
        <w:rPr>
          <w:rFonts w:ascii="Courier New" w:hAnsi="Courier New" w:cs="Courier New"/>
          <w:sz w:val="24"/>
        </w:rPr>
        <w:t>Chris Dorr</w:t>
      </w:r>
    </w:p>
    <w:p w14:paraId="74E7677D" w14:textId="77777777" w:rsidR="004C6347" w:rsidRPr="00B7236E" w:rsidRDefault="004C6347" w:rsidP="004C6347">
      <w:pPr>
        <w:spacing w:after="0"/>
        <w:rPr>
          <w:rFonts w:ascii="Courier New" w:hAnsi="Courier New" w:cs="Courier New"/>
          <w:sz w:val="24"/>
        </w:rPr>
      </w:pPr>
      <w:r w:rsidRPr="00B7236E">
        <w:rPr>
          <w:rFonts w:ascii="Courier New" w:hAnsi="Courier New" w:cs="Courier New"/>
          <w:sz w:val="24"/>
        </w:rPr>
        <w:tab/>
      </w:r>
      <w:r w:rsidRPr="00B7236E">
        <w:rPr>
          <w:rFonts w:ascii="Courier New" w:hAnsi="Courier New" w:cs="Courier New"/>
          <w:sz w:val="24"/>
        </w:rPr>
        <w:tab/>
        <w:t>Director, Ohio Gun Owners</w:t>
      </w:r>
    </w:p>
    <w:p w14:paraId="6C7A2F87" w14:textId="77777777" w:rsidR="004C6347" w:rsidRDefault="004C6347" w:rsidP="004C6347">
      <w:pPr>
        <w:spacing w:after="0"/>
        <w:rPr>
          <w:rFonts w:ascii="Courier New" w:hAnsi="Courier New" w:cs="Courier New"/>
          <w:b/>
          <w:sz w:val="28"/>
        </w:rPr>
      </w:pPr>
    </w:p>
    <w:p w14:paraId="267E3778" w14:textId="345CF833" w:rsidR="003E400E" w:rsidRDefault="00B7236E" w:rsidP="00B7236E">
      <w:pPr>
        <w:spacing w:after="0"/>
        <w:rPr>
          <w:rFonts w:ascii="Courier New" w:hAnsi="Courier New" w:cs="Courier New"/>
          <w:b/>
          <w:sz w:val="28"/>
        </w:rPr>
      </w:pPr>
      <w:r>
        <w:rPr>
          <w:rFonts w:ascii="Courier New" w:hAnsi="Courier New" w:cs="Courier New"/>
          <w:b/>
          <w:sz w:val="28"/>
        </w:rPr>
        <w:t>RE:</w:t>
      </w:r>
      <w:r>
        <w:rPr>
          <w:rFonts w:ascii="Courier New" w:hAnsi="Courier New" w:cs="Courier New"/>
          <w:b/>
          <w:sz w:val="28"/>
        </w:rPr>
        <w:tab/>
      </w:r>
      <w:r>
        <w:rPr>
          <w:rFonts w:ascii="Courier New" w:hAnsi="Courier New" w:cs="Courier New"/>
          <w:b/>
          <w:sz w:val="28"/>
        </w:rPr>
        <w:tab/>
      </w:r>
      <w:r w:rsidR="00E1326B">
        <w:rPr>
          <w:rFonts w:ascii="Courier New" w:hAnsi="Courier New" w:cs="Courier New"/>
          <w:sz w:val="24"/>
        </w:rPr>
        <w:t>House Bill #123</w:t>
      </w:r>
    </w:p>
    <w:p w14:paraId="5322BFF3" w14:textId="77777777" w:rsidR="00B7236E" w:rsidRDefault="00B7236E" w:rsidP="00B7236E">
      <w:pPr>
        <w:pBdr>
          <w:bottom w:val="single" w:sz="6" w:space="1" w:color="auto"/>
        </w:pBdr>
        <w:spacing w:after="0"/>
        <w:rPr>
          <w:rFonts w:ascii="Courier New" w:hAnsi="Courier New" w:cs="Courier New"/>
          <w:b/>
          <w:sz w:val="28"/>
        </w:rPr>
      </w:pPr>
    </w:p>
    <w:p w14:paraId="772AA072" w14:textId="77777777" w:rsidR="00B7236E" w:rsidRPr="00B7236E" w:rsidRDefault="00B7236E" w:rsidP="00B7236E">
      <w:pPr>
        <w:spacing w:after="0"/>
        <w:rPr>
          <w:rFonts w:ascii="Courier New" w:hAnsi="Courier New" w:cs="Courier New"/>
        </w:rPr>
      </w:pPr>
    </w:p>
    <w:p w14:paraId="54DB3BD3" w14:textId="77777777" w:rsidR="007158E5" w:rsidRDefault="007158E5" w:rsidP="003E400E">
      <w:pPr>
        <w:spacing w:after="0"/>
        <w:jc w:val="center"/>
        <w:rPr>
          <w:rFonts w:ascii="Courier New" w:hAnsi="Courier New" w:cs="Courier New"/>
        </w:rPr>
      </w:pPr>
    </w:p>
    <w:p w14:paraId="15B8E813" w14:textId="126E136A" w:rsidR="007158E5" w:rsidRDefault="003E400E" w:rsidP="003E400E">
      <w:pPr>
        <w:spacing w:after="0"/>
        <w:rPr>
          <w:rFonts w:ascii="Courier New" w:hAnsi="Courier New" w:cs="Courier New"/>
          <w:sz w:val="28"/>
          <w:szCs w:val="28"/>
        </w:rPr>
      </w:pPr>
      <w:r w:rsidRPr="007158E5">
        <w:rPr>
          <w:rFonts w:ascii="Courier New" w:hAnsi="Courier New" w:cs="Courier New"/>
          <w:sz w:val="28"/>
          <w:szCs w:val="28"/>
        </w:rPr>
        <w:t>Chair</w:t>
      </w:r>
      <w:r w:rsidR="00E1326B" w:rsidRPr="007158E5">
        <w:rPr>
          <w:rFonts w:ascii="Courier New" w:hAnsi="Courier New" w:cs="Courier New"/>
          <w:sz w:val="28"/>
          <w:szCs w:val="28"/>
        </w:rPr>
        <w:t xml:space="preserve"> Lehner</w:t>
      </w:r>
      <w:r w:rsidRPr="007158E5">
        <w:rPr>
          <w:rFonts w:ascii="Courier New" w:hAnsi="Courier New" w:cs="Courier New"/>
          <w:sz w:val="28"/>
          <w:szCs w:val="28"/>
        </w:rPr>
        <w:t>, Vice Chair</w:t>
      </w:r>
      <w:r w:rsidR="00E1326B" w:rsidRPr="007158E5">
        <w:rPr>
          <w:rFonts w:ascii="Courier New" w:hAnsi="Courier New" w:cs="Courier New"/>
          <w:sz w:val="28"/>
          <w:szCs w:val="28"/>
        </w:rPr>
        <w:t xml:space="preserve"> Brenner, </w:t>
      </w:r>
      <w:r w:rsidRPr="007158E5">
        <w:rPr>
          <w:rFonts w:ascii="Courier New" w:hAnsi="Courier New" w:cs="Courier New"/>
          <w:sz w:val="28"/>
          <w:szCs w:val="28"/>
        </w:rPr>
        <w:t xml:space="preserve">Ranking Member </w:t>
      </w:r>
      <w:r w:rsidR="00E1326B" w:rsidRPr="007158E5">
        <w:rPr>
          <w:rFonts w:ascii="Courier New" w:hAnsi="Courier New" w:cs="Courier New"/>
          <w:sz w:val="28"/>
          <w:szCs w:val="28"/>
        </w:rPr>
        <w:t>Fedor</w:t>
      </w:r>
      <w:r w:rsidRPr="007158E5">
        <w:rPr>
          <w:rFonts w:ascii="Courier New" w:hAnsi="Courier New" w:cs="Courier New"/>
          <w:sz w:val="28"/>
          <w:szCs w:val="28"/>
        </w:rPr>
        <w:t xml:space="preserve"> and members of the </w:t>
      </w:r>
      <w:r w:rsidR="00E1326B" w:rsidRPr="007158E5">
        <w:rPr>
          <w:rFonts w:ascii="Courier New" w:hAnsi="Courier New" w:cs="Courier New"/>
          <w:sz w:val="28"/>
          <w:szCs w:val="28"/>
        </w:rPr>
        <w:t xml:space="preserve">Senate Education Committee, thank you for the opportunity </w:t>
      </w:r>
      <w:r w:rsidR="0073554F" w:rsidRPr="007158E5">
        <w:rPr>
          <w:rFonts w:ascii="Courier New" w:hAnsi="Courier New" w:cs="Courier New"/>
          <w:sz w:val="28"/>
          <w:szCs w:val="28"/>
        </w:rPr>
        <w:t xml:space="preserve">to </w:t>
      </w:r>
      <w:r w:rsidR="00E1326B" w:rsidRPr="007158E5">
        <w:rPr>
          <w:rFonts w:ascii="Courier New" w:hAnsi="Courier New" w:cs="Courier New"/>
          <w:sz w:val="28"/>
          <w:szCs w:val="28"/>
        </w:rPr>
        <w:t>testify in opposition to House Bill 123 today.</w:t>
      </w:r>
    </w:p>
    <w:p w14:paraId="23EB896C" w14:textId="1E03CBC1" w:rsidR="007158E5" w:rsidRDefault="007158E5" w:rsidP="003E400E">
      <w:pPr>
        <w:spacing w:after="0"/>
        <w:rPr>
          <w:rFonts w:ascii="Courier New" w:hAnsi="Courier New" w:cs="Courier New"/>
          <w:sz w:val="28"/>
          <w:szCs w:val="28"/>
        </w:rPr>
      </w:pPr>
    </w:p>
    <w:p w14:paraId="51B52FB8" w14:textId="494F761B" w:rsidR="008044BD" w:rsidRPr="007158E5" w:rsidRDefault="008044BD" w:rsidP="003E400E">
      <w:pPr>
        <w:spacing w:after="0"/>
        <w:rPr>
          <w:rFonts w:ascii="Courier New" w:hAnsi="Courier New" w:cs="Courier New"/>
          <w:sz w:val="28"/>
          <w:szCs w:val="28"/>
        </w:rPr>
      </w:pPr>
      <w:r w:rsidRPr="007158E5">
        <w:rPr>
          <w:rFonts w:ascii="Courier New" w:hAnsi="Courier New" w:cs="Courier New"/>
          <w:sz w:val="28"/>
          <w:szCs w:val="28"/>
        </w:rPr>
        <w:t>Our organization and g</w:t>
      </w:r>
      <w:r w:rsidR="00E1326B" w:rsidRPr="007158E5">
        <w:rPr>
          <w:rFonts w:ascii="Courier New" w:hAnsi="Courier New" w:cs="Courier New"/>
          <w:sz w:val="28"/>
          <w:szCs w:val="28"/>
        </w:rPr>
        <w:t xml:space="preserve">un owners </w:t>
      </w:r>
      <w:r w:rsidRPr="007158E5">
        <w:rPr>
          <w:rFonts w:ascii="Courier New" w:hAnsi="Courier New" w:cs="Courier New"/>
          <w:sz w:val="28"/>
          <w:szCs w:val="28"/>
        </w:rPr>
        <w:t xml:space="preserve">across Ohio </w:t>
      </w:r>
      <w:r w:rsidR="00E1326B" w:rsidRPr="007158E5">
        <w:rPr>
          <w:rFonts w:ascii="Courier New" w:hAnsi="Courier New" w:cs="Courier New"/>
          <w:sz w:val="28"/>
          <w:szCs w:val="28"/>
        </w:rPr>
        <w:t>oppose House Bill 123 for the simple fact that</w:t>
      </w:r>
      <w:r w:rsidRPr="007158E5">
        <w:rPr>
          <w:rFonts w:ascii="Courier New" w:hAnsi="Courier New" w:cs="Courier New"/>
          <w:sz w:val="28"/>
          <w:szCs w:val="28"/>
        </w:rPr>
        <w:t xml:space="preserve">, based upon the proponent testimonies provided </w:t>
      </w:r>
      <w:r w:rsidR="00271600" w:rsidRPr="007158E5">
        <w:rPr>
          <w:rFonts w:ascii="Courier New" w:hAnsi="Courier New" w:cs="Courier New"/>
          <w:sz w:val="28"/>
          <w:szCs w:val="28"/>
        </w:rPr>
        <w:t xml:space="preserve">in support of this bill </w:t>
      </w:r>
      <w:r w:rsidRPr="007158E5">
        <w:rPr>
          <w:rFonts w:ascii="Courier New" w:hAnsi="Courier New" w:cs="Courier New"/>
          <w:sz w:val="28"/>
          <w:szCs w:val="28"/>
        </w:rPr>
        <w:t xml:space="preserve">by representatives from the organization called Sandy Hook Promise, it would let organizations antithetical to a free </w:t>
      </w:r>
      <w:r w:rsidR="00355F9C" w:rsidRPr="007158E5">
        <w:rPr>
          <w:rFonts w:ascii="Courier New" w:hAnsi="Courier New" w:cs="Courier New"/>
          <w:sz w:val="28"/>
          <w:szCs w:val="28"/>
        </w:rPr>
        <w:t>society h</w:t>
      </w:r>
      <w:r w:rsidRPr="007158E5">
        <w:rPr>
          <w:rFonts w:ascii="Courier New" w:hAnsi="Courier New" w:cs="Courier New"/>
          <w:sz w:val="28"/>
          <w:szCs w:val="28"/>
        </w:rPr>
        <w:t>ave access to school kids to “teach” social inclusion programming.</w:t>
      </w:r>
    </w:p>
    <w:p w14:paraId="1920117F" w14:textId="7E4BEB9B" w:rsidR="008044BD" w:rsidRPr="007158E5" w:rsidRDefault="008044BD" w:rsidP="003E400E">
      <w:pPr>
        <w:spacing w:after="0"/>
        <w:rPr>
          <w:rFonts w:ascii="Courier New" w:hAnsi="Courier New" w:cs="Courier New"/>
          <w:sz w:val="28"/>
          <w:szCs w:val="28"/>
        </w:rPr>
      </w:pPr>
    </w:p>
    <w:p w14:paraId="419A9B89" w14:textId="4906B2C1" w:rsidR="008044BD" w:rsidRPr="007158E5" w:rsidRDefault="008044BD" w:rsidP="003E400E">
      <w:pPr>
        <w:spacing w:after="0"/>
        <w:rPr>
          <w:rFonts w:ascii="Courier New" w:hAnsi="Courier New" w:cs="Courier New"/>
          <w:sz w:val="28"/>
          <w:szCs w:val="28"/>
        </w:rPr>
      </w:pPr>
      <w:r w:rsidRPr="007158E5">
        <w:rPr>
          <w:rFonts w:ascii="Courier New" w:hAnsi="Courier New" w:cs="Courier New"/>
          <w:sz w:val="28"/>
          <w:szCs w:val="28"/>
        </w:rPr>
        <w:t xml:space="preserve">Sandy Hook Promise </w:t>
      </w:r>
      <w:r w:rsidR="000B2A2D" w:rsidRPr="007158E5">
        <w:rPr>
          <w:rFonts w:ascii="Courier New" w:hAnsi="Courier New" w:cs="Courier New"/>
          <w:sz w:val="28"/>
          <w:szCs w:val="28"/>
        </w:rPr>
        <w:t>a</w:t>
      </w:r>
      <w:r w:rsidRPr="007158E5">
        <w:rPr>
          <w:rFonts w:ascii="Courier New" w:hAnsi="Courier New" w:cs="Courier New"/>
          <w:sz w:val="28"/>
          <w:szCs w:val="28"/>
        </w:rPr>
        <w:t xml:space="preserve">s an organization </w:t>
      </w:r>
      <w:r w:rsidR="000B2A2D" w:rsidRPr="007158E5">
        <w:rPr>
          <w:rFonts w:ascii="Courier New" w:hAnsi="Courier New" w:cs="Courier New"/>
          <w:sz w:val="28"/>
          <w:szCs w:val="28"/>
        </w:rPr>
        <w:t xml:space="preserve">is </w:t>
      </w:r>
      <w:r w:rsidR="00355F9C" w:rsidRPr="007158E5">
        <w:rPr>
          <w:rFonts w:ascii="Courier New" w:hAnsi="Courier New" w:cs="Courier New"/>
          <w:sz w:val="28"/>
          <w:szCs w:val="28"/>
        </w:rPr>
        <w:t xml:space="preserve">dedicated to the destruction of our </w:t>
      </w:r>
      <w:r w:rsidRPr="007158E5">
        <w:rPr>
          <w:rFonts w:ascii="Courier New" w:hAnsi="Courier New" w:cs="Courier New"/>
          <w:sz w:val="28"/>
          <w:szCs w:val="28"/>
        </w:rPr>
        <w:t xml:space="preserve">cherished Second Amendment </w:t>
      </w:r>
      <w:r w:rsidR="00355F9C" w:rsidRPr="007158E5">
        <w:rPr>
          <w:rFonts w:ascii="Courier New" w:hAnsi="Courier New" w:cs="Courier New"/>
          <w:sz w:val="28"/>
          <w:szCs w:val="28"/>
        </w:rPr>
        <w:t>freedoms t</w:t>
      </w:r>
      <w:r w:rsidR="000B2A2D" w:rsidRPr="007158E5">
        <w:rPr>
          <w:rFonts w:ascii="Courier New" w:hAnsi="Courier New" w:cs="Courier New"/>
          <w:sz w:val="28"/>
          <w:szCs w:val="28"/>
        </w:rPr>
        <w:t>h</w:t>
      </w:r>
      <w:r w:rsidRPr="007158E5">
        <w:rPr>
          <w:rFonts w:ascii="Courier New" w:hAnsi="Courier New" w:cs="Courier New"/>
          <w:sz w:val="28"/>
          <w:szCs w:val="28"/>
        </w:rPr>
        <w:t xml:space="preserve">rough firearm bans, magazine capacity restrictions, Federal and State Red Flag laws, and </w:t>
      </w:r>
      <w:r w:rsidR="00355F9C" w:rsidRPr="007158E5">
        <w:rPr>
          <w:rFonts w:ascii="Courier New" w:hAnsi="Courier New" w:cs="Courier New"/>
          <w:sz w:val="28"/>
          <w:szCs w:val="28"/>
        </w:rPr>
        <w:t>myriad v</w:t>
      </w:r>
      <w:r w:rsidRPr="007158E5">
        <w:rPr>
          <w:rFonts w:ascii="Courier New" w:hAnsi="Courier New" w:cs="Courier New"/>
          <w:sz w:val="28"/>
          <w:szCs w:val="28"/>
        </w:rPr>
        <w:t>iolations to the fundamental human right of self-defense.</w:t>
      </w:r>
    </w:p>
    <w:p w14:paraId="7354DF72" w14:textId="07CCD4AC" w:rsidR="008044BD" w:rsidRPr="007158E5" w:rsidRDefault="008044BD" w:rsidP="003E400E">
      <w:pPr>
        <w:spacing w:after="0"/>
        <w:rPr>
          <w:rFonts w:ascii="Courier New" w:hAnsi="Courier New" w:cs="Courier New"/>
          <w:sz w:val="28"/>
          <w:szCs w:val="28"/>
        </w:rPr>
      </w:pPr>
    </w:p>
    <w:p w14:paraId="58077B56" w14:textId="0BC45802" w:rsidR="000B2A2D" w:rsidRPr="007158E5" w:rsidRDefault="000B2A2D" w:rsidP="003E400E">
      <w:pPr>
        <w:spacing w:after="0"/>
        <w:rPr>
          <w:rFonts w:ascii="Courier New" w:hAnsi="Courier New" w:cs="Courier New"/>
          <w:sz w:val="28"/>
          <w:szCs w:val="28"/>
        </w:rPr>
      </w:pPr>
      <w:r w:rsidRPr="007158E5">
        <w:rPr>
          <w:rFonts w:ascii="Courier New" w:hAnsi="Courier New" w:cs="Courier New"/>
          <w:sz w:val="28"/>
          <w:szCs w:val="28"/>
        </w:rPr>
        <w:t xml:space="preserve">Their website is replete with encouragement for their supporters and activists to lobby their elected representatives </w:t>
      </w:r>
      <w:r w:rsidR="00271600" w:rsidRPr="007158E5">
        <w:rPr>
          <w:rFonts w:ascii="Courier New" w:hAnsi="Courier New" w:cs="Courier New"/>
          <w:sz w:val="28"/>
          <w:szCs w:val="28"/>
        </w:rPr>
        <w:t>to trample out the Second Amendment freedoms of Americans by the passing of gun control laws.</w:t>
      </w:r>
    </w:p>
    <w:p w14:paraId="309E96DA" w14:textId="77777777" w:rsidR="000B2A2D" w:rsidRPr="007158E5" w:rsidRDefault="000B2A2D" w:rsidP="003E400E">
      <w:pPr>
        <w:spacing w:after="0"/>
        <w:rPr>
          <w:rFonts w:ascii="Courier New" w:hAnsi="Courier New" w:cs="Courier New"/>
          <w:sz w:val="28"/>
          <w:szCs w:val="28"/>
        </w:rPr>
      </w:pPr>
    </w:p>
    <w:p w14:paraId="75BCA830" w14:textId="572DEB71" w:rsidR="00355F9C" w:rsidRPr="007158E5" w:rsidRDefault="00355F9C" w:rsidP="002A4192">
      <w:pPr>
        <w:spacing w:after="0"/>
        <w:rPr>
          <w:rFonts w:ascii="Courier New" w:hAnsi="Courier New" w:cs="Courier New"/>
          <w:sz w:val="28"/>
          <w:szCs w:val="28"/>
        </w:rPr>
      </w:pPr>
      <w:r w:rsidRPr="007158E5">
        <w:rPr>
          <w:rFonts w:ascii="Courier New" w:hAnsi="Courier New" w:cs="Courier New"/>
          <w:sz w:val="28"/>
          <w:szCs w:val="28"/>
        </w:rPr>
        <w:t xml:space="preserve">In his testimony to the </w:t>
      </w:r>
      <w:bookmarkStart w:id="1" w:name="_Hlk24359211"/>
      <w:r w:rsidRPr="007158E5">
        <w:rPr>
          <w:rFonts w:ascii="Courier New" w:hAnsi="Courier New" w:cs="Courier New"/>
          <w:sz w:val="28"/>
          <w:szCs w:val="28"/>
        </w:rPr>
        <w:t>House Primary and Secondary Education Committee</w:t>
      </w:r>
      <w:bookmarkEnd w:id="1"/>
      <w:r w:rsidR="00C43AEA" w:rsidRPr="007158E5">
        <w:rPr>
          <w:rFonts w:ascii="Courier New" w:hAnsi="Courier New" w:cs="Courier New"/>
          <w:sz w:val="28"/>
          <w:szCs w:val="28"/>
        </w:rPr>
        <w:t xml:space="preserve"> as well as the Senate Education Committee</w:t>
      </w:r>
      <w:r w:rsidRPr="007158E5">
        <w:rPr>
          <w:rFonts w:ascii="Courier New" w:hAnsi="Courier New" w:cs="Courier New"/>
          <w:sz w:val="28"/>
          <w:szCs w:val="28"/>
        </w:rPr>
        <w:t xml:space="preserve">, Sandy Hook Promise founder and managing director Mark Barden </w:t>
      </w:r>
      <w:r w:rsidR="005F7D4C" w:rsidRPr="007158E5">
        <w:rPr>
          <w:rFonts w:ascii="Courier New" w:hAnsi="Courier New" w:cs="Courier New"/>
          <w:sz w:val="28"/>
          <w:szCs w:val="28"/>
        </w:rPr>
        <w:t>revealed</w:t>
      </w:r>
      <w:r w:rsidR="00C43AEA" w:rsidRPr="007158E5">
        <w:rPr>
          <w:rFonts w:ascii="Courier New" w:hAnsi="Courier New" w:cs="Courier New"/>
          <w:sz w:val="28"/>
          <w:szCs w:val="28"/>
        </w:rPr>
        <w:t xml:space="preserve"> that the </w:t>
      </w:r>
      <w:r w:rsidR="00FF348F" w:rsidRPr="007158E5">
        <w:rPr>
          <w:rFonts w:ascii="Courier New" w:hAnsi="Courier New" w:cs="Courier New"/>
          <w:sz w:val="28"/>
          <w:szCs w:val="28"/>
        </w:rPr>
        <w:t xml:space="preserve">programming they want to initiate in Ohio’s schools was designed with the input of “experts” like Marshall Ganz of Harvard University. </w:t>
      </w:r>
    </w:p>
    <w:p w14:paraId="5487E103" w14:textId="7BD02187" w:rsidR="00FF348F" w:rsidRPr="007158E5" w:rsidRDefault="00FF348F" w:rsidP="002A4192">
      <w:pPr>
        <w:spacing w:after="0"/>
        <w:rPr>
          <w:rFonts w:ascii="Courier New" w:hAnsi="Courier New" w:cs="Courier New"/>
          <w:sz w:val="28"/>
          <w:szCs w:val="28"/>
        </w:rPr>
      </w:pPr>
    </w:p>
    <w:p w14:paraId="7AA33864" w14:textId="4103126F" w:rsidR="00FF348F" w:rsidRPr="007158E5" w:rsidRDefault="00FF348F" w:rsidP="002A4192">
      <w:pPr>
        <w:spacing w:after="0"/>
        <w:rPr>
          <w:rFonts w:ascii="Courier New" w:hAnsi="Courier New" w:cs="Courier New"/>
          <w:sz w:val="28"/>
          <w:szCs w:val="28"/>
        </w:rPr>
      </w:pPr>
      <w:r w:rsidRPr="007158E5">
        <w:rPr>
          <w:rFonts w:ascii="Courier New" w:hAnsi="Courier New" w:cs="Courier New"/>
          <w:sz w:val="28"/>
          <w:szCs w:val="28"/>
        </w:rPr>
        <w:t xml:space="preserve">Marshall Ganz is </w:t>
      </w:r>
      <w:r w:rsidR="005F7D4C" w:rsidRPr="007158E5">
        <w:rPr>
          <w:rFonts w:ascii="Courier New" w:hAnsi="Courier New" w:cs="Courier New"/>
          <w:sz w:val="28"/>
          <w:szCs w:val="28"/>
        </w:rPr>
        <w:t xml:space="preserve">a </w:t>
      </w:r>
      <w:r w:rsidRPr="007158E5">
        <w:rPr>
          <w:rFonts w:ascii="Courier New" w:hAnsi="Courier New" w:cs="Courier New"/>
          <w:sz w:val="28"/>
          <w:szCs w:val="28"/>
        </w:rPr>
        <w:t xml:space="preserve">far-left community organizer </w:t>
      </w:r>
      <w:r w:rsidR="00A37E7E" w:rsidRPr="007158E5">
        <w:rPr>
          <w:rFonts w:ascii="Courier New" w:hAnsi="Courier New" w:cs="Courier New"/>
          <w:sz w:val="28"/>
          <w:szCs w:val="28"/>
        </w:rPr>
        <w:t xml:space="preserve">and a disciple of </w:t>
      </w:r>
      <w:r w:rsidRPr="007158E5">
        <w:rPr>
          <w:rFonts w:ascii="Courier New" w:hAnsi="Courier New" w:cs="Courier New"/>
          <w:sz w:val="28"/>
          <w:szCs w:val="28"/>
        </w:rPr>
        <w:t>the Saul Alinsky model</w:t>
      </w:r>
      <w:r w:rsidR="00271600" w:rsidRPr="007158E5">
        <w:rPr>
          <w:rFonts w:ascii="Courier New" w:hAnsi="Courier New" w:cs="Courier New"/>
          <w:sz w:val="28"/>
          <w:szCs w:val="28"/>
        </w:rPr>
        <w:t xml:space="preserve"> of public policy advocacy</w:t>
      </w:r>
      <w:r w:rsidRPr="007158E5">
        <w:rPr>
          <w:rFonts w:ascii="Courier New" w:hAnsi="Courier New" w:cs="Courier New"/>
          <w:sz w:val="28"/>
          <w:szCs w:val="28"/>
        </w:rPr>
        <w:t>.</w:t>
      </w:r>
    </w:p>
    <w:p w14:paraId="07CC5059" w14:textId="44330F65" w:rsidR="00FF348F" w:rsidRPr="007158E5" w:rsidRDefault="00FF348F" w:rsidP="002A4192">
      <w:pPr>
        <w:spacing w:after="0"/>
        <w:rPr>
          <w:rFonts w:ascii="Courier New" w:hAnsi="Courier New" w:cs="Courier New"/>
          <w:sz w:val="28"/>
          <w:szCs w:val="28"/>
        </w:rPr>
      </w:pPr>
    </w:p>
    <w:p w14:paraId="75E25DD8" w14:textId="71586BA3" w:rsidR="00FF348F" w:rsidRPr="007158E5" w:rsidRDefault="00FF348F" w:rsidP="002A4192">
      <w:pPr>
        <w:spacing w:after="0"/>
        <w:rPr>
          <w:rFonts w:ascii="Courier New" w:hAnsi="Courier New" w:cs="Courier New"/>
          <w:sz w:val="28"/>
          <w:szCs w:val="28"/>
        </w:rPr>
      </w:pPr>
      <w:r w:rsidRPr="007158E5">
        <w:rPr>
          <w:rFonts w:ascii="Courier New" w:hAnsi="Courier New" w:cs="Courier New"/>
          <w:sz w:val="28"/>
          <w:szCs w:val="28"/>
        </w:rPr>
        <w:t>Marshal Ganz is infamous in the gun rights community for his work on the 2008 presidential campaign of Barack Obama and his continued work with Obama’s “Organizing for America</w:t>
      </w:r>
      <w:r w:rsidR="00A37E7E" w:rsidRPr="007158E5">
        <w:rPr>
          <w:rFonts w:ascii="Courier New" w:hAnsi="Courier New" w:cs="Courier New"/>
          <w:sz w:val="28"/>
          <w:szCs w:val="28"/>
        </w:rPr>
        <w:t>,</w:t>
      </w:r>
      <w:r w:rsidRPr="007158E5">
        <w:rPr>
          <w:rFonts w:ascii="Courier New" w:hAnsi="Courier New" w:cs="Courier New"/>
          <w:sz w:val="28"/>
          <w:szCs w:val="28"/>
        </w:rPr>
        <w:t xml:space="preserve">” as well as his work for Moveon.org. </w:t>
      </w:r>
    </w:p>
    <w:p w14:paraId="2C6E50A0" w14:textId="1F17DF78" w:rsidR="00FF348F" w:rsidRPr="007158E5" w:rsidRDefault="00FF348F" w:rsidP="002A4192">
      <w:pPr>
        <w:spacing w:after="0"/>
        <w:rPr>
          <w:rFonts w:ascii="Courier New" w:hAnsi="Courier New" w:cs="Courier New"/>
          <w:sz w:val="28"/>
          <w:szCs w:val="28"/>
        </w:rPr>
      </w:pPr>
    </w:p>
    <w:p w14:paraId="74D48030" w14:textId="77777777" w:rsidR="00A37E7E" w:rsidRPr="007158E5" w:rsidRDefault="00FF348F" w:rsidP="002A4192">
      <w:pPr>
        <w:spacing w:after="0"/>
        <w:rPr>
          <w:rFonts w:ascii="Courier New" w:hAnsi="Courier New" w:cs="Courier New"/>
          <w:sz w:val="28"/>
          <w:szCs w:val="28"/>
        </w:rPr>
      </w:pPr>
      <w:r w:rsidRPr="007158E5">
        <w:rPr>
          <w:rFonts w:ascii="Courier New" w:hAnsi="Courier New" w:cs="Courier New"/>
          <w:sz w:val="28"/>
          <w:szCs w:val="28"/>
        </w:rPr>
        <w:t xml:space="preserve">Marshal Ganz hates the America </w:t>
      </w:r>
      <w:r w:rsidR="00A37E7E" w:rsidRPr="007158E5">
        <w:rPr>
          <w:rFonts w:ascii="Courier New" w:hAnsi="Courier New" w:cs="Courier New"/>
          <w:sz w:val="28"/>
          <w:szCs w:val="28"/>
        </w:rPr>
        <w:t xml:space="preserve">our Founding Fathers gave us that is </w:t>
      </w:r>
      <w:r w:rsidRPr="007158E5">
        <w:rPr>
          <w:rFonts w:ascii="Courier New" w:hAnsi="Courier New" w:cs="Courier New"/>
          <w:sz w:val="28"/>
          <w:szCs w:val="28"/>
        </w:rPr>
        <w:t>based on individual freedom and liberty</w:t>
      </w:r>
      <w:r w:rsidR="00A37E7E" w:rsidRPr="007158E5">
        <w:rPr>
          <w:rFonts w:ascii="Courier New" w:hAnsi="Courier New" w:cs="Courier New"/>
          <w:sz w:val="28"/>
          <w:szCs w:val="28"/>
        </w:rPr>
        <w:t>.</w:t>
      </w:r>
    </w:p>
    <w:p w14:paraId="0BDDABFD" w14:textId="77777777" w:rsidR="00A37E7E" w:rsidRPr="007158E5" w:rsidRDefault="00A37E7E" w:rsidP="002A4192">
      <w:pPr>
        <w:spacing w:after="0"/>
        <w:rPr>
          <w:rFonts w:ascii="Courier New" w:hAnsi="Courier New" w:cs="Courier New"/>
          <w:sz w:val="28"/>
          <w:szCs w:val="28"/>
        </w:rPr>
      </w:pPr>
    </w:p>
    <w:p w14:paraId="71E4D429" w14:textId="2729F5FC" w:rsidR="00FF348F" w:rsidRPr="007158E5" w:rsidRDefault="00A37E7E" w:rsidP="002A4192">
      <w:pPr>
        <w:spacing w:after="0"/>
        <w:rPr>
          <w:rFonts w:ascii="Courier New" w:hAnsi="Courier New" w:cs="Courier New"/>
          <w:sz w:val="28"/>
          <w:szCs w:val="28"/>
        </w:rPr>
      </w:pPr>
      <w:r w:rsidRPr="007158E5">
        <w:rPr>
          <w:rFonts w:ascii="Courier New" w:hAnsi="Courier New" w:cs="Courier New"/>
          <w:sz w:val="28"/>
          <w:szCs w:val="28"/>
        </w:rPr>
        <w:t xml:space="preserve">Gun owners oppose “programming” designed </w:t>
      </w:r>
      <w:r w:rsidR="00666C85" w:rsidRPr="007158E5">
        <w:rPr>
          <w:rFonts w:ascii="Courier New" w:hAnsi="Courier New" w:cs="Courier New"/>
          <w:sz w:val="28"/>
          <w:szCs w:val="28"/>
        </w:rPr>
        <w:t xml:space="preserve">or </w:t>
      </w:r>
      <w:r w:rsidRPr="007158E5">
        <w:rPr>
          <w:rFonts w:ascii="Courier New" w:hAnsi="Courier New" w:cs="Courier New"/>
          <w:sz w:val="28"/>
          <w:szCs w:val="28"/>
        </w:rPr>
        <w:t>approved by this terrible man.</w:t>
      </w:r>
    </w:p>
    <w:p w14:paraId="6975DC35" w14:textId="698DC015" w:rsidR="00A37E7E" w:rsidRPr="007158E5" w:rsidRDefault="00A37E7E" w:rsidP="002A4192">
      <w:pPr>
        <w:spacing w:after="0"/>
        <w:rPr>
          <w:rFonts w:ascii="Courier New" w:hAnsi="Courier New" w:cs="Courier New"/>
          <w:sz w:val="28"/>
          <w:szCs w:val="28"/>
        </w:rPr>
      </w:pPr>
    </w:p>
    <w:p w14:paraId="7E0ED5DE" w14:textId="333184F6" w:rsidR="00A37E7E" w:rsidRPr="007158E5" w:rsidRDefault="00666C85" w:rsidP="002A4192">
      <w:pPr>
        <w:spacing w:after="0"/>
        <w:rPr>
          <w:rFonts w:ascii="Courier New" w:hAnsi="Courier New" w:cs="Courier New"/>
          <w:sz w:val="28"/>
          <w:szCs w:val="28"/>
        </w:rPr>
      </w:pPr>
      <w:r w:rsidRPr="007158E5">
        <w:rPr>
          <w:rFonts w:ascii="Courier New" w:hAnsi="Courier New" w:cs="Courier New"/>
          <w:sz w:val="28"/>
          <w:szCs w:val="28"/>
        </w:rPr>
        <w:t>Additionally, in her testimony to the House Primary and Secondary Education Committee, Sandy Hook Promise’s Ohio chapter leader and lobbyist Annie Stephens confessed that their “Safety Assessment and Intervention” program was designed by Dr. Dewey Cornell from the University of Virginia.</w:t>
      </w:r>
    </w:p>
    <w:p w14:paraId="071A3A26" w14:textId="1435685F" w:rsidR="00666C85" w:rsidRPr="007158E5" w:rsidRDefault="00666C85" w:rsidP="002A4192">
      <w:pPr>
        <w:spacing w:after="0"/>
        <w:rPr>
          <w:rFonts w:ascii="Courier New" w:hAnsi="Courier New" w:cs="Courier New"/>
          <w:sz w:val="28"/>
          <w:szCs w:val="28"/>
        </w:rPr>
      </w:pPr>
    </w:p>
    <w:p w14:paraId="46B1BFE5" w14:textId="6C1659C3" w:rsidR="00666C85" w:rsidRPr="007158E5" w:rsidRDefault="00666C85" w:rsidP="00666C85">
      <w:pPr>
        <w:spacing w:after="0"/>
        <w:rPr>
          <w:rFonts w:ascii="Courier New" w:hAnsi="Courier New" w:cs="Courier New"/>
          <w:sz w:val="28"/>
          <w:szCs w:val="28"/>
        </w:rPr>
      </w:pPr>
      <w:r w:rsidRPr="007158E5">
        <w:rPr>
          <w:rFonts w:ascii="Courier New" w:hAnsi="Courier New" w:cs="Courier New"/>
          <w:sz w:val="28"/>
          <w:szCs w:val="28"/>
        </w:rPr>
        <w:lastRenderedPageBreak/>
        <w:t>Dewey Cornell is well-known to the gun rights community not as an objective “scientist,” but rather a radicalized gun-control activist who has testified before bodies like this in favor of his 8-point plan to reduce “school violence,” the hallmarks of which include:</w:t>
      </w:r>
    </w:p>
    <w:p w14:paraId="2C1B9F6A" w14:textId="77777777" w:rsidR="00666C85" w:rsidRPr="007158E5" w:rsidRDefault="00666C85" w:rsidP="00666C85">
      <w:pPr>
        <w:spacing w:after="0"/>
        <w:rPr>
          <w:rFonts w:ascii="Courier New" w:hAnsi="Courier New" w:cs="Courier New"/>
          <w:sz w:val="28"/>
          <w:szCs w:val="28"/>
        </w:rPr>
      </w:pPr>
    </w:p>
    <w:p w14:paraId="3ABF7C93" w14:textId="026BA6E8" w:rsidR="00666C85" w:rsidRPr="007158E5" w:rsidRDefault="00666C85" w:rsidP="00666C85">
      <w:pPr>
        <w:pStyle w:val="ListParagraph"/>
        <w:numPr>
          <w:ilvl w:val="0"/>
          <w:numId w:val="1"/>
        </w:numPr>
        <w:spacing w:after="0"/>
        <w:rPr>
          <w:rFonts w:ascii="Courier New" w:hAnsi="Courier New" w:cs="Courier New"/>
          <w:sz w:val="28"/>
          <w:szCs w:val="28"/>
        </w:rPr>
      </w:pPr>
      <w:r w:rsidRPr="007158E5">
        <w:rPr>
          <w:rFonts w:ascii="Courier New" w:hAnsi="Courier New" w:cs="Courier New"/>
          <w:sz w:val="28"/>
          <w:szCs w:val="28"/>
        </w:rPr>
        <w:t>A total BAN on “assault-style” weapons</w:t>
      </w:r>
      <w:r w:rsidR="00271600" w:rsidRPr="007158E5">
        <w:rPr>
          <w:rFonts w:ascii="Courier New" w:hAnsi="Courier New" w:cs="Courier New"/>
          <w:sz w:val="28"/>
          <w:szCs w:val="28"/>
        </w:rPr>
        <w:t>, better known as sporting rifles</w:t>
      </w:r>
      <w:r w:rsidRPr="007158E5">
        <w:rPr>
          <w:rFonts w:ascii="Courier New" w:hAnsi="Courier New" w:cs="Courier New"/>
          <w:sz w:val="28"/>
          <w:szCs w:val="28"/>
        </w:rPr>
        <w:t>.</w:t>
      </w:r>
    </w:p>
    <w:p w14:paraId="5F1AEFCA" w14:textId="654ED8D5" w:rsidR="00666C85" w:rsidRPr="007158E5" w:rsidRDefault="00666C85" w:rsidP="00666C85">
      <w:pPr>
        <w:pStyle w:val="ListParagraph"/>
        <w:numPr>
          <w:ilvl w:val="0"/>
          <w:numId w:val="1"/>
        </w:numPr>
        <w:spacing w:after="0"/>
        <w:rPr>
          <w:rFonts w:ascii="Courier New" w:hAnsi="Courier New" w:cs="Courier New"/>
          <w:sz w:val="28"/>
          <w:szCs w:val="28"/>
        </w:rPr>
      </w:pPr>
      <w:r w:rsidRPr="007158E5">
        <w:rPr>
          <w:rFonts w:ascii="Courier New" w:hAnsi="Courier New" w:cs="Courier New"/>
          <w:sz w:val="28"/>
          <w:szCs w:val="28"/>
        </w:rPr>
        <w:t>Universal Background Checks for every state</w:t>
      </w:r>
      <w:r w:rsidR="00271600" w:rsidRPr="007158E5">
        <w:rPr>
          <w:rFonts w:ascii="Courier New" w:hAnsi="Courier New" w:cs="Courier New"/>
          <w:sz w:val="28"/>
          <w:szCs w:val="28"/>
        </w:rPr>
        <w:t>, so that gun owners can be tracked, traced and registered like sex offenders</w:t>
      </w:r>
      <w:r w:rsidRPr="007158E5">
        <w:rPr>
          <w:rFonts w:ascii="Courier New" w:hAnsi="Courier New" w:cs="Courier New"/>
          <w:sz w:val="28"/>
          <w:szCs w:val="28"/>
        </w:rPr>
        <w:t>.</w:t>
      </w:r>
    </w:p>
    <w:p w14:paraId="276DF0CD" w14:textId="61C24BCE" w:rsidR="00666C85" w:rsidRPr="007158E5" w:rsidRDefault="00666C85" w:rsidP="00666C85">
      <w:pPr>
        <w:pStyle w:val="ListParagraph"/>
        <w:numPr>
          <w:ilvl w:val="0"/>
          <w:numId w:val="1"/>
        </w:numPr>
        <w:spacing w:after="0"/>
        <w:rPr>
          <w:rFonts w:ascii="Courier New" w:hAnsi="Courier New" w:cs="Courier New"/>
          <w:sz w:val="28"/>
          <w:szCs w:val="28"/>
        </w:rPr>
      </w:pPr>
      <w:r w:rsidRPr="007158E5">
        <w:rPr>
          <w:rFonts w:ascii="Courier New" w:hAnsi="Courier New" w:cs="Courier New"/>
          <w:sz w:val="28"/>
          <w:szCs w:val="28"/>
        </w:rPr>
        <w:t>Red Flag Gun Confiscation Orders so that guns can be confiscated without due process.</w:t>
      </w:r>
    </w:p>
    <w:p w14:paraId="171E5817" w14:textId="77777777" w:rsidR="00666C85" w:rsidRPr="007158E5" w:rsidRDefault="00666C85" w:rsidP="002A4192">
      <w:pPr>
        <w:spacing w:after="0"/>
        <w:rPr>
          <w:rFonts w:ascii="Courier New" w:hAnsi="Courier New" w:cs="Courier New"/>
          <w:sz w:val="28"/>
          <w:szCs w:val="28"/>
        </w:rPr>
      </w:pPr>
    </w:p>
    <w:p w14:paraId="37EBE8D5" w14:textId="42546CEE" w:rsidR="00117AB6" w:rsidRPr="007158E5" w:rsidRDefault="000B2A2D" w:rsidP="002A4192">
      <w:pPr>
        <w:spacing w:after="0"/>
        <w:rPr>
          <w:rFonts w:ascii="Courier New" w:hAnsi="Courier New" w:cs="Courier New"/>
          <w:sz w:val="28"/>
          <w:szCs w:val="28"/>
        </w:rPr>
      </w:pPr>
      <w:r w:rsidRPr="007158E5">
        <w:rPr>
          <w:rFonts w:ascii="Courier New" w:hAnsi="Courier New" w:cs="Courier New"/>
          <w:sz w:val="28"/>
          <w:szCs w:val="28"/>
        </w:rPr>
        <w:t xml:space="preserve">Quite frankly, </w:t>
      </w:r>
      <w:r w:rsidR="00271600" w:rsidRPr="007158E5">
        <w:rPr>
          <w:rFonts w:ascii="Courier New" w:hAnsi="Courier New" w:cs="Courier New"/>
          <w:sz w:val="28"/>
          <w:szCs w:val="28"/>
        </w:rPr>
        <w:t>p</w:t>
      </w:r>
      <w:r w:rsidR="00666C85" w:rsidRPr="007158E5">
        <w:rPr>
          <w:rFonts w:ascii="Courier New" w:hAnsi="Courier New" w:cs="Courier New"/>
          <w:sz w:val="28"/>
          <w:szCs w:val="28"/>
        </w:rPr>
        <w:t>eople like this</w:t>
      </w:r>
      <w:r w:rsidR="00271600" w:rsidRPr="007158E5">
        <w:rPr>
          <w:rFonts w:ascii="Courier New" w:hAnsi="Courier New" w:cs="Courier New"/>
          <w:sz w:val="28"/>
          <w:szCs w:val="28"/>
        </w:rPr>
        <w:t xml:space="preserve"> who adhere to ideologies like that </w:t>
      </w:r>
      <w:r w:rsidR="00355F9C" w:rsidRPr="007158E5">
        <w:rPr>
          <w:rFonts w:ascii="Courier New" w:hAnsi="Courier New" w:cs="Courier New"/>
          <w:sz w:val="28"/>
          <w:szCs w:val="28"/>
        </w:rPr>
        <w:t xml:space="preserve">should </w:t>
      </w:r>
      <w:r w:rsidR="00271600" w:rsidRPr="007158E5">
        <w:rPr>
          <w:rFonts w:ascii="Courier New" w:hAnsi="Courier New" w:cs="Courier New"/>
          <w:sz w:val="28"/>
          <w:szCs w:val="28"/>
        </w:rPr>
        <w:t xml:space="preserve">never be allowed </w:t>
      </w:r>
      <w:r w:rsidR="00355F9C" w:rsidRPr="007158E5">
        <w:rPr>
          <w:rFonts w:ascii="Courier New" w:hAnsi="Courier New" w:cs="Courier New"/>
          <w:sz w:val="28"/>
          <w:szCs w:val="28"/>
        </w:rPr>
        <w:t xml:space="preserve">into our schools to teach anything because their worldview is fatally flawed. </w:t>
      </w:r>
    </w:p>
    <w:p w14:paraId="7D7AA759" w14:textId="6572FCBD" w:rsidR="00355F9C" w:rsidRPr="007158E5" w:rsidRDefault="00355F9C" w:rsidP="002A4192">
      <w:pPr>
        <w:spacing w:after="0"/>
        <w:rPr>
          <w:rFonts w:ascii="Courier New" w:hAnsi="Courier New" w:cs="Courier New"/>
          <w:sz w:val="28"/>
          <w:szCs w:val="28"/>
        </w:rPr>
      </w:pPr>
    </w:p>
    <w:p w14:paraId="0756BECC" w14:textId="78296ABE" w:rsidR="00355F9C" w:rsidRPr="007158E5" w:rsidRDefault="00271600" w:rsidP="002A4192">
      <w:pPr>
        <w:spacing w:after="0"/>
        <w:rPr>
          <w:rFonts w:ascii="Courier New" w:hAnsi="Courier New" w:cs="Courier New"/>
          <w:sz w:val="28"/>
          <w:szCs w:val="28"/>
        </w:rPr>
      </w:pPr>
      <w:r w:rsidRPr="007158E5">
        <w:rPr>
          <w:rFonts w:ascii="Courier New" w:hAnsi="Courier New" w:cs="Courier New"/>
          <w:sz w:val="28"/>
          <w:szCs w:val="28"/>
        </w:rPr>
        <w:t xml:space="preserve">The fact of the matter is that government-sponsored programs cannot achieve the outcome </w:t>
      </w:r>
      <w:r w:rsidR="00F05F79" w:rsidRPr="007158E5">
        <w:rPr>
          <w:rFonts w:ascii="Courier New" w:hAnsi="Courier New" w:cs="Courier New"/>
          <w:sz w:val="28"/>
          <w:szCs w:val="28"/>
        </w:rPr>
        <w:t xml:space="preserve">desired. </w:t>
      </w:r>
    </w:p>
    <w:p w14:paraId="67F0FF58" w14:textId="2380CAC8" w:rsidR="00F05F79" w:rsidRPr="007158E5" w:rsidRDefault="00F05F79" w:rsidP="002A4192">
      <w:pPr>
        <w:spacing w:after="0"/>
        <w:rPr>
          <w:rFonts w:ascii="Courier New" w:hAnsi="Courier New" w:cs="Courier New"/>
          <w:sz w:val="28"/>
          <w:szCs w:val="28"/>
        </w:rPr>
      </w:pPr>
    </w:p>
    <w:p w14:paraId="1EF01F25" w14:textId="34D4F2B5" w:rsidR="00F05F79" w:rsidRPr="007158E5" w:rsidRDefault="00F05F79" w:rsidP="002A4192">
      <w:pPr>
        <w:spacing w:after="0"/>
        <w:rPr>
          <w:rFonts w:ascii="Courier New" w:hAnsi="Courier New" w:cs="Courier New"/>
          <w:sz w:val="28"/>
          <w:szCs w:val="28"/>
        </w:rPr>
      </w:pPr>
      <w:r w:rsidRPr="007158E5">
        <w:rPr>
          <w:rFonts w:ascii="Courier New" w:hAnsi="Courier New" w:cs="Courier New"/>
          <w:sz w:val="28"/>
          <w:szCs w:val="28"/>
        </w:rPr>
        <w:t>Social inclusion and suicide are matters of the heart that require family and church</w:t>
      </w:r>
      <w:r w:rsidR="005F7D4C" w:rsidRPr="007158E5">
        <w:rPr>
          <w:rFonts w:ascii="Courier New" w:hAnsi="Courier New" w:cs="Courier New"/>
          <w:sz w:val="28"/>
          <w:szCs w:val="28"/>
        </w:rPr>
        <w:t xml:space="preserve"> solutions</w:t>
      </w:r>
      <w:r w:rsidRPr="007158E5">
        <w:rPr>
          <w:rFonts w:ascii="Courier New" w:hAnsi="Courier New" w:cs="Courier New"/>
          <w:sz w:val="28"/>
          <w:szCs w:val="28"/>
        </w:rPr>
        <w:t xml:space="preserve">, not government-approved programming designed by far-left radicals who simply want access to children to further their own leftist agendas. </w:t>
      </w:r>
    </w:p>
    <w:p w14:paraId="27285560" w14:textId="51600B6E" w:rsidR="00F05F79" w:rsidRPr="007158E5" w:rsidRDefault="00F05F79" w:rsidP="002A4192">
      <w:pPr>
        <w:spacing w:after="0"/>
        <w:rPr>
          <w:rFonts w:ascii="Courier New" w:hAnsi="Courier New" w:cs="Courier New"/>
          <w:sz w:val="28"/>
          <w:szCs w:val="28"/>
        </w:rPr>
      </w:pPr>
    </w:p>
    <w:p w14:paraId="6CA366B5" w14:textId="1975B0AA" w:rsidR="00F05F79" w:rsidRPr="007158E5" w:rsidRDefault="000331DF" w:rsidP="002A4192">
      <w:pPr>
        <w:spacing w:after="0"/>
        <w:rPr>
          <w:rFonts w:ascii="Courier New" w:hAnsi="Courier New" w:cs="Courier New"/>
          <w:sz w:val="28"/>
          <w:szCs w:val="28"/>
        </w:rPr>
      </w:pPr>
      <w:r w:rsidRPr="007158E5">
        <w:rPr>
          <w:rFonts w:ascii="Courier New" w:hAnsi="Courier New" w:cs="Courier New"/>
          <w:sz w:val="28"/>
          <w:szCs w:val="28"/>
        </w:rPr>
        <w:t>T</w:t>
      </w:r>
      <w:r w:rsidR="00F05F79" w:rsidRPr="007158E5">
        <w:rPr>
          <w:rFonts w:ascii="Courier New" w:hAnsi="Courier New" w:cs="Courier New"/>
          <w:sz w:val="28"/>
          <w:szCs w:val="28"/>
        </w:rPr>
        <w:t>here are things</w:t>
      </w:r>
      <w:r w:rsidRPr="007158E5">
        <w:rPr>
          <w:rFonts w:ascii="Courier New" w:hAnsi="Courier New" w:cs="Courier New"/>
          <w:sz w:val="28"/>
          <w:szCs w:val="28"/>
        </w:rPr>
        <w:t xml:space="preserve">, however, </w:t>
      </w:r>
      <w:r w:rsidR="00F05F79" w:rsidRPr="007158E5">
        <w:rPr>
          <w:rFonts w:ascii="Courier New" w:hAnsi="Courier New" w:cs="Courier New"/>
          <w:sz w:val="28"/>
          <w:szCs w:val="28"/>
        </w:rPr>
        <w:t xml:space="preserve">that government can do to make sure they are not contributing to the problem. </w:t>
      </w:r>
    </w:p>
    <w:p w14:paraId="1C6835FB" w14:textId="64EBAECE" w:rsidR="000331DF" w:rsidRPr="007158E5" w:rsidRDefault="000331DF" w:rsidP="002A4192">
      <w:pPr>
        <w:spacing w:after="0"/>
        <w:rPr>
          <w:rFonts w:ascii="Courier New" w:hAnsi="Courier New" w:cs="Courier New"/>
          <w:sz w:val="28"/>
          <w:szCs w:val="28"/>
        </w:rPr>
      </w:pPr>
    </w:p>
    <w:p w14:paraId="409DFFC2" w14:textId="3C0FB0A1" w:rsidR="000331DF" w:rsidRPr="007158E5" w:rsidRDefault="000331DF" w:rsidP="002A4192">
      <w:pPr>
        <w:spacing w:after="0"/>
        <w:rPr>
          <w:rFonts w:ascii="Courier New" w:hAnsi="Courier New" w:cs="Courier New"/>
          <w:sz w:val="28"/>
          <w:szCs w:val="28"/>
        </w:rPr>
      </w:pPr>
      <w:r w:rsidRPr="007158E5">
        <w:rPr>
          <w:rFonts w:ascii="Courier New" w:hAnsi="Courier New" w:cs="Courier New"/>
          <w:sz w:val="28"/>
          <w:szCs w:val="28"/>
        </w:rPr>
        <w:t xml:space="preserve">First, we should stop purging God and moral standards of right and wrong from our schools. </w:t>
      </w:r>
    </w:p>
    <w:p w14:paraId="11B31DE4" w14:textId="1F8E5BFE" w:rsidR="000331DF" w:rsidRPr="007158E5" w:rsidRDefault="000331DF" w:rsidP="002A4192">
      <w:pPr>
        <w:spacing w:after="0"/>
        <w:rPr>
          <w:rFonts w:ascii="Courier New" w:hAnsi="Courier New" w:cs="Courier New"/>
          <w:sz w:val="28"/>
          <w:szCs w:val="28"/>
        </w:rPr>
      </w:pPr>
    </w:p>
    <w:p w14:paraId="336BE089" w14:textId="0E2AEA61" w:rsidR="000331DF" w:rsidRPr="007158E5" w:rsidRDefault="000331DF" w:rsidP="002A4192">
      <w:pPr>
        <w:spacing w:after="0"/>
        <w:rPr>
          <w:rFonts w:ascii="Courier New" w:hAnsi="Courier New" w:cs="Courier New"/>
          <w:sz w:val="28"/>
          <w:szCs w:val="28"/>
        </w:rPr>
      </w:pPr>
      <w:r w:rsidRPr="007158E5">
        <w:rPr>
          <w:rFonts w:ascii="Courier New" w:hAnsi="Courier New" w:cs="Courier New"/>
          <w:sz w:val="28"/>
          <w:szCs w:val="28"/>
        </w:rPr>
        <w:t xml:space="preserve">When kids are taught from a very young age that they can simply “do what feels right,” that we are all just animals instead of created beings, is it any wonder that kids feel depressed? </w:t>
      </w:r>
    </w:p>
    <w:p w14:paraId="5F9B51F9" w14:textId="64A4B9E9" w:rsidR="000331DF" w:rsidRPr="007158E5" w:rsidRDefault="000331DF" w:rsidP="002A4192">
      <w:pPr>
        <w:spacing w:after="0"/>
        <w:rPr>
          <w:rFonts w:ascii="Courier New" w:hAnsi="Courier New" w:cs="Courier New"/>
          <w:sz w:val="28"/>
          <w:szCs w:val="28"/>
        </w:rPr>
      </w:pPr>
    </w:p>
    <w:p w14:paraId="1E7D1489" w14:textId="53C3AB9B" w:rsidR="000331DF" w:rsidRPr="007158E5" w:rsidRDefault="000331DF" w:rsidP="002A4192">
      <w:pPr>
        <w:spacing w:after="0"/>
        <w:rPr>
          <w:rFonts w:ascii="Courier New" w:hAnsi="Courier New" w:cs="Courier New"/>
          <w:sz w:val="28"/>
          <w:szCs w:val="28"/>
        </w:rPr>
      </w:pPr>
      <w:r w:rsidRPr="007158E5">
        <w:rPr>
          <w:rFonts w:ascii="Courier New" w:hAnsi="Courier New" w:cs="Courier New"/>
          <w:sz w:val="28"/>
          <w:szCs w:val="28"/>
        </w:rPr>
        <w:lastRenderedPageBreak/>
        <w:t>But second, gun owners urge this legislative body to use their investigatory and subpoena powers under rule 20 of the Rules of the Ohio Senate and ORC sections 101.41 to 101.46</w:t>
      </w:r>
      <w:r w:rsidR="004D0E17" w:rsidRPr="007158E5">
        <w:rPr>
          <w:rFonts w:ascii="Courier New" w:hAnsi="Courier New" w:cs="Courier New"/>
          <w:sz w:val="28"/>
          <w:szCs w:val="28"/>
        </w:rPr>
        <w:t xml:space="preserve"> or 101.81 of the ORC to subpoena pharmaceutical companies to force them to disclose any studies or evidence they have regarding the harmful, violent and suicidal effects of psychotropic/SSRI drugs on the juvenile and adult brains. </w:t>
      </w:r>
    </w:p>
    <w:p w14:paraId="4724832D" w14:textId="5EC933C1" w:rsidR="00355F9C" w:rsidRPr="007158E5" w:rsidRDefault="00355F9C" w:rsidP="002A4192">
      <w:pPr>
        <w:spacing w:after="0"/>
        <w:rPr>
          <w:rFonts w:ascii="Courier New" w:hAnsi="Courier New" w:cs="Courier New"/>
          <w:sz w:val="28"/>
          <w:szCs w:val="28"/>
        </w:rPr>
      </w:pPr>
    </w:p>
    <w:p w14:paraId="1A7A21BD" w14:textId="53FC0152" w:rsidR="007F4E48" w:rsidRPr="007158E5" w:rsidRDefault="007F4E48" w:rsidP="002A4192">
      <w:pPr>
        <w:spacing w:after="0"/>
        <w:rPr>
          <w:rFonts w:ascii="Courier New" w:hAnsi="Courier New" w:cs="Courier New"/>
          <w:sz w:val="28"/>
          <w:szCs w:val="28"/>
        </w:rPr>
      </w:pPr>
      <w:r w:rsidRPr="007158E5">
        <w:rPr>
          <w:rFonts w:ascii="Courier New" w:hAnsi="Courier New" w:cs="Courier New"/>
          <w:sz w:val="28"/>
          <w:szCs w:val="28"/>
        </w:rPr>
        <w:t xml:space="preserve">As attorney Joshua Prince </w:t>
      </w:r>
      <w:r w:rsidR="006C24EA" w:rsidRPr="007158E5">
        <w:rPr>
          <w:rFonts w:ascii="Courier New" w:hAnsi="Courier New" w:cs="Courier New"/>
          <w:sz w:val="28"/>
          <w:szCs w:val="28"/>
        </w:rPr>
        <w:t xml:space="preserve">exhaustively </w:t>
      </w:r>
      <w:r w:rsidRPr="007158E5">
        <w:rPr>
          <w:rFonts w:ascii="Courier New" w:hAnsi="Courier New" w:cs="Courier New"/>
          <w:sz w:val="28"/>
          <w:szCs w:val="28"/>
        </w:rPr>
        <w:t>detailed in his testimony on September 25, 2019 to the Pennsylvania Senate Judiciary Committee on this very issue, t</w:t>
      </w:r>
      <w:r w:rsidR="004D0E17" w:rsidRPr="007158E5">
        <w:rPr>
          <w:rFonts w:ascii="Courier New" w:hAnsi="Courier New" w:cs="Courier New"/>
          <w:sz w:val="28"/>
          <w:szCs w:val="28"/>
        </w:rPr>
        <w:t>he rise of suicide amongst teenagers</w:t>
      </w:r>
      <w:r w:rsidRPr="007158E5">
        <w:rPr>
          <w:rFonts w:ascii="Courier New" w:hAnsi="Courier New" w:cs="Courier New"/>
          <w:sz w:val="28"/>
          <w:szCs w:val="28"/>
        </w:rPr>
        <w:t xml:space="preserve"> directly coincides with a 65% increase in usage rates for antidepressants between 1999 and 2014. </w:t>
      </w:r>
    </w:p>
    <w:p w14:paraId="24F5922E" w14:textId="05CB9C21" w:rsidR="007F4E48" w:rsidRPr="007158E5" w:rsidRDefault="007F4E48" w:rsidP="002A4192">
      <w:pPr>
        <w:spacing w:after="0"/>
        <w:rPr>
          <w:rFonts w:ascii="Courier New" w:hAnsi="Courier New" w:cs="Courier New"/>
          <w:sz w:val="28"/>
          <w:szCs w:val="28"/>
        </w:rPr>
      </w:pPr>
    </w:p>
    <w:p w14:paraId="6F3162B2" w14:textId="19DA33E5" w:rsidR="006C24EA" w:rsidRPr="007158E5" w:rsidRDefault="006C24EA" w:rsidP="002A4192">
      <w:pPr>
        <w:spacing w:after="0"/>
        <w:rPr>
          <w:rFonts w:ascii="Courier New" w:hAnsi="Courier New" w:cs="Courier New"/>
          <w:sz w:val="28"/>
          <w:szCs w:val="28"/>
        </w:rPr>
      </w:pPr>
      <w:r w:rsidRPr="007158E5">
        <w:rPr>
          <w:rFonts w:ascii="Courier New" w:hAnsi="Courier New" w:cs="Courier New"/>
          <w:sz w:val="28"/>
          <w:szCs w:val="28"/>
        </w:rPr>
        <w:t>In his testimony, Prince details how SSRI drugs like Celexa, Lexapro, Prozac, Paxil, Pexeva, Zoloft and Viibryd are drugs “most strongly and consistently implicated with acts of violence towards others.”</w:t>
      </w:r>
    </w:p>
    <w:p w14:paraId="63059EB2" w14:textId="69A60FF1" w:rsidR="006C24EA" w:rsidRPr="007158E5" w:rsidRDefault="006C24EA" w:rsidP="002A4192">
      <w:pPr>
        <w:spacing w:after="0"/>
        <w:rPr>
          <w:rFonts w:ascii="Courier New" w:hAnsi="Courier New" w:cs="Courier New"/>
          <w:sz w:val="28"/>
          <w:szCs w:val="28"/>
        </w:rPr>
      </w:pPr>
    </w:p>
    <w:p w14:paraId="54742A20" w14:textId="46DC1772" w:rsidR="006C24EA" w:rsidRPr="007158E5" w:rsidRDefault="002B74D8" w:rsidP="006C24EA">
      <w:pPr>
        <w:spacing w:after="0"/>
        <w:rPr>
          <w:rFonts w:ascii="Courier New" w:hAnsi="Courier New" w:cs="Courier New"/>
          <w:sz w:val="28"/>
          <w:szCs w:val="28"/>
        </w:rPr>
      </w:pPr>
      <w:r w:rsidRPr="007158E5">
        <w:rPr>
          <w:rFonts w:ascii="Courier New" w:hAnsi="Courier New" w:cs="Courier New"/>
          <w:sz w:val="28"/>
          <w:szCs w:val="28"/>
        </w:rPr>
        <w:t>Prince continued, “</w:t>
      </w:r>
      <w:r w:rsidR="006C24EA" w:rsidRPr="007158E5">
        <w:rPr>
          <w:rFonts w:ascii="Courier New" w:hAnsi="Courier New" w:cs="Courier New"/>
          <w:sz w:val="28"/>
          <w:szCs w:val="28"/>
        </w:rPr>
        <w:t>One study found a significant association between SSRIs and</w:t>
      </w:r>
      <w:r w:rsidRPr="007158E5">
        <w:rPr>
          <w:rFonts w:ascii="Courier New" w:hAnsi="Courier New" w:cs="Courier New"/>
          <w:sz w:val="28"/>
          <w:szCs w:val="28"/>
        </w:rPr>
        <w:t xml:space="preserve"> </w:t>
      </w:r>
      <w:r w:rsidR="006C24EA" w:rsidRPr="007158E5">
        <w:rPr>
          <w:rFonts w:ascii="Courier New" w:hAnsi="Courier New" w:cs="Courier New"/>
          <w:sz w:val="28"/>
          <w:szCs w:val="28"/>
        </w:rPr>
        <w:t>convictions for violent crimes in persons aged 15 to 24 years. Another study, which</w:t>
      </w:r>
      <w:r w:rsidRPr="007158E5">
        <w:rPr>
          <w:rFonts w:ascii="Courier New" w:hAnsi="Courier New" w:cs="Courier New"/>
          <w:sz w:val="28"/>
          <w:szCs w:val="28"/>
        </w:rPr>
        <w:t xml:space="preserve"> </w:t>
      </w:r>
      <w:r w:rsidR="006C24EA" w:rsidRPr="007158E5">
        <w:rPr>
          <w:rFonts w:ascii="Courier New" w:hAnsi="Courier New" w:cs="Courier New"/>
          <w:sz w:val="28"/>
          <w:szCs w:val="28"/>
        </w:rPr>
        <w:t>examined SSRI clinical trials, only had access to individual patient listing appendices for</w:t>
      </w:r>
      <w:r w:rsidRPr="007158E5">
        <w:rPr>
          <w:rFonts w:ascii="Courier New" w:hAnsi="Courier New" w:cs="Courier New"/>
          <w:sz w:val="28"/>
          <w:szCs w:val="28"/>
        </w:rPr>
        <w:t xml:space="preserve"> </w:t>
      </w:r>
      <w:r w:rsidR="006C24EA" w:rsidRPr="007158E5">
        <w:rPr>
          <w:rFonts w:ascii="Courier New" w:hAnsi="Courier New" w:cs="Courier New"/>
          <w:sz w:val="28"/>
          <w:szCs w:val="28"/>
        </w:rPr>
        <w:t>32 of 70 trials and zero case report forms, but still identified a doubled risk of suicidality</w:t>
      </w:r>
      <w:r w:rsidRPr="007158E5">
        <w:rPr>
          <w:rFonts w:ascii="Courier New" w:hAnsi="Courier New" w:cs="Courier New"/>
          <w:sz w:val="28"/>
          <w:szCs w:val="28"/>
        </w:rPr>
        <w:t xml:space="preserve"> </w:t>
      </w:r>
      <w:r w:rsidR="006C24EA" w:rsidRPr="007158E5">
        <w:rPr>
          <w:rFonts w:ascii="Courier New" w:hAnsi="Courier New" w:cs="Courier New"/>
          <w:sz w:val="28"/>
          <w:szCs w:val="28"/>
        </w:rPr>
        <w:t xml:space="preserve">and aggression in children and adolescents. As detailed by Sam Jacobs in </w:t>
      </w:r>
      <w:r w:rsidR="006C24EA" w:rsidRPr="007158E5">
        <w:rPr>
          <w:rFonts w:ascii="Courier New" w:hAnsi="Courier New" w:cs="Courier New"/>
          <w:i/>
          <w:iCs/>
          <w:sz w:val="28"/>
          <w:szCs w:val="28"/>
        </w:rPr>
        <w:t>Prescription</w:t>
      </w:r>
      <w:r w:rsidRPr="007158E5">
        <w:rPr>
          <w:rFonts w:ascii="Courier New" w:hAnsi="Courier New" w:cs="Courier New"/>
          <w:i/>
          <w:iCs/>
          <w:sz w:val="28"/>
          <w:szCs w:val="28"/>
        </w:rPr>
        <w:t xml:space="preserve"> </w:t>
      </w:r>
      <w:r w:rsidR="006C24EA" w:rsidRPr="007158E5">
        <w:rPr>
          <w:rFonts w:ascii="Courier New" w:hAnsi="Courier New" w:cs="Courier New"/>
          <w:i/>
          <w:iCs/>
          <w:sz w:val="28"/>
          <w:szCs w:val="28"/>
        </w:rPr>
        <w:t>for Violence, The Corresponding Rise of Antidepressants, SSRIs &amp; Mass Shootings</w:t>
      </w:r>
      <w:r w:rsidR="006C24EA" w:rsidRPr="007158E5">
        <w:rPr>
          <w:rFonts w:ascii="Courier New" w:hAnsi="Courier New" w:cs="Courier New"/>
          <w:sz w:val="28"/>
          <w:szCs w:val="28"/>
        </w:rPr>
        <w:t>, May</w:t>
      </w:r>
      <w:r w:rsidRPr="007158E5">
        <w:rPr>
          <w:rFonts w:ascii="Courier New" w:hAnsi="Courier New" w:cs="Courier New"/>
          <w:sz w:val="28"/>
          <w:szCs w:val="28"/>
        </w:rPr>
        <w:t xml:space="preserve"> </w:t>
      </w:r>
      <w:r w:rsidR="006C24EA" w:rsidRPr="007158E5">
        <w:rPr>
          <w:rFonts w:ascii="Courier New" w:hAnsi="Courier New" w:cs="Courier New"/>
          <w:sz w:val="28"/>
          <w:szCs w:val="28"/>
        </w:rPr>
        <w:t>20, 2019</w:t>
      </w:r>
      <w:r w:rsidRPr="007158E5">
        <w:rPr>
          <w:rFonts w:ascii="Courier New" w:hAnsi="Courier New" w:cs="Courier New"/>
          <w:sz w:val="28"/>
          <w:szCs w:val="28"/>
        </w:rPr>
        <w:t xml:space="preserve">, </w:t>
      </w:r>
      <w:r w:rsidRPr="007158E5">
        <w:rPr>
          <w:rFonts w:ascii="Courier New" w:hAnsi="Courier New" w:cs="Courier New"/>
          <w:sz w:val="28"/>
          <w:szCs w:val="28"/>
        </w:rPr>
        <w:br/>
      </w:r>
    </w:p>
    <w:p w14:paraId="136F17B1" w14:textId="2FC08B35" w:rsidR="006C24EA" w:rsidRPr="007158E5" w:rsidRDefault="002B74D8" w:rsidP="006C24EA">
      <w:pPr>
        <w:spacing w:after="0"/>
        <w:rPr>
          <w:rFonts w:ascii="Courier New" w:hAnsi="Courier New" w:cs="Courier New"/>
          <w:sz w:val="28"/>
          <w:szCs w:val="28"/>
        </w:rPr>
      </w:pPr>
      <w:r w:rsidRPr="007158E5">
        <w:rPr>
          <w:rFonts w:ascii="Courier New" w:hAnsi="Courier New" w:cs="Courier New"/>
          <w:sz w:val="28"/>
          <w:szCs w:val="28"/>
        </w:rPr>
        <w:t>“</w:t>
      </w:r>
      <w:r w:rsidR="006C24EA" w:rsidRPr="007158E5">
        <w:rPr>
          <w:rFonts w:ascii="Courier New" w:hAnsi="Courier New" w:cs="Courier New"/>
          <w:sz w:val="28"/>
          <w:szCs w:val="28"/>
        </w:rPr>
        <w:t>According to a review of the FDA’s database, 484 drugs were identified as</w:t>
      </w:r>
      <w:r w:rsidRPr="007158E5">
        <w:rPr>
          <w:rFonts w:ascii="Courier New" w:hAnsi="Courier New" w:cs="Courier New"/>
          <w:sz w:val="28"/>
          <w:szCs w:val="28"/>
        </w:rPr>
        <w:t xml:space="preserve"> </w:t>
      </w:r>
      <w:r w:rsidR="006C24EA" w:rsidRPr="007158E5">
        <w:rPr>
          <w:rFonts w:ascii="Courier New" w:hAnsi="Courier New" w:cs="Courier New"/>
          <w:sz w:val="28"/>
          <w:szCs w:val="28"/>
        </w:rPr>
        <w:t>triggers to serious adverse events significant enough to warrant a case study</w:t>
      </w:r>
      <w:r w:rsidRPr="007158E5">
        <w:rPr>
          <w:rFonts w:ascii="Courier New" w:hAnsi="Courier New" w:cs="Courier New"/>
          <w:sz w:val="28"/>
          <w:szCs w:val="28"/>
        </w:rPr>
        <w:t xml:space="preserve"> </w:t>
      </w:r>
      <w:r w:rsidR="006C24EA" w:rsidRPr="007158E5">
        <w:rPr>
          <w:rFonts w:ascii="Courier New" w:hAnsi="Courier New" w:cs="Courier New"/>
          <w:sz w:val="28"/>
          <w:szCs w:val="28"/>
        </w:rPr>
        <w:t xml:space="preserve">during the five-year period from 2004 through 2009. Of these 484 </w:t>
      </w:r>
      <w:r w:rsidRPr="007158E5">
        <w:rPr>
          <w:rFonts w:ascii="Courier New" w:hAnsi="Courier New" w:cs="Courier New"/>
          <w:sz w:val="28"/>
          <w:szCs w:val="28"/>
        </w:rPr>
        <w:t>m</w:t>
      </w:r>
      <w:r w:rsidR="006C24EA" w:rsidRPr="007158E5">
        <w:rPr>
          <w:rFonts w:ascii="Courier New" w:hAnsi="Courier New" w:cs="Courier New"/>
          <w:sz w:val="28"/>
          <w:szCs w:val="28"/>
        </w:rPr>
        <w:t>edications, 31</w:t>
      </w:r>
      <w:r w:rsidRPr="007158E5">
        <w:rPr>
          <w:rFonts w:ascii="Courier New" w:hAnsi="Courier New" w:cs="Courier New"/>
          <w:sz w:val="28"/>
          <w:szCs w:val="28"/>
        </w:rPr>
        <w:t xml:space="preserve"> </w:t>
      </w:r>
      <w:r w:rsidR="006C24EA" w:rsidRPr="007158E5">
        <w:rPr>
          <w:rFonts w:ascii="Courier New" w:hAnsi="Courier New" w:cs="Courier New"/>
          <w:sz w:val="28"/>
          <w:szCs w:val="28"/>
        </w:rPr>
        <w:t>were identified to have a</w:t>
      </w:r>
      <w:r w:rsidRPr="007158E5">
        <w:rPr>
          <w:rFonts w:ascii="Courier New" w:hAnsi="Courier New" w:cs="Courier New"/>
          <w:sz w:val="28"/>
          <w:szCs w:val="28"/>
        </w:rPr>
        <w:t xml:space="preserve"> </w:t>
      </w:r>
      <w:r w:rsidR="006C24EA" w:rsidRPr="007158E5">
        <w:rPr>
          <w:rFonts w:ascii="Courier New" w:hAnsi="Courier New" w:cs="Courier New"/>
          <w:sz w:val="28"/>
          <w:szCs w:val="28"/>
        </w:rPr>
        <w:t>“disproportionate” association with violence. These 31</w:t>
      </w:r>
      <w:r w:rsidRPr="007158E5">
        <w:rPr>
          <w:rFonts w:ascii="Courier New" w:hAnsi="Courier New" w:cs="Courier New"/>
          <w:sz w:val="28"/>
          <w:szCs w:val="28"/>
        </w:rPr>
        <w:t xml:space="preserve"> </w:t>
      </w:r>
      <w:r w:rsidR="006C24EA" w:rsidRPr="007158E5">
        <w:rPr>
          <w:rFonts w:ascii="Courier New" w:hAnsi="Courier New" w:cs="Courier New"/>
          <w:sz w:val="28"/>
          <w:szCs w:val="28"/>
        </w:rPr>
        <w:t>drugs make up 78.8 percent of all cases of violence toward others in the FDA’s</w:t>
      </w:r>
      <w:r w:rsidRPr="007158E5">
        <w:rPr>
          <w:rFonts w:ascii="Courier New" w:hAnsi="Courier New" w:cs="Courier New"/>
          <w:sz w:val="28"/>
          <w:szCs w:val="28"/>
        </w:rPr>
        <w:t xml:space="preserve"> </w:t>
      </w:r>
      <w:r w:rsidR="006C24EA" w:rsidRPr="007158E5">
        <w:rPr>
          <w:rFonts w:ascii="Courier New" w:hAnsi="Courier New" w:cs="Courier New"/>
          <w:sz w:val="28"/>
          <w:szCs w:val="28"/>
        </w:rPr>
        <w:t xml:space="preserve">database and included multiple </w:t>
      </w:r>
      <w:r w:rsidRPr="007158E5">
        <w:rPr>
          <w:rFonts w:ascii="Courier New" w:hAnsi="Courier New" w:cs="Courier New"/>
          <w:sz w:val="28"/>
          <w:szCs w:val="28"/>
        </w:rPr>
        <w:t>p</w:t>
      </w:r>
      <w:r w:rsidR="006C24EA" w:rsidRPr="007158E5">
        <w:rPr>
          <w:rFonts w:ascii="Courier New" w:hAnsi="Courier New" w:cs="Courier New"/>
          <w:sz w:val="28"/>
          <w:szCs w:val="28"/>
        </w:rPr>
        <w:t>sychotropic medications:</w:t>
      </w:r>
    </w:p>
    <w:p w14:paraId="0A67F8B1" w14:textId="77777777" w:rsidR="002B74D8" w:rsidRPr="007158E5" w:rsidRDefault="002B74D8" w:rsidP="006C24EA">
      <w:pPr>
        <w:spacing w:after="0"/>
        <w:rPr>
          <w:rFonts w:ascii="Courier New" w:hAnsi="Courier New" w:cs="Courier New"/>
          <w:sz w:val="28"/>
          <w:szCs w:val="28"/>
        </w:rPr>
      </w:pPr>
    </w:p>
    <w:p w14:paraId="27ECA3B0" w14:textId="77777777" w:rsidR="006C24EA" w:rsidRPr="007158E5" w:rsidRDefault="006C24EA" w:rsidP="006C24EA">
      <w:pPr>
        <w:spacing w:after="0"/>
        <w:rPr>
          <w:rFonts w:ascii="Courier New" w:hAnsi="Courier New" w:cs="Courier New"/>
          <w:sz w:val="28"/>
          <w:szCs w:val="28"/>
        </w:rPr>
      </w:pPr>
      <w:r w:rsidRPr="007158E5">
        <w:rPr>
          <w:rFonts w:ascii="Courier New" w:hAnsi="Courier New" w:cs="Courier New"/>
          <w:sz w:val="28"/>
          <w:szCs w:val="28"/>
        </w:rPr>
        <w:t>• 11 antidepressants</w:t>
      </w:r>
    </w:p>
    <w:p w14:paraId="3C506E3B" w14:textId="77777777" w:rsidR="006C24EA" w:rsidRPr="007158E5" w:rsidRDefault="006C24EA" w:rsidP="006C24EA">
      <w:pPr>
        <w:spacing w:after="0"/>
        <w:rPr>
          <w:rFonts w:ascii="Courier New" w:hAnsi="Courier New" w:cs="Courier New"/>
          <w:sz w:val="28"/>
          <w:szCs w:val="28"/>
        </w:rPr>
      </w:pPr>
      <w:r w:rsidRPr="007158E5">
        <w:rPr>
          <w:rFonts w:ascii="Courier New" w:hAnsi="Courier New" w:cs="Courier New"/>
          <w:sz w:val="28"/>
          <w:szCs w:val="28"/>
        </w:rPr>
        <w:t>• 6 hypnotic/sedatives</w:t>
      </w:r>
    </w:p>
    <w:p w14:paraId="74A1985C" w14:textId="77777777" w:rsidR="006C24EA" w:rsidRPr="007158E5" w:rsidRDefault="006C24EA" w:rsidP="006C24EA">
      <w:pPr>
        <w:spacing w:after="0"/>
        <w:rPr>
          <w:rFonts w:ascii="Courier New" w:hAnsi="Courier New" w:cs="Courier New"/>
          <w:sz w:val="28"/>
          <w:szCs w:val="28"/>
        </w:rPr>
      </w:pPr>
      <w:r w:rsidRPr="007158E5">
        <w:rPr>
          <w:rFonts w:ascii="Courier New" w:hAnsi="Courier New" w:cs="Courier New"/>
          <w:sz w:val="28"/>
          <w:szCs w:val="28"/>
        </w:rPr>
        <w:t>• 3 ADHD medications</w:t>
      </w:r>
    </w:p>
    <w:p w14:paraId="765EF3D6" w14:textId="77777777" w:rsidR="006C24EA" w:rsidRPr="007158E5" w:rsidRDefault="006C24EA" w:rsidP="006C24EA">
      <w:pPr>
        <w:spacing w:after="0"/>
        <w:rPr>
          <w:rFonts w:ascii="Courier New" w:hAnsi="Courier New" w:cs="Courier New"/>
          <w:sz w:val="28"/>
          <w:szCs w:val="28"/>
        </w:rPr>
      </w:pPr>
      <w:r w:rsidRPr="007158E5">
        <w:rPr>
          <w:rFonts w:ascii="Courier New" w:hAnsi="Courier New" w:cs="Courier New"/>
          <w:sz w:val="28"/>
          <w:szCs w:val="28"/>
        </w:rPr>
        <w:t>• 1 smoking cessation drug</w:t>
      </w:r>
    </w:p>
    <w:p w14:paraId="63930DE0" w14:textId="77777777" w:rsidR="002B74D8" w:rsidRPr="007158E5" w:rsidRDefault="002B74D8" w:rsidP="006C24EA">
      <w:pPr>
        <w:spacing w:after="0"/>
        <w:rPr>
          <w:rFonts w:ascii="Courier New" w:hAnsi="Courier New" w:cs="Courier New"/>
          <w:sz w:val="28"/>
          <w:szCs w:val="28"/>
        </w:rPr>
      </w:pPr>
    </w:p>
    <w:p w14:paraId="2F83F0AC" w14:textId="4DDCF764" w:rsidR="006C24EA" w:rsidRDefault="006C24EA" w:rsidP="006C24EA">
      <w:pPr>
        <w:spacing w:after="0"/>
        <w:rPr>
          <w:rFonts w:ascii="Courier New" w:hAnsi="Courier New" w:cs="Courier New"/>
          <w:sz w:val="28"/>
          <w:szCs w:val="28"/>
        </w:rPr>
      </w:pPr>
      <w:r w:rsidRPr="007158E5">
        <w:rPr>
          <w:rFonts w:ascii="Courier New" w:hAnsi="Courier New" w:cs="Courier New"/>
          <w:sz w:val="28"/>
          <w:szCs w:val="28"/>
        </w:rPr>
        <w:t>Researchers concluded that violence against others was a “genuine and serious</w:t>
      </w:r>
      <w:r w:rsidR="002B74D8" w:rsidRPr="007158E5">
        <w:rPr>
          <w:rFonts w:ascii="Courier New" w:hAnsi="Courier New" w:cs="Courier New"/>
          <w:sz w:val="28"/>
          <w:szCs w:val="28"/>
        </w:rPr>
        <w:t xml:space="preserve"> </w:t>
      </w:r>
      <w:r w:rsidRPr="007158E5">
        <w:rPr>
          <w:rFonts w:ascii="Courier New" w:hAnsi="Courier New" w:cs="Courier New"/>
          <w:sz w:val="28"/>
          <w:szCs w:val="28"/>
        </w:rPr>
        <w:t>adverse drug event” and that of the 484 medications, the drugs that were most</w:t>
      </w:r>
      <w:r w:rsidR="002B74D8" w:rsidRPr="007158E5">
        <w:rPr>
          <w:rFonts w:ascii="Courier New" w:hAnsi="Courier New" w:cs="Courier New"/>
          <w:sz w:val="28"/>
          <w:szCs w:val="28"/>
        </w:rPr>
        <w:t xml:space="preserve"> </w:t>
      </w:r>
      <w:r w:rsidRPr="007158E5">
        <w:rPr>
          <w:rFonts w:ascii="Courier New" w:hAnsi="Courier New" w:cs="Courier New"/>
          <w:sz w:val="28"/>
          <w:szCs w:val="28"/>
        </w:rPr>
        <w:t>consistently and strongly associated with violence were the smoking cessation</w:t>
      </w:r>
      <w:r w:rsidR="002B74D8" w:rsidRPr="007158E5">
        <w:rPr>
          <w:rFonts w:ascii="Courier New" w:hAnsi="Courier New" w:cs="Courier New"/>
          <w:sz w:val="28"/>
          <w:szCs w:val="28"/>
        </w:rPr>
        <w:t xml:space="preserve"> </w:t>
      </w:r>
      <w:r w:rsidRPr="007158E5">
        <w:rPr>
          <w:rFonts w:ascii="Courier New" w:hAnsi="Courier New" w:cs="Courier New"/>
          <w:sz w:val="28"/>
          <w:szCs w:val="28"/>
        </w:rPr>
        <w:t>medication, varenicline (Chantix), and SSRIs.</w:t>
      </w:r>
    </w:p>
    <w:p w14:paraId="310B9B0F" w14:textId="77777777" w:rsidR="00A66DA5" w:rsidRPr="007158E5" w:rsidRDefault="00A66DA5" w:rsidP="006C24EA">
      <w:pPr>
        <w:spacing w:after="0"/>
        <w:rPr>
          <w:rFonts w:ascii="Courier New" w:hAnsi="Courier New" w:cs="Courier New"/>
          <w:sz w:val="28"/>
          <w:szCs w:val="28"/>
        </w:rPr>
      </w:pPr>
    </w:p>
    <w:p w14:paraId="22BE855E" w14:textId="2E5B7A6C" w:rsidR="006C24EA" w:rsidRPr="007158E5" w:rsidRDefault="006C24EA" w:rsidP="002B74D8">
      <w:pPr>
        <w:spacing w:after="0"/>
        <w:rPr>
          <w:rFonts w:ascii="Courier New" w:hAnsi="Courier New" w:cs="Courier New"/>
          <w:sz w:val="28"/>
          <w:szCs w:val="28"/>
        </w:rPr>
      </w:pPr>
      <w:r w:rsidRPr="007158E5">
        <w:rPr>
          <w:rFonts w:ascii="Courier New" w:hAnsi="Courier New" w:cs="Courier New"/>
          <w:sz w:val="28"/>
          <w:szCs w:val="28"/>
        </w:rPr>
        <w:t>What were five of the SSRI antidepressants? Fluoxetine: Prozac increased aggressive</w:t>
      </w:r>
      <w:r w:rsidR="002B74D8" w:rsidRPr="007158E5">
        <w:rPr>
          <w:rFonts w:ascii="Courier New" w:hAnsi="Courier New" w:cs="Courier New"/>
          <w:sz w:val="28"/>
          <w:szCs w:val="28"/>
        </w:rPr>
        <w:t xml:space="preserve"> </w:t>
      </w:r>
      <w:r w:rsidRPr="007158E5">
        <w:rPr>
          <w:rFonts w:ascii="Courier New" w:hAnsi="Courier New" w:cs="Courier New"/>
          <w:sz w:val="28"/>
          <w:szCs w:val="28"/>
        </w:rPr>
        <w:t>behavior 10.9 times;</w:t>
      </w:r>
      <w:r w:rsidR="002B74D8" w:rsidRPr="007158E5">
        <w:rPr>
          <w:rFonts w:ascii="Courier New" w:hAnsi="Courier New" w:cs="Courier New"/>
          <w:sz w:val="28"/>
          <w:szCs w:val="28"/>
        </w:rPr>
        <w:t xml:space="preserve"> </w:t>
      </w:r>
      <w:r w:rsidRPr="007158E5">
        <w:rPr>
          <w:rFonts w:ascii="Courier New" w:hAnsi="Courier New" w:cs="Courier New"/>
          <w:sz w:val="28"/>
          <w:szCs w:val="28"/>
        </w:rPr>
        <w:t xml:space="preserve">Paroxetine: Paxil increased violent behavior 10.3 times; </w:t>
      </w:r>
      <w:r w:rsidR="002B74D8" w:rsidRPr="007158E5">
        <w:rPr>
          <w:rFonts w:ascii="Courier New" w:hAnsi="Courier New" w:cs="Courier New"/>
          <w:sz w:val="28"/>
          <w:szCs w:val="28"/>
        </w:rPr>
        <w:t>Fluvoxamine: Luvox increased violent behavior 8.4 times; Venlafaxine: Effexor increased violent behavior 8.3 times; Desvenlafaxine: Pristiq increased violent behavior 7.9 times. Joanna Moncrieff, a psychiatrist and researcher at University College London, commented that “[t]his is obviously important in the debate about school shootings in the States and in other places where the perpetrators are frequently taking antidepressants.</w:t>
      </w:r>
    </w:p>
    <w:p w14:paraId="06744725" w14:textId="35DA1BFA" w:rsidR="002B74D8" w:rsidRPr="007158E5" w:rsidRDefault="002B74D8" w:rsidP="002B74D8">
      <w:pPr>
        <w:spacing w:after="0"/>
        <w:rPr>
          <w:rFonts w:ascii="Courier New" w:hAnsi="Courier New" w:cs="Courier New"/>
          <w:sz w:val="28"/>
          <w:szCs w:val="28"/>
        </w:rPr>
      </w:pPr>
    </w:p>
    <w:p w14:paraId="2AE5AF8B" w14:textId="6F6F83F4" w:rsidR="002B74D8" w:rsidRPr="007158E5" w:rsidRDefault="002B74D8" w:rsidP="002B74D8">
      <w:pPr>
        <w:spacing w:after="0"/>
        <w:rPr>
          <w:rFonts w:ascii="Courier New" w:hAnsi="Courier New" w:cs="Courier New"/>
          <w:sz w:val="28"/>
          <w:szCs w:val="28"/>
        </w:rPr>
      </w:pPr>
      <w:r w:rsidRPr="007158E5">
        <w:rPr>
          <w:rFonts w:ascii="Courier New" w:hAnsi="Courier New" w:cs="Courier New"/>
          <w:sz w:val="28"/>
          <w:szCs w:val="28"/>
        </w:rPr>
        <w:t xml:space="preserve">Kelly Hayford, in </w:t>
      </w:r>
      <w:r w:rsidRPr="007158E5">
        <w:rPr>
          <w:rFonts w:ascii="Courier New" w:hAnsi="Courier New" w:cs="Courier New"/>
          <w:i/>
          <w:iCs/>
          <w:sz w:val="28"/>
          <w:szCs w:val="28"/>
        </w:rPr>
        <w:t>Still At Large: Are Psychiatric Dugs the Hidden Culprit in Mass Shootings?</w:t>
      </w:r>
      <w:r w:rsidRPr="007158E5">
        <w:rPr>
          <w:rFonts w:ascii="Courier New" w:hAnsi="Courier New" w:cs="Courier New"/>
          <w:sz w:val="28"/>
          <w:szCs w:val="28"/>
        </w:rPr>
        <w:t>, Issue #38, Children’s</w:t>
      </w:r>
    </w:p>
    <w:p w14:paraId="488C2623" w14:textId="48ECADF8" w:rsidR="002B74D8" w:rsidRPr="007158E5" w:rsidRDefault="002B74D8" w:rsidP="002B74D8">
      <w:pPr>
        <w:spacing w:after="0"/>
        <w:rPr>
          <w:rFonts w:ascii="Courier New" w:hAnsi="Courier New" w:cs="Courier New"/>
          <w:sz w:val="28"/>
          <w:szCs w:val="28"/>
        </w:rPr>
      </w:pPr>
      <w:r w:rsidRPr="007158E5">
        <w:rPr>
          <w:rFonts w:ascii="Courier New" w:hAnsi="Courier New" w:cs="Courier New"/>
          <w:sz w:val="28"/>
          <w:szCs w:val="28"/>
        </w:rPr>
        <w:t>Health &amp; Wellness, Family Life, June 1, 2019, declared that</w:t>
      </w:r>
    </w:p>
    <w:p w14:paraId="3ADADC1C" w14:textId="793AEFEA" w:rsidR="002B74D8" w:rsidRPr="007158E5" w:rsidRDefault="002B74D8" w:rsidP="002B74D8">
      <w:pPr>
        <w:spacing w:after="0"/>
        <w:rPr>
          <w:rFonts w:ascii="Courier New" w:hAnsi="Courier New" w:cs="Courier New"/>
          <w:sz w:val="28"/>
          <w:szCs w:val="28"/>
        </w:rPr>
      </w:pPr>
    </w:p>
    <w:p w14:paraId="0B700EE1" w14:textId="492F87A1" w:rsidR="002B74D8" w:rsidRPr="007158E5" w:rsidRDefault="002B74D8" w:rsidP="002B74D8">
      <w:pPr>
        <w:spacing w:after="0"/>
        <w:rPr>
          <w:rFonts w:ascii="Courier New" w:hAnsi="Courier New" w:cs="Courier New"/>
          <w:sz w:val="28"/>
          <w:szCs w:val="28"/>
        </w:rPr>
      </w:pPr>
      <w:r w:rsidRPr="007158E5">
        <w:rPr>
          <w:rFonts w:ascii="Courier New" w:hAnsi="Courier New" w:cs="Courier New"/>
          <w:sz w:val="28"/>
          <w:szCs w:val="28"/>
        </w:rPr>
        <w:t>“we must demand that policymakers start answering the tough, but obvious,</w:t>
      </w:r>
      <w:r w:rsidR="001B2FAD" w:rsidRPr="007158E5">
        <w:rPr>
          <w:rFonts w:ascii="Courier New" w:hAnsi="Courier New" w:cs="Courier New"/>
          <w:sz w:val="28"/>
          <w:szCs w:val="28"/>
        </w:rPr>
        <w:t xml:space="preserve"> </w:t>
      </w:r>
      <w:r w:rsidRPr="007158E5">
        <w:rPr>
          <w:rFonts w:ascii="Courier New" w:hAnsi="Courier New" w:cs="Courier New"/>
          <w:sz w:val="28"/>
          <w:szCs w:val="28"/>
        </w:rPr>
        <w:t>questions. For example, why has there never been a federal investigation on the</w:t>
      </w:r>
      <w:r w:rsidR="001B2FAD" w:rsidRPr="007158E5">
        <w:rPr>
          <w:rFonts w:ascii="Courier New" w:hAnsi="Courier New" w:cs="Courier New"/>
          <w:sz w:val="28"/>
          <w:szCs w:val="28"/>
        </w:rPr>
        <w:t xml:space="preserve"> </w:t>
      </w:r>
      <w:r w:rsidRPr="007158E5">
        <w:rPr>
          <w:rFonts w:ascii="Courier New" w:hAnsi="Courier New" w:cs="Courier New"/>
          <w:sz w:val="28"/>
          <w:szCs w:val="28"/>
        </w:rPr>
        <w:t>link between psychiatric drugs and acts of senseless violence, including school</w:t>
      </w:r>
      <w:r w:rsidR="001B2FAD" w:rsidRPr="007158E5">
        <w:rPr>
          <w:rFonts w:ascii="Courier New" w:hAnsi="Courier New" w:cs="Courier New"/>
          <w:sz w:val="28"/>
          <w:szCs w:val="28"/>
        </w:rPr>
        <w:t xml:space="preserve"> </w:t>
      </w:r>
      <w:r w:rsidRPr="007158E5">
        <w:rPr>
          <w:rFonts w:ascii="Courier New" w:hAnsi="Courier New" w:cs="Courier New"/>
          <w:sz w:val="28"/>
          <w:szCs w:val="28"/>
        </w:rPr>
        <w:t>shootings, given the evidence and the FDA warnings? Why are people who are</w:t>
      </w:r>
      <w:r w:rsidR="001B2FAD" w:rsidRPr="007158E5">
        <w:rPr>
          <w:rFonts w:ascii="Courier New" w:hAnsi="Courier New" w:cs="Courier New"/>
          <w:sz w:val="28"/>
          <w:szCs w:val="28"/>
        </w:rPr>
        <w:t xml:space="preserve"> </w:t>
      </w:r>
      <w:r w:rsidRPr="007158E5">
        <w:rPr>
          <w:rFonts w:ascii="Courier New" w:hAnsi="Courier New" w:cs="Courier New"/>
          <w:sz w:val="28"/>
          <w:szCs w:val="28"/>
        </w:rPr>
        <w:t>already mentally unstable prescribed drugs that have the potential to exacerbate</w:t>
      </w:r>
      <w:r w:rsidR="001B2FAD" w:rsidRPr="007158E5">
        <w:rPr>
          <w:rFonts w:ascii="Courier New" w:hAnsi="Courier New" w:cs="Courier New"/>
          <w:sz w:val="28"/>
          <w:szCs w:val="28"/>
        </w:rPr>
        <w:t xml:space="preserve"> </w:t>
      </w:r>
      <w:r w:rsidRPr="007158E5">
        <w:rPr>
          <w:rFonts w:ascii="Courier New" w:hAnsi="Courier New" w:cs="Courier New"/>
          <w:sz w:val="28"/>
          <w:szCs w:val="28"/>
        </w:rPr>
        <w:t>their symptoms or develop new ones, including suicidal thoughts and violent</w:t>
      </w:r>
      <w:r w:rsidR="001B2FAD" w:rsidRPr="007158E5">
        <w:rPr>
          <w:rFonts w:ascii="Courier New" w:hAnsi="Courier New" w:cs="Courier New"/>
          <w:sz w:val="28"/>
          <w:szCs w:val="28"/>
        </w:rPr>
        <w:t xml:space="preserve"> </w:t>
      </w:r>
      <w:r w:rsidRPr="007158E5">
        <w:rPr>
          <w:rFonts w:ascii="Courier New" w:hAnsi="Courier New" w:cs="Courier New"/>
          <w:sz w:val="28"/>
          <w:szCs w:val="28"/>
        </w:rPr>
        <w:t>aggression toward others, in some cases 11 times more frequently than the</w:t>
      </w:r>
      <w:r w:rsidR="001B2FAD" w:rsidRPr="007158E5">
        <w:rPr>
          <w:rFonts w:ascii="Courier New" w:hAnsi="Courier New" w:cs="Courier New"/>
          <w:sz w:val="28"/>
          <w:szCs w:val="28"/>
        </w:rPr>
        <w:t xml:space="preserve"> </w:t>
      </w:r>
      <w:r w:rsidRPr="007158E5">
        <w:rPr>
          <w:rFonts w:ascii="Courier New" w:hAnsi="Courier New" w:cs="Courier New"/>
          <w:sz w:val="28"/>
          <w:szCs w:val="28"/>
        </w:rPr>
        <w:t>average pharmaceutical drug?</w:t>
      </w:r>
      <w:r w:rsidR="001B2FAD" w:rsidRPr="007158E5">
        <w:rPr>
          <w:rFonts w:ascii="Courier New" w:hAnsi="Courier New" w:cs="Courier New"/>
          <w:sz w:val="28"/>
          <w:szCs w:val="28"/>
        </w:rPr>
        <w:t>”</w:t>
      </w:r>
    </w:p>
    <w:p w14:paraId="3ABE8129" w14:textId="1CDF7334" w:rsidR="006C24EA" w:rsidRPr="007158E5" w:rsidRDefault="006C24EA" w:rsidP="002A4192">
      <w:pPr>
        <w:spacing w:after="0"/>
        <w:rPr>
          <w:rFonts w:ascii="Courier New" w:hAnsi="Courier New" w:cs="Courier New"/>
          <w:sz w:val="28"/>
          <w:szCs w:val="28"/>
        </w:rPr>
      </w:pPr>
    </w:p>
    <w:p w14:paraId="779346E0" w14:textId="77777777" w:rsidR="002B74D8" w:rsidRPr="007158E5" w:rsidRDefault="006C24EA" w:rsidP="002A4192">
      <w:pPr>
        <w:spacing w:after="0"/>
        <w:rPr>
          <w:rFonts w:ascii="Courier New" w:hAnsi="Courier New" w:cs="Courier New"/>
          <w:sz w:val="28"/>
          <w:szCs w:val="28"/>
        </w:rPr>
      </w:pPr>
      <w:r w:rsidRPr="007158E5">
        <w:rPr>
          <w:rFonts w:ascii="Courier New" w:hAnsi="Courier New" w:cs="Courier New"/>
          <w:sz w:val="28"/>
          <w:szCs w:val="28"/>
        </w:rPr>
        <w:t xml:space="preserve">I have attached his complete testimony, including </w:t>
      </w:r>
      <w:r w:rsidR="002B74D8" w:rsidRPr="007158E5">
        <w:rPr>
          <w:rFonts w:ascii="Courier New" w:hAnsi="Courier New" w:cs="Courier New"/>
          <w:sz w:val="28"/>
          <w:szCs w:val="28"/>
        </w:rPr>
        <w:t xml:space="preserve">his exhaustive </w:t>
      </w:r>
      <w:r w:rsidRPr="007158E5">
        <w:rPr>
          <w:rFonts w:ascii="Courier New" w:hAnsi="Courier New" w:cs="Courier New"/>
          <w:sz w:val="28"/>
          <w:szCs w:val="28"/>
        </w:rPr>
        <w:t xml:space="preserve">footnotes, for your </w:t>
      </w:r>
      <w:r w:rsidR="002B74D8" w:rsidRPr="007158E5">
        <w:rPr>
          <w:rFonts w:ascii="Courier New" w:hAnsi="Courier New" w:cs="Courier New"/>
          <w:sz w:val="28"/>
          <w:szCs w:val="28"/>
        </w:rPr>
        <w:t xml:space="preserve">further inquiry. </w:t>
      </w:r>
    </w:p>
    <w:p w14:paraId="3CC9982B" w14:textId="3F730D92" w:rsidR="002B74D8" w:rsidRPr="007158E5" w:rsidRDefault="002B74D8" w:rsidP="002A4192">
      <w:pPr>
        <w:spacing w:after="0"/>
        <w:rPr>
          <w:rFonts w:ascii="Courier New" w:hAnsi="Courier New" w:cs="Courier New"/>
          <w:sz w:val="28"/>
          <w:szCs w:val="28"/>
        </w:rPr>
      </w:pPr>
    </w:p>
    <w:p w14:paraId="67D36E38" w14:textId="6CE4D8B9" w:rsidR="00355F9C" w:rsidRPr="007158E5" w:rsidRDefault="001B2FAD" w:rsidP="001B2FAD">
      <w:pPr>
        <w:spacing w:after="0"/>
        <w:rPr>
          <w:rFonts w:ascii="Courier New" w:hAnsi="Courier New" w:cs="Courier New"/>
          <w:sz w:val="28"/>
          <w:szCs w:val="28"/>
        </w:rPr>
      </w:pPr>
      <w:r w:rsidRPr="007158E5">
        <w:rPr>
          <w:rFonts w:ascii="Courier New" w:hAnsi="Courier New" w:cs="Courier New"/>
          <w:sz w:val="28"/>
          <w:szCs w:val="28"/>
        </w:rPr>
        <w:t xml:space="preserve">The fact is, you should have been hearing about this data not from gun rights organizations like ours, but from the organizations you have already heard from who are pretending to wish an end to “school violence” and suicides. </w:t>
      </w:r>
    </w:p>
    <w:p w14:paraId="08D9E8AC" w14:textId="2ABFCBED" w:rsidR="001B2FAD" w:rsidRPr="007158E5" w:rsidRDefault="001B2FAD" w:rsidP="001B2FAD">
      <w:pPr>
        <w:spacing w:after="0"/>
        <w:rPr>
          <w:rFonts w:ascii="Courier New" w:hAnsi="Courier New" w:cs="Courier New"/>
          <w:sz w:val="28"/>
          <w:szCs w:val="28"/>
        </w:rPr>
      </w:pPr>
    </w:p>
    <w:p w14:paraId="1AFF1AD7" w14:textId="724266AE" w:rsidR="001B2FAD" w:rsidRPr="007158E5" w:rsidRDefault="001B2FAD" w:rsidP="001B2FAD">
      <w:pPr>
        <w:spacing w:after="0"/>
        <w:rPr>
          <w:rFonts w:ascii="Courier New" w:hAnsi="Courier New" w:cs="Courier New"/>
          <w:sz w:val="28"/>
          <w:szCs w:val="28"/>
        </w:rPr>
      </w:pPr>
      <w:r w:rsidRPr="007158E5">
        <w:rPr>
          <w:rFonts w:ascii="Courier New" w:hAnsi="Courier New" w:cs="Courier New"/>
          <w:sz w:val="28"/>
          <w:szCs w:val="28"/>
        </w:rPr>
        <w:t xml:space="preserve">But the fact that you have not heard about these things from them affirms what gun owners believe to be true about them: they are not interested in </w:t>
      </w:r>
      <w:r w:rsidR="00C27B3A" w:rsidRPr="007158E5">
        <w:rPr>
          <w:rFonts w:ascii="Courier New" w:hAnsi="Courier New" w:cs="Courier New"/>
          <w:sz w:val="28"/>
          <w:szCs w:val="28"/>
        </w:rPr>
        <w:t xml:space="preserve">addressing the </w:t>
      </w:r>
      <w:r w:rsidRPr="007158E5">
        <w:rPr>
          <w:rFonts w:ascii="Courier New" w:hAnsi="Courier New" w:cs="Courier New"/>
          <w:sz w:val="28"/>
          <w:szCs w:val="28"/>
        </w:rPr>
        <w:t>caus</w:t>
      </w:r>
      <w:r w:rsidR="00C27B3A" w:rsidRPr="007158E5">
        <w:rPr>
          <w:rFonts w:ascii="Courier New" w:hAnsi="Courier New" w:cs="Courier New"/>
          <w:sz w:val="28"/>
          <w:szCs w:val="28"/>
        </w:rPr>
        <w:t>al</w:t>
      </w:r>
      <w:r w:rsidRPr="007158E5">
        <w:rPr>
          <w:rFonts w:ascii="Courier New" w:hAnsi="Courier New" w:cs="Courier New"/>
          <w:sz w:val="28"/>
          <w:szCs w:val="28"/>
        </w:rPr>
        <w:t xml:space="preserve"> factors in suicides and teen violence</w:t>
      </w:r>
      <w:r w:rsidR="00C27B3A" w:rsidRPr="007158E5">
        <w:rPr>
          <w:rFonts w:ascii="Courier New" w:hAnsi="Courier New" w:cs="Courier New"/>
          <w:sz w:val="28"/>
          <w:szCs w:val="28"/>
        </w:rPr>
        <w:t xml:space="preserve">. Rather, their approach addresses only the symptoms of the problem because </w:t>
      </w:r>
      <w:r w:rsidRPr="007158E5">
        <w:rPr>
          <w:rFonts w:ascii="Courier New" w:hAnsi="Courier New" w:cs="Courier New"/>
          <w:sz w:val="28"/>
          <w:szCs w:val="28"/>
        </w:rPr>
        <w:t xml:space="preserve">they are pursuing an agenda based on a flawed worldview where liberty and freedom is subjugated in exchange for a fake security. </w:t>
      </w:r>
    </w:p>
    <w:p w14:paraId="4AB7C3E8" w14:textId="06E37666" w:rsidR="00355F9C" w:rsidRPr="007158E5" w:rsidRDefault="00355F9C" w:rsidP="002A4192">
      <w:pPr>
        <w:spacing w:after="0"/>
        <w:rPr>
          <w:rFonts w:ascii="Courier New" w:hAnsi="Courier New" w:cs="Courier New"/>
          <w:sz w:val="28"/>
          <w:szCs w:val="28"/>
        </w:rPr>
      </w:pPr>
    </w:p>
    <w:p w14:paraId="7D6E6933" w14:textId="7A5A5A3F" w:rsidR="00FB3659" w:rsidRPr="007158E5" w:rsidRDefault="00C94706" w:rsidP="001B2FAD">
      <w:pPr>
        <w:spacing w:after="0"/>
        <w:rPr>
          <w:rFonts w:ascii="Courier New" w:hAnsi="Courier New" w:cs="Courier New"/>
          <w:sz w:val="28"/>
          <w:szCs w:val="28"/>
        </w:rPr>
      </w:pPr>
      <w:r w:rsidRPr="007158E5">
        <w:rPr>
          <w:rFonts w:ascii="Courier New" w:hAnsi="Courier New" w:cs="Courier New"/>
          <w:b/>
          <w:sz w:val="40"/>
          <w:szCs w:val="28"/>
        </w:rPr>
        <w:t>Summary</w:t>
      </w:r>
      <w:r w:rsidR="00FB3659" w:rsidRPr="007158E5">
        <w:rPr>
          <w:rFonts w:ascii="Courier New" w:hAnsi="Courier New" w:cs="Courier New"/>
          <w:sz w:val="28"/>
          <w:szCs w:val="28"/>
        </w:rPr>
        <w:t xml:space="preserve"> </w:t>
      </w:r>
    </w:p>
    <w:p w14:paraId="335414B4" w14:textId="77777777" w:rsidR="00FB3659" w:rsidRPr="007158E5" w:rsidRDefault="00FB3659" w:rsidP="00FB3659">
      <w:pPr>
        <w:spacing w:after="0"/>
        <w:rPr>
          <w:rFonts w:ascii="Courier New" w:hAnsi="Courier New" w:cs="Courier New"/>
          <w:sz w:val="28"/>
          <w:szCs w:val="28"/>
        </w:rPr>
      </w:pPr>
    </w:p>
    <w:p w14:paraId="3BAB0878" w14:textId="04D2AAFB" w:rsidR="00FB3659" w:rsidRPr="007158E5" w:rsidRDefault="001B2FAD" w:rsidP="00FB3659">
      <w:pPr>
        <w:spacing w:after="0"/>
        <w:rPr>
          <w:rFonts w:ascii="Courier New" w:hAnsi="Courier New" w:cs="Courier New"/>
          <w:sz w:val="28"/>
          <w:szCs w:val="28"/>
        </w:rPr>
      </w:pPr>
      <w:r w:rsidRPr="007158E5">
        <w:rPr>
          <w:rFonts w:ascii="Courier New" w:hAnsi="Courier New" w:cs="Courier New"/>
          <w:sz w:val="28"/>
          <w:szCs w:val="28"/>
        </w:rPr>
        <w:t xml:space="preserve">Abraham Lincoln once said that </w:t>
      </w:r>
      <w:r w:rsidR="00FB3659" w:rsidRPr="007158E5">
        <w:rPr>
          <w:rFonts w:ascii="Courier New" w:hAnsi="Courier New" w:cs="Courier New"/>
          <w:sz w:val="28"/>
          <w:szCs w:val="28"/>
        </w:rPr>
        <w:t>“America will never be destroyed from the outside. If we falter and lose our freedoms, it will be because we destroyed ourselves.”</w:t>
      </w:r>
    </w:p>
    <w:p w14:paraId="564772EC" w14:textId="77777777" w:rsidR="00FB3659" w:rsidRPr="007158E5" w:rsidRDefault="00FB3659" w:rsidP="002A4192">
      <w:pPr>
        <w:spacing w:after="0"/>
        <w:rPr>
          <w:rFonts w:ascii="Courier New" w:hAnsi="Courier New" w:cs="Courier New"/>
          <w:sz w:val="28"/>
          <w:szCs w:val="28"/>
        </w:rPr>
      </w:pPr>
    </w:p>
    <w:p w14:paraId="2D5CA029" w14:textId="1F1C5EBB" w:rsidR="00FB3659" w:rsidRPr="007158E5" w:rsidRDefault="00FB3659" w:rsidP="00FB3659">
      <w:pPr>
        <w:spacing w:after="0"/>
        <w:rPr>
          <w:rFonts w:ascii="Courier New" w:hAnsi="Courier New" w:cs="Courier New"/>
          <w:sz w:val="28"/>
          <w:szCs w:val="28"/>
        </w:rPr>
      </w:pPr>
      <w:r w:rsidRPr="007158E5">
        <w:rPr>
          <w:rFonts w:ascii="Courier New" w:hAnsi="Courier New" w:cs="Courier New"/>
          <w:sz w:val="28"/>
          <w:szCs w:val="28"/>
        </w:rPr>
        <w:t xml:space="preserve">That’s what </w:t>
      </w:r>
      <w:r w:rsidR="001B2FAD" w:rsidRPr="007158E5">
        <w:rPr>
          <w:rFonts w:ascii="Courier New" w:hAnsi="Courier New" w:cs="Courier New"/>
          <w:sz w:val="28"/>
          <w:szCs w:val="28"/>
        </w:rPr>
        <w:t xml:space="preserve">bills like HB123 are, </w:t>
      </w:r>
      <w:r w:rsidRPr="007158E5">
        <w:rPr>
          <w:rFonts w:ascii="Courier New" w:hAnsi="Courier New" w:cs="Courier New"/>
          <w:sz w:val="28"/>
          <w:szCs w:val="28"/>
        </w:rPr>
        <w:t>an attempt to destroy America from the inside</w:t>
      </w:r>
      <w:r w:rsidR="001B2FAD" w:rsidRPr="007158E5">
        <w:rPr>
          <w:rFonts w:ascii="Courier New" w:hAnsi="Courier New" w:cs="Courier New"/>
          <w:sz w:val="28"/>
          <w:szCs w:val="28"/>
        </w:rPr>
        <w:t xml:space="preserve"> through government control of education, and a subsequent indoctrination of our students.</w:t>
      </w:r>
      <w:r w:rsidRPr="007158E5">
        <w:rPr>
          <w:rFonts w:ascii="Courier New" w:hAnsi="Courier New" w:cs="Courier New"/>
          <w:sz w:val="28"/>
          <w:szCs w:val="28"/>
        </w:rPr>
        <w:t xml:space="preserve"> </w:t>
      </w:r>
    </w:p>
    <w:p w14:paraId="3C826BB1" w14:textId="726A38FE" w:rsidR="00FB3659" w:rsidRPr="007158E5" w:rsidRDefault="00FB3659" w:rsidP="00FB3659">
      <w:pPr>
        <w:spacing w:after="0"/>
        <w:rPr>
          <w:rFonts w:ascii="Courier New" w:hAnsi="Courier New" w:cs="Courier New"/>
          <w:sz w:val="28"/>
          <w:szCs w:val="28"/>
        </w:rPr>
      </w:pPr>
    </w:p>
    <w:p w14:paraId="7019645A" w14:textId="5974AFA8" w:rsidR="00FB3659" w:rsidRPr="007158E5" w:rsidRDefault="00FB3659" w:rsidP="00FB3659">
      <w:pPr>
        <w:spacing w:after="0"/>
        <w:rPr>
          <w:rFonts w:ascii="Courier New" w:hAnsi="Courier New" w:cs="Courier New"/>
          <w:sz w:val="28"/>
          <w:szCs w:val="28"/>
        </w:rPr>
      </w:pPr>
      <w:r w:rsidRPr="007158E5">
        <w:rPr>
          <w:rFonts w:ascii="Courier New" w:hAnsi="Courier New" w:cs="Courier New"/>
          <w:sz w:val="28"/>
          <w:szCs w:val="28"/>
        </w:rPr>
        <w:t>God has been taken out</w:t>
      </w:r>
      <w:r w:rsidR="001B2FAD" w:rsidRPr="007158E5">
        <w:rPr>
          <w:rFonts w:ascii="Courier New" w:hAnsi="Courier New" w:cs="Courier New"/>
          <w:sz w:val="28"/>
          <w:szCs w:val="28"/>
        </w:rPr>
        <w:t xml:space="preserve"> of our schools</w:t>
      </w:r>
      <w:r w:rsidRPr="007158E5">
        <w:rPr>
          <w:rFonts w:ascii="Courier New" w:hAnsi="Courier New" w:cs="Courier New"/>
          <w:sz w:val="28"/>
          <w:szCs w:val="28"/>
        </w:rPr>
        <w:t>, right and wrong has been taken out, discipline has been stripped away and problem kids are doped up with psychotropic drugs</w:t>
      </w:r>
      <w:r w:rsidR="005C67AE" w:rsidRPr="007158E5">
        <w:rPr>
          <w:rFonts w:ascii="Courier New" w:hAnsi="Courier New" w:cs="Courier New"/>
          <w:sz w:val="28"/>
          <w:szCs w:val="28"/>
        </w:rPr>
        <w:t xml:space="preserve">. </w:t>
      </w:r>
    </w:p>
    <w:p w14:paraId="35E1798E" w14:textId="260100B3" w:rsidR="005C67AE" w:rsidRPr="007158E5" w:rsidRDefault="005C67AE" w:rsidP="00FB3659">
      <w:pPr>
        <w:spacing w:after="0"/>
        <w:rPr>
          <w:rFonts w:ascii="Courier New" w:hAnsi="Courier New" w:cs="Courier New"/>
          <w:sz w:val="28"/>
          <w:szCs w:val="28"/>
        </w:rPr>
      </w:pPr>
    </w:p>
    <w:p w14:paraId="507CA7D6" w14:textId="7FEBD11A" w:rsidR="00FB0567" w:rsidRPr="007158E5" w:rsidRDefault="001B2FAD" w:rsidP="001B2FAD">
      <w:pPr>
        <w:spacing w:after="0"/>
        <w:rPr>
          <w:rFonts w:ascii="Courier New" w:hAnsi="Courier New" w:cs="Courier New"/>
          <w:sz w:val="28"/>
          <w:szCs w:val="28"/>
        </w:rPr>
      </w:pPr>
      <w:r w:rsidRPr="007158E5">
        <w:rPr>
          <w:rFonts w:ascii="Courier New" w:hAnsi="Courier New" w:cs="Courier New"/>
          <w:sz w:val="28"/>
          <w:szCs w:val="28"/>
        </w:rPr>
        <w:t xml:space="preserve">The gun rights community stands resolved in our opposition to this social-engineering bill and its adherents, </w:t>
      </w:r>
      <w:r w:rsidR="005C67AE" w:rsidRPr="007158E5">
        <w:rPr>
          <w:rFonts w:ascii="Courier New" w:hAnsi="Courier New" w:cs="Courier New"/>
          <w:sz w:val="28"/>
          <w:szCs w:val="28"/>
        </w:rPr>
        <w:t xml:space="preserve">and we’ll fight like hell </w:t>
      </w:r>
      <w:r w:rsidRPr="007158E5">
        <w:rPr>
          <w:rFonts w:ascii="Courier New" w:hAnsi="Courier New" w:cs="Courier New"/>
          <w:sz w:val="28"/>
          <w:szCs w:val="28"/>
        </w:rPr>
        <w:t xml:space="preserve">for accountability in future elections to prove it. </w:t>
      </w:r>
    </w:p>
    <w:p w14:paraId="76167418" w14:textId="77777777" w:rsidR="00FB0567" w:rsidRPr="007158E5" w:rsidRDefault="00FB0567" w:rsidP="003E400E">
      <w:pPr>
        <w:spacing w:after="0"/>
        <w:rPr>
          <w:rFonts w:ascii="Courier New" w:hAnsi="Courier New" w:cs="Courier New"/>
          <w:sz w:val="28"/>
          <w:szCs w:val="28"/>
        </w:rPr>
      </w:pPr>
    </w:p>
    <w:p w14:paraId="58DB15BA" w14:textId="5637BC0E" w:rsidR="003E400E" w:rsidRPr="007158E5" w:rsidRDefault="000D1A92" w:rsidP="003E400E">
      <w:pPr>
        <w:spacing w:after="0"/>
        <w:rPr>
          <w:rFonts w:ascii="Courier New" w:hAnsi="Courier New" w:cs="Courier New"/>
          <w:sz w:val="28"/>
          <w:szCs w:val="28"/>
        </w:rPr>
      </w:pPr>
      <w:r w:rsidRPr="007158E5">
        <w:rPr>
          <w:rFonts w:ascii="Courier New" w:hAnsi="Courier New" w:cs="Courier New"/>
          <w:sz w:val="28"/>
          <w:szCs w:val="28"/>
        </w:rPr>
        <w:t>So o</w:t>
      </w:r>
      <w:r w:rsidR="00E0212B" w:rsidRPr="007158E5">
        <w:rPr>
          <w:rFonts w:ascii="Courier New" w:hAnsi="Courier New" w:cs="Courier New"/>
          <w:sz w:val="28"/>
          <w:szCs w:val="28"/>
        </w:rPr>
        <w:t xml:space="preserve">n behalf of the thousands of deplorable, mobilized members of Ohio Gun Owners, </w:t>
      </w:r>
      <w:r w:rsidRPr="007158E5">
        <w:rPr>
          <w:rFonts w:ascii="Courier New" w:hAnsi="Courier New" w:cs="Courier New"/>
          <w:sz w:val="28"/>
          <w:szCs w:val="28"/>
        </w:rPr>
        <w:t xml:space="preserve">a </w:t>
      </w:r>
      <w:r w:rsidR="00A66DA5">
        <w:rPr>
          <w:rFonts w:ascii="Courier New" w:hAnsi="Courier New" w:cs="Courier New"/>
          <w:sz w:val="28"/>
          <w:szCs w:val="28"/>
        </w:rPr>
        <w:t xml:space="preserve">very big </w:t>
      </w:r>
      <w:r w:rsidRPr="007158E5">
        <w:rPr>
          <w:rFonts w:ascii="Courier New" w:hAnsi="Courier New" w:cs="Courier New"/>
          <w:sz w:val="28"/>
          <w:szCs w:val="28"/>
        </w:rPr>
        <w:t xml:space="preserve">number </w:t>
      </w:r>
      <w:r w:rsidR="00C27B3A" w:rsidRPr="007158E5">
        <w:rPr>
          <w:rFonts w:ascii="Courier New" w:hAnsi="Courier New" w:cs="Courier New"/>
          <w:sz w:val="28"/>
          <w:szCs w:val="28"/>
        </w:rPr>
        <w:t xml:space="preserve">which gets </w:t>
      </w:r>
      <w:r w:rsidR="00A66DA5">
        <w:rPr>
          <w:rFonts w:ascii="Courier New" w:hAnsi="Courier New" w:cs="Courier New"/>
          <w:sz w:val="28"/>
          <w:szCs w:val="28"/>
        </w:rPr>
        <w:t xml:space="preserve">a lot </w:t>
      </w:r>
      <w:r w:rsidR="00C27B3A" w:rsidRPr="007158E5">
        <w:rPr>
          <w:rFonts w:ascii="Courier New" w:hAnsi="Courier New" w:cs="Courier New"/>
          <w:sz w:val="28"/>
          <w:szCs w:val="28"/>
        </w:rPr>
        <w:t>bigger</w:t>
      </w:r>
      <w:r w:rsidRPr="007158E5">
        <w:rPr>
          <w:rFonts w:ascii="Courier New" w:hAnsi="Courier New" w:cs="Courier New"/>
          <w:sz w:val="28"/>
          <w:szCs w:val="28"/>
        </w:rPr>
        <w:t xml:space="preserve"> every day</w:t>
      </w:r>
      <w:r w:rsidR="00E0212B" w:rsidRPr="007158E5">
        <w:rPr>
          <w:rFonts w:ascii="Courier New" w:hAnsi="Courier New" w:cs="Courier New"/>
          <w:sz w:val="28"/>
          <w:szCs w:val="28"/>
        </w:rPr>
        <w:t xml:space="preserve">, </w:t>
      </w:r>
      <w:r w:rsidR="00C27B3A" w:rsidRPr="007158E5">
        <w:rPr>
          <w:rFonts w:ascii="Courier New" w:hAnsi="Courier New" w:cs="Courier New"/>
          <w:sz w:val="28"/>
          <w:szCs w:val="28"/>
        </w:rPr>
        <w:t xml:space="preserve">we </w:t>
      </w:r>
      <w:r w:rsidR="00790ED9" w:rsidRPr="007158E5">
        <w:rPr>
          <w:rFonts w:ascii="Courier New" w:hAnsi="Courier New" w:cs="Courier New"/>
          <w:sz w:val="28"/>
          <w:szCs w:val="28"/>
        </w:rPr>
        <w:t>urge</w:t>
      </w:r>
      <w:r w:rsidR="00C27B3A" w:rsidRPr="007158E5">
        <w:rPr>
          <w:rFonts w:ascii="Courier New" w:hAnsi="Courier New" w:cs="Courier New"/>
          <w:sz w:val="28"/>
          <w:szCs w:val="28"/>
        </w:rPr>
        <w:t xml:space="preserve"> this committee to scuttle this bill and instead do everything you can to make sure that government is no longer contributing to the problem.</w:t>
      </w:r>
    </w:p>
    <w:sectPr w:rsidR="003E400E" w:rsidRPr="007158E5" w:rsidSect="003E400E">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D938D" w14:textId="77777777" w:rsidR="001D246C" w:rsidRDefault="001D246C" w:rsidP="003E400E">
      <w:pPr>
        <w:spacing w:after="0" w:line="240" w:lineRule="auto"/>
      </w:pPr>
      <w:r>
        <w:separator/>
      </w:r>
    </w:p>
  </w:endnote>
  <w:endnote w:type="continuationSeparator" w:id="0">
    <w:p w14:paraId="3EE8DBE3" w14:textId="77777777" w:rsidR="001D246C" w:rsidRDefault="001D246C" w:rsidP="003E4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F4BE8" w14:textId="77777777" w:rsidR="001D246C" w:rsidRDefault="001D246C" w:rsidP="003E400E">
      <w:pPr>
        <w:spacing w:after="0" w:line="240" w:lineRule="auto"/>
      </w:pPr>
      <w:r>
        <w:separator/>
      </w:r>
    </w:p>
  </w:footnote>
  <w:footnote w:type="continuationSeparator" w:id="0">
    <w:p w14:paraId="6DC1B09E" w14:textId="77777777" w:rsidR="001D246C" w:rsidRDefault="001D246C" w:rsidP="003E4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10E1"/>
    <w:multiLevelType w:val="hybridMultilevel"/>
    <w:tmpl w:val="7414A1EC"/>
    <w:lvl w:ilvl="0" w:tplc="E61EB0F6">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0E"/>
    <w:rsid w:val="000331DF"/>
    <w:rsid w:val="00043084"/>
    <w:rsid w:val="00044346"/>
    <w:rsid w:val="00066943"/>
    <w:rsid w:val="00097D12"/>
    <w:rsid w:val="000B2A2D"/>
    <w:rsid w:val="000D1A92"/>
    <w:rsid w:val="000D338B"/>
    <w:rsid w:val="001111CF"/>
    <w:rsid w:val="00117AB6"/>
    <w:rsid w:val="001344BC"/>
    <w:rsid w:val="001477D1"/>
    <w:rsid w:val="00162C3A"/>
    <w:rsid w:val="001B2FAD"/>
    <w:rsid w:val="001D246C"/>
    <w:rsid w:val="00211188"/>
    <w:rsid w:val="0023256C"/>
    <w:rsid w:val="002350D9"/>
    <w:rsid w:val="00271600"/>
    <w:rsid w:val="002A0469"/>
    <w:rsid w:val="002A4192"/>
    <w:rsid w:val="002B74D8"/>
    <w:rsid w:val="002D6077"/>
    <w:rsid w:val="002E1F56"/>
    <w:rsid w:val="002E2A7F"/>
    <w:rsid w:val="002F62F9"/>
    <w:rsid w:val="00316643"/>
    <w:rsid w:val="0032751C"/>
    <w:rsid w:val="00355F9C"/>
    <w:rsid w:val="003654F8"/>
    <w:rsid w:val="00382480"/>
    <w:rsid w:val="0038681C"/>
    <w:rsid w:val="003C5059"/>
    <w:rsid w:val="003D1E1A"/>
    <w:rsid w:val="003E400E"/>
    <w:rsid w:val="003E4775"/>
    <w:rsid w:val="003F2ED1"/>
    <w:rsid w:val="003F7AAC"/>
    <w:rsid w:val="004040EE"/>
    <w:rsid w:val="0043493A"/>
    <w:rsid w:val="00450ECA"/>
    <w:rsid w:val="00482F71"/>
    <w:rsid w:val="004831EA"/>
    <w:rsid w:val="004C6347"/>
    <w:rsid w:val="004C68E7"/>
    <w:rsid w:val="004D0E17"/>
    <w:rsid w:val="00534D30"/>
    <w:rsid w:val="005455C5"/>
    <w:rsid w:val="00576404"/>
    <w:rsid w:val="00587C48"/>
    <w:rsid w:val="0059139E"/>
    <w:rsid w:val="005C12A3"/>
    <w:rsid w:val="005C67AE"/>
    <w:rsid w:val="005F1694"/>
    <w:rsid w:val="005F7D4C"/>
    <w:rsid w:val="00613BD7"/>
    <w:rsid w:val="00617A2C"/>
    <w:rsid w:val="00640D92"/>
    <w:rsid w:val="0065055B"/>
    <w:rsid w:val="00666C85"/>
    <w:rsid w:val="0067425A"/>
    <w:rsid w:val="006B7090"/>
    <w:rsid w:val="006C24EA"/>
    <w:rsid w:val="007158E5"/>
    <w:rsid w:val="0073554F"/>
    <w:rsid w:val="00747F23"/>
    <w:rsid w:val="00773F37"/>
    <w:rsid w:val="00776B78"/>
    <w:rsid w:val="00790ED9"/>
    <w:rsid w:val="007E003D"/>
    <w:rsid w:val="007F00E8"/>
    <w:rsid w:val="007F4E48"/>
    <w:rsid w:val="00800C89"/>
    <w:rsid w:val="008044BD"/>
    <w:rsid w:val="00837231"/>
    <w:rsid w:val="00841EF7"/>
    <w:rsid w:val="00850D72"/>
    <w:rsid w:val="0085604D"/>
    <w:rsid w:val="00881D21"/>
    <w:rsid w:val="00895AEB"/>
    <w:rsid w:val="008C7D9B"/>
    <w:rsid w:val="008F17C4"/>
    <w:rsid w:val="00935E8C"/>
    <w:rsid w:val="00945FF4"/>
    <w:rsid w:val="009A14DE"/>
    <w:rsid w:val="009A205C"/>
    <w:rsid w:val="009C3AC6"/>
    <w:rsid w:val="009D4438"/>
    <w:rsid w:val="009D617C"/>
    <w:rsid w:val="009F7AD3"/>
    <w:rsid w:val="00A0752A"/>
    <w:rsid w:val="00A102E7"/>
    <w:rsid w:val="00A16C44"/>
    <w:rsid w:val="00A32493"/>
    <w:rsid w:val="00A37E7E"/>
    <w:rsid w:val="00A50E21"/>
    <w:rsid w:val="00A66DA5"/>
    <w:rsid w:val="00A8314E"/>
    <w:rsid w:val="00A92146"/>
    <w:rsid w:val="00AA1B53"/>
    <w:rsid w:val="00AB59F0"/>
    <w:rsid w:val="00AE08D8"/>
    <w:rsid w:val="00AF3DD6"/>
    <w:rsid w:val="00B30412"/>
    <w:rsid w:val="00B7121E"/>
    <w:rsid w:val="00B7188E"/>
    <w:rsid w:val="00B7236E"/>
    <w:rsid w:val="00B74BEA"/>
    <w:rsid w:val="00BC5E77"/>
    <w:rsid w:val="00BC5ECA"/>
    <w:rsid w:val="00C01B15"/>
    <w:rsid w:val="00C228D1"/>
    <w:rsid w:val="00C27B3A"/>
    <w:rsid w:val="00C43827"/>
    <w:rsid w:val="00C43AEA"/>
    <w:rsid w:val="00C77B3F"/>
    <w:rsid w:val="00C877AA"/>
    <w:rsid w:val="00C94706"/>
    <w:rsid w:val="00CC4AAC"/>
    <w:rsid w:val="00D015C7"/>
    <w:rsid w:val="00D7108E"/>
    <w:rsid w:val="00DA1E03"/>
    <w:rsid w:val="00DB2174"/>
    <w:rsid w:val="00DB60C2"/>
    <w:rsid w:val="00DB7534"/>
    <w:rsid w:val="00DE43FB"/>
    <w:rsid w:val="00E01455"/>
    <w:rsid w:val="00E0212B"/>
    <w:rsid w:val="00E1326B"/>
    <w:rsid w:val="00E15222"/>
    <w:rsid w:val="00E21AAE"/>
    <w:rsid w:val="00E23BC1"/>
    <w:rsid w:val="00E52A4D"/>
    <w:rsid w:val="00E66351"/>
    <w:rsid w:val="00E67E4E"/>
    <w:rsid w:val="00EB5EE9"/>
    <w:rsid w:val="00EC53E0"/>
    <w:rsid w:val="00ED0B83"/>
    <w:rsid w:val="00F05F79"/>
    <w:rsid w:val="00F0626D"/>
    <w:rsid w:val="00F062F1"/>
    <w:rsid w:val="00F4029B"/>
    <w:rsid w:val="00FA2A7A"/>
    <w:rsid w:val="00FB0567"/>
    <w:rsid w:val="00FB3659"/>
    <w:rsid w:val="00FD0FA0"/>
    <w:rsid w:val="00FF3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C3AC13"/>
  <w15:chartTrackingRefBased/>
  <w15:docId w15:val="{00EF1BC1-D84B-4EFE-A38D-9756EB77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00E"/>
  </w:style>
  <w:style w:type="paragraph" w:styleId="Footer">
    <w:name w:val="footer"/>
    <w:basedOn w:val="Normal"/>
    <w:link w:val="FooterChar"/>
    <w:uiPriority w:val="99"/>
    <w:unhideWhenUsed/>
    <w:rsid w:val="003E4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00E"/>
  </w:style>
  <w:style w:type="paragraph" w:styleId="BalloonText">
    <w:name w:val="Balloon Text"/>
    <w:basedOn w:val="Normal"/>
    <w:link w:val="BalloonTextChar"/>
    <w:uiPriority w:val="99"/>
    <w:semiHidden/>
    <w:unhideWhenUsed/>
    <w:rsid w:val="00881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D21"/>
    <w:rPr>
      <w:rFonts w:ascii="Segoe UI" w:hAnsi="Segoe UI" w:cs="Segoe UI"/>
      <w:sz w:val="18"/>
      <w:szCs w:val="18"/>
    </w:rPr>
  </w:style>
  <w:style w:type="paragraph" w:styleId="ListParagraph">
    <w:name w:val="List Paragraph"/>
    <w:basedOn w:val="Normal"/>
    <w:uiPriority w:val="34"/>
    <w:qFormat/>
    <w:rsid w:val="00666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7774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Cozad, Alison</cp:lastModifiedBy>
  <cp:revision>2</cp:revision>
  <cp:lastPrinted>2019-11-11T21:04:00Z</cp:lastPrinted>
  <dcterms:created xsi:type="dcterms:W3CDTF">2020-01-21T12:50:00Z</dcterms:created>
  <dcterms:modified xsi:type="dcterms:W3CDTF">2020-01-21T12:50:00Z</dcterms:modified>
</cp:coreProperties>
</file>