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98FB4" w14:textId="77777777" w:rsidR="00F84F5B" w:rsidRDefault="00F84F5B" w:rsidP="00F84F5B">
      <w:pPr>
        <w:jc w:val="center"/>
        <w:rPr>
          <w:b/>
        </w:rPr>
      </w:pPr>
    </w:p>
    <w:p w14:paraId="1C0EA108" w14:textId="3986913A" w:rsidR="00F84F5B" w:rsidRDefault="00F84F5B" w:rsidP="00F84F5B">
      <w:pPr>
        <w:jc w:val="center"/>
        <w:rPr>
          <w:b/>
        </w:rPr>
      </w:pPr>
      <w:r w:rsidRPr="004D780D">
        <w:rPr>
          <w:b/>
        </w:rPr>
        <w:t xml:space="preserve">LIME ENERGY’S COMMENTS </w:t>
      </w:r>
      <w:r>
        <w:rPr>
          <w:b/>
        </w:rPr>
        <w:t xml:space="preserve">REGARDING HOUSE BILL 6 BEFORE THE SENATE </w:t>
      </w:r>
      <w:r w:rsidRPr="00F84F5B">
        <w:rPr>
          <w:b/>
        </w:rPr>
        <w:t>ENERGY AND PUBLIC</w:t>
      </w:r>
      <w:r>
        <w:rPr>
          <w:b/>
        </w:rPr>
        <w:t xml:space="preserve"> </w:t>
      </w:r>
      <w:r w:rsidRPr="00F84F5B">
        <w:rPr>
          <w:b/>
        </w:rPr>
        <w:t>UTILITIES</w:t>
      </w:r>
      <w:r>
        <w:rPr>
          <w:b/>
        </w:rPr>
        <w:t xml:space="preserve"> </w:t>
      </w:r>
      <w:r w:rsidRPr="00F84F5B">
        <w:rPr>
          <w:b/>
        </w:rPr>
        <w:t xml:space="preserve">COMMITTEE </w:t>
      </w:r>
    </w:p>
    <w:p w14:paraId="76F266BD" w14:textId="012C4929" w:rsidR="00F84F5B" w:rsidRPr="004D780D" w:rsidRDefault="00F84F5B" w:rsidP="00F84F5B">
      <w:pPr>
        <w:jc w:val="center"/>
        <w:rPr>
          <w:i/>
        </w:rPr>
      </w:pPr>
      <w:r>
        <w:rPr>
          <w:b/>
        </w:rPr>
        <w:t>June 2019</w:t>
      </w:r>
    </w:p>
    <w:p w14:paraId="4C5C5B05" w14:textId="77777777" w:rsidR="00F84F5B" w:rsidRDefault="00F84F5B" w:rsidP="00F84F5B"/>
    <w:p w14:paraId="0E1C9A1F" w14:textId="77777777" w:rsidR="00F84F5B" w:rsidRDefault="00F84F5B" w:rsidP="00F84F5B">
      <w:pPr>
        <w:rPr>
          <w:b/>
        </w:rPr>
      </w:pPr>
      <w:r>
        <w:rPr>
          <w:b/>
        </w:rPr>
        <w:t>Who is Lime Energy?</w:t>
      </w:r>
    </w:p>
    <w:p w14:paraId="7A515FCA" w14:textId="4648C84F" w:rsidR="00F84F5B" w:rsidRDefault="00F84F5B" w:rsidP="00F84F5B">
      <w:r w:rsidRPr="00EF71A7">
        <w:t xml:space="preserve">My name is </w:t>
      </w:r>
      <w:r>
        <w:t>Bryan Feathers</w:t>
      </w:r>
      <w:r w:rsidRPr="00EF71A7">
        <w:t xml:space="preserve">, and I am </w:t>
      </w:r>
      <w:r>
        <w:t xml:space="preserve">Ohio Program Manager </w:t>
      </w:r>
      <w:r w:rsidRPr="00EF71A7">
        <w:t xml:space="preserve">at Lime Energy. I am a current resident of </w:t>
      </w:r>
      <w:r>
        <w:t xml:space="preserve">Ohio </w:t>
      </w:r>
      <w:r w:rsidR="00AC5033">
        <w:t xml:space="preserve">and have been for 48 years.  I raised two children here and currently have five grandchildren growing up in the state.  </w:t>
      </w:r>
      <w:bookmarkStart w:id="1" w:name="_GoBack"/>
      <w:bookmarkEnd w:id="1"/>
      <w:r w:rsidRPr="00EF71A7">
        <w:t>On behalf of Lime</w:t>
      </w:r>
      <w:r>
        <w:t xml:space="preserve"> Energy</w:t>
      </w:r>
      <w:r w:rsidRPr="00EF71A7">
        <w:t>, I appreciate the opportunity to speak today.</w:t>
      </w:r>
    </w:p>
    <w:p w14:paraId="1ED4C1FE" w14:textId="77777777" w:rsidR="00F84F5B" w:rsidRDefault="00F84F5B" w:rsidP="00F84F5B"/>
    <w:p w14:paraId="6322FF9E" w14:textId="77777777" w:rsidR="00F84F5B" w:rsidRDefault="00F84F5B" w:rsidP="00F84F5B">
      <w:r w:rsidRPr="007C5C25">
        <w:t xml:space="preserve">Lime </w:t>
      </w:r>
      <w:r>
        <w:t xml:space="preserve">Energy </w:t>
      </w:r>
      <w:r w:rsidRPr="007C5C25">
        <w:t xml:space="preserve">is known here </w:t>
      </w:r>
      <w:r>
        <w:t>in</w:t>
      </w:r>
      <w:r w:rsidRPr="007C5C25">
        <w:t xml:space="preserve"> </w:t>
      </w:r>
      <w:r>
        <w:t>Ohio</w:t>
      </w:r>
      <w:r w:rsidRPr="007C5C25">
        <w:t xml:space="preserve">, and nationally, as leader in commercial energy efficiency delivery; </w:t>
      </w:r>
      <w:r>
        <w:t>we</w:t>
      </w:r>
      <w:r w:rsidRPr="007C5C25">
        <w:t xml:space="preserve"> speciali</w:t>
      </w:r>
      <w:r>
        <w:t>ze</w:t>
      </w:r>
      <w:r w:rsidRPr="007C5C25">
        <w:t xml:space="preserve"> </w:t>
      </w:r>
      <w:r>
        <w:t>in helping utility companies to serve</w:t>
      </w:r>
      <w:r w:rsidRPr="007C5C25">
        <w:t xml:space="preserve"> the</w:t>
      </w:r>
      <w:r>
        <w:t>ir</w:t>
      </w:r>
      <w:r w:rsidRPr="007C5C25">
        <w:t xml:space="preserve"> hardest to reach small business customer</w:t>
      </w:r>
      <w:r>
        <w:t>s, which st</w:t>
      </w:r>
      <w:r w:rsidRPr="007C5C25">
        <w:t>ruggl</w:t>
      </w:r>
      <w:r>
        <w:t>e</w:t>
      </w:r>
      <w:r w:rsidRPr="007C5C25">
        <w:t xml:space="preserve"> to take advantage of energy saving opportunities. Lime </w:t>
      </w:r>
      <w:r>
        <w:t xml:space="preserve">Energy </w:t>
      </w:r>
      <w:r w:rsidRPr="007C5C25">
        <w:t xml:space="preserve">operates out of </w:t>
      </w:r>
      <w:r>
        <w:t>Columbus and Cincinnati. Late in 2018,</w:t>
      </w:r>
      <w:r w:rsidRPr="007C5C25">
        <w:t xml:space="preserve"> </w:t>
      </w:r>
      <w:r>
        <w:t xml:space="preserve">we </w:t>
      </w:r>
      <w:r w:rsidRPr="007C5C25">
        <w:t xml:space="preserve">became part of the Willdan family of companies, </w:t>
      </w:r>
      <w:r>
        <w:t>joining a firm with</w:t>
      </w:r>
      <w:r w:rsidRPr="007C5C25">
        <w:t xml:space="preserve"> other affiliates </w:t>
      </w:r>
      <w:r>
        <w:t>operating</w:t>
      </w:r>
      <w:r w:rsidRPr="007C5C25">
        <w:t xml:space="preserve"> in </w:t>
      </w:r>
      <w:r>
        <w:t>Ohio</w:t>
      </w:r>
      <w:r w:rsidRPr="007C5C25">
        <w:t xml:space="preserve"> </w:t>
      </w:r>
      <w:r>
        <w:t>with strong commercial efficiency capabilities</w:t>
      </w:r>
      <w:r w:rsidRPr="007C5C25">
        <w:t>.</w:t>
      </w:r>
      <w:r>
        <w:t xml:space="preserve"> Together, Willdan and Lime employ 100 people serving Ohio utility energy efficiency programs, and our business creates thousands more subcontractor and other supply chain jobs in the state. </w:t>
      </w:r>
    </w:p>
    <w:p w14:paraId="50B54224" w14:textId="77777777" w:rsidR="00F84F5B" w:rsidRDefault="00F84F5B" w:rsidP="00F84F5B"/>
    <w:p w14:paraId="54B72E93" w14:textId="77777777" w:rsidR="00F84F5B" w:rsidRDefault="00F84F5B" w:rsidP="00F84F5B">
      <w:pPr>
        <w:rPr>
          <w:b/>
        </w:rPr>
      </w:pPr>
    </w:p>
    <w:p w14:paraId="1282B2E5" w14:textId="77777777" w:rsidR="00F84F5B" w:rsidRPr="004D780D" w:rsidRDefault="00F84F5B" w:rsidP="00F84F5B">
      <w:pPr>
        <w:rPr>
          <w:b/>
        </w:rPr>
      </w:pPr>
      <w:r w:rsidRPr="004D780D">
        <w:rPr>
          <w:b/>
        </w:rPr>
        <w:t xml:space="preserve">Why is Energy Efficiency Important? </w:t>
      </w:r>
    </w:p>
    <w:p w14:paraId="3B15A77A" w14:textId="77777777" w:rsidR="00F84F5B" w:rsidRPr="00A81071" w:rsidRDefault="00F84F5B" w:rsidP="00F84F5B">
      <w:pPr>
        <w:rPr>
          <w:sz w:val="20"/>
        </w:rPr>
      </w:pPr>
    </w:p>
    <w:p w14:paraId="48C6B435" w14:textId="77777777" w:rsidR="00F84F5B" w:rsidRDefault="00F84F5B" w:rsidP="00F84F5B">
      <w:r>
        <w:t>Energy efficiency in buildings is a deeply underappreciated energy savings solution. Efficiency is always the lowest-cost, carbon-free energy resource. It lowers residents’ and businesses’ energy bills; and it improves air quality and health outcomes. Energy efficiency is subtle and takes many forms. It is in basements (heating equipment) and ceilings (lighting). It appears as small objects on walls (thermostats) and disappears behind them (air sealing).</w:t>
      </w:r>
    </w:p>
    <w:p w14:paraId="09FC3AA3" w14:textId="77777777" w:rsidR="00F84F5B" w:rsidRPr="00A81071" w:rsidRDefault="00F84F5B" w:rsidP="00F84F5B">
      <w:pPr>
        <w:rPr>
          <w:sz w:val="12"/>
        </w:rPr>
      </w:pPr>
    </w:p>
    <w:p w14:paraId="1D904F14" w14:textId="77777777" w:rsidR="007F685C" w:rsidRDefault="00F84F5B" w:rsidP="00F84F5B">
      <w:r>
        <w:t xml:space="preserve">Energy efficiency is also clean energy’s workhorse, employing the largest share of the “green collar” workforce. Just last week, </w:t>
      </w:r>
      <w:r w:rsidRPr="002F4655">
        <w:rPr>
          <w:u w:val="single"/>
        </w:rPr>
        <w:t>2019 U.S. Energy Employment Report</w:t>
      </w:r>
      <w:r>
        <w:rPr>
          <w:rStyle w:val="FootnoteReference"/>
          <w:rFonts w:eastAsiaTheme="majorEastAsia"/>
        </w:rPr>
        <w:footnoteReference w:id="1"/>
      </w:r>
      <w:r>
        <w:t xml:space="preserve"> revealed that energy efficiency jobs account for 2.3 million of the 3.3 million clean energy jobs in the nation.</w:t>
      </w:r>
      <w:r w:rsidR="007F685C">
        <w:t xml:space="preserve">  According to the same report, the </w:t>
      </w:r>
      <w:r>
        <w:t xml:space="preserve">energy efficiency industry employs more than 82,000 Ohioans, </w:t>
      </w:r>
      <w:r w:rsidR="007F685C">
        <w:t xml:space="preserve">far more than </w:t>
      </w:r>
      <w:r>
        <w:t xml:space="preserve">the number of jobs that will be saved under HB6. </w:t>
      </w:r>
    </w:p>
    <w:p w14:paraId="76379833" w14:textId="77777777" w:rsidR="007F685C" w:rsidRDefault="007F685C" w:rsidP="00F84F5B"/>
    <w:p w14:paraId="74BFAC19" w14:textId="77777777" w:rsidR="007F685C" w:rsidRDefault="007F685C" w:rsidP="00F84F5B">
      <w:r>
        <w:t>Energy efficiency is also a fruitful investment for Ohio’s utility ratepayers. S</w:t>
      </w:r>
      <w:r w:rsidR="00F84F5B">
        <w:t xml:space="preserve">ince the state passed its </w:t>
      </w:r>
      <w:r>
        <w:t xml:space="preserve">energy efficiency mandates </w:t>
      </w:r>
      <w:r w:rsidR="00F84F5B">
        <w:t>in 2008, Ohio residents and businesses have received $2.65 in benefits for every dollar spent on energy efficiency.</w:t>
      </w:r>
      <w:r>
        <w:t xml:space="preserve"> E</w:t>
      </w:r>
      <w:r w:rsidR="00F84F5B">
        <w:t xml:space="preserve">nergy efficiency programs have a direct impact the residents and communities in Ohio. Lime Energy works directly in communities across the state, bringing the benefits of energy efficiency to the small businesses that are the backbone of the local economy. </w:t>
      </w:r>
    </w:p>
    <w:p w14:paraId="3BC3B65A" w14:textId="77777777" w:rsidR="007F685C" w:rsidRDefault="007F685C" w:rsidP="00F84F5B"/>
    <w:p w14:paraId="763D6DE3" w14:textId="203F699F" w:rsidR="00F84F5B" w:rsidRDefault="00F84F5B" w:rsidP="00F84F5B">
      <w:r>
        <w:t>In Ohio, our work alone has contributed:</w:t>
      </w:r>
    </w:p>
    <w:p w14:paraId="77DCE26C" w14:textId="3E1B26FA" w:rsidR="00F84F5B" w:rsidRDefault="00F84F5B" w:rsidP="007F685C">
      <w:pPr>
        <w:pStyle w:val="ListParagraph"/>
        <w:numPr>
          <w:ilvl w:val="0"/>
          <w:numId w:val="18"/>
        </w:numPr>
      </w:pPr>
      <w:r>
        <w:t>6,811 small businesses have been provided facility upgrades</w:t>
      </w:r>
    </w:p>
    <w:p w14:paraId="6FE72F95" w14:textId="7F6C1D2E" w:rsidR="00F84F5B" w:rsidRDefault="00F84F5B" w:rsidP="007F685C">
      <w:pPr>
        <w:pStyle w:val="ListParagraph"/>
        <w:numPr>
          <w:ilvl w:val="0"/>
          <w:numId w:val="18"/>
        </w:numPr>
      </w:pPr>
      <w:r>
        <w:t>$ 50.4 million worth of investment in small business facilities</w:t>
      </w:r>
    </w:p>
    <w:p w14:paraId="13196C21" w14:textId="7FD3E209" w:rsidR="00F84F5B" w:rsidRDefault="00F84F5B" w:rsidP="007F685C">
      <w:pPr>
        <w:pStyle w:val="ListParagraph"/>
        <w:numPr>
          <w:ilvl w:val="0"/>
          <w:numId w:val="18"/>
        </w:numPr>
      </w:pPr>
      <w:r>
        <w:t>$ 17.2 million saved on energy bills by businesses each year</w:t>
      </w:r>
    </w:p>
    <w:p w14:paraId="5155F159" w14:textId="0D408363" w:rsidR="00F84F5B" w:rsidRDefault="00F84F5B" w:rsidP="007F685C">
      <w:pPr>
        <w:pStyle w:val="ListParagraph"/>
        <w:numPr>
          <w:ilvl w:val="0"/>
          <w:numId w:val="18"/>
        </w:numPr>
      </w:pPr>
      <w:r>
        <w:t>2,814 direct and indirect jobs created</w:t>
      </w:r>
    </w:p>
    <w:p w14:paraId="6918C87C" w14:textId="77777777" w:rsidR="00F84F5B" w:rsidRDefault="00F84F5B" w:rsidP="00F84F5B"/>
    <w:p w14:paraId="76D01F20" w14:textId="77777777" w:rsidR="00F84F5B" w:rsidRDefault="00F84F5B" w:rsidP="00F84F5B">
      <w:r>
        <w:t>Eliminating Ohio’s energy efficiency resource standard will have a direct, negative impact on the residents and businesses of Ohio. Preserving Ohio’s energy efficiency programs, however, will sustain many of these benefits created by reducing energy consumption. In addition to job creation and economic development, energy efficiency helps improve air quality and health outcomes, makes businesses more competitive, and improves the facilities in which our neighbors live and work.</w:t>
      </w:r>
    </w:p>
    <w:p w14:paraId="294705EA" w14:textId="77777777" w:rsidR="00F84F5B" w:rsidRDefault="00F84F5B" w:rsidP="00F84F5B"/>
    <w:p w14:paraId="24BA9C14" w14:textId="77777777" w:rsidR="00F84F5B" w:rsidRDefault="00F84F5B" w:rsidP="00F84F5B">
      <w:r>
        <w:t>Lime Energy is not arguing against subsidies for energy plants; we only seek to preserve the important energy efficiency programs that slated for elimination under the legislation. These programs allow your constituents to improve and expand their businesses, to create jobs and hire more constituents, and to invest more in the communities you serve, especially in an environment of rising rates. Subsidies for power plants don’t make energy efficiency expendable; after new customer charges go into effect, energy efficiency will become more essential than ever for Ohio residents and businesses.</w:t>
      </w:r>
    </w:p>
    <w:p w14:paraId="26027C57" w14:textId="77777777" w:rsidR="00F84F5B" w:rsidRDefault="00F84F5B" w:rsidP="00F84F5B"/>
    <w:p w14:paraId="3753B447" w14:textId="07B6E458" w:rsidR="00CF3A05" w:rsidRDefault="00F84F5B" w:rsidP="007F685C">
      <w:r>
        <w:t>Lime Energy sincerely appreciates the opportunity to testify and to submit these written comments today. We look forward to continued participation as a stakeholder for the advancement of</w:t>
      </w:r>
      <w:r w:rsidR="007F685C">
        <w:t xml:space="preserve"> Ohio’s </w:t>
      </w:r>
      <w:r>
        <w:t>energy economy.</w:t>
      </w:r>
    </w:p>
    <w:sectPr w:rsidR="00CF3A05" w:rsidSect="007F33CB">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E0E8F" w14:textId="77777777" w:rsidR="005D0388" w:rsidRDefault="005D0388" w:rsidP="0033251E">
      <w:r>
        <w:separator/>
      </w:r>
    </w:p>
  </w:endnote>
  <w:endnote w:type="continuationSeparator" w:id="0">
    <w:p w14:paraId="3675510E" w14:textId="77777777" w:rsidR="005D0388" w:rsidRDefault="005D0388" w:rsidP="0033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B017" w14:textId="54DC2676" w:rsidR="002F4295" w:rsidRDefault="002F4295">
    <w:pPr>
      <w:pStyle w:val="Footer"/>
      <w:jc w:val="right"/>
    </w:pPr>
    <w:r w:rsidRPr="002F4295">
      <w:rPr>
        <w:rFonts w:ascii="Arial" w:eastAsiaTheme="minorEastAsia" w:hAnsi="Arial" w:cs="Arial"/>
        <w:noProof/>
        <w:sz w:val="12"/>
        <w:szCs w:val="18"/>
      </w:rPr>
      <w:drawing>
        <wp:anchor distT="0" distB="0" distL="114300" distR="114300" simplePos="0" relativeHeight="251659264" behindDoc="0" locked="0" layoutInCell="1" allowOverlap="1" wp14:anchorId="796E1BD7" wp14:editId="102EFE52">
          <wp:simplePos x="0" y="0"/>
          <wp:positionH relativeFrom="column">
            <wp:posOffset>0</wp:posOffset>
          </wp:positionH>
          <wp:positionV relativeFrom="paragraph">
            <wp:posOffset>0</wp:posOffset>
          </wp:positionV>
          <wp:extent cx="831850" cy="29083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illdan.jpg"/>
                  <pic:cNvPicPr/>
                </pic:nvPicPr>
                <pic:blipFill>
                  <a:blip r:embed="rId1">
                    <a:extLst>
                      <a:ext uri="{28A0092B-C50C-407E-A947-70E740481C1C}">
                        <a14:useLocalDpi xmlns:a14="http://schemas.microsoft.com/office/drawing/2010/main" val="0"/>
                      </a:ext>
                    </a:extLst>
                  </a:blip>
                  <a:stretch>
                    <a:fillRect/>
                  </a:stretch>
                </pic:blipFill>
                <pic:spPr>
                  <a:xfrm>
                    <a:off x="0" y="0"/>
                    <a:ext cx="831850" cy="290830"/>
                  </a:xfrm>
                  <a:prstGeom prst="rect">
                    <a:avLst/>
                  </a:prstGeom>
                </pic:spPr>
              </pic:pic>
            </a:graphicData>
          </a:graphic>
        </wp:anchor>
      </w:drawing>
    </w:r>
    <w:r w:rsidRPr="002F4295">
      <w:rPr>
        <w:sz w:val="20"/>
      </w:rPr>
      <w:t xml:space="preserve">Page </w:t>
    </w:r>
    <w:sdt>
      <w:sdtPr>
        <w:rPr>
          <w:sz w:val="20"/>
        </w:rPr>
        <w:id w:val="591596635"/>
        <w:docPartObj>
          <w:docPartGallery w:val="Page Numbers (Bottom of Page)"/>
          <w:docPartUnique/>
        </w:docPartObj>
      </w:sdtPr>
      <w:sdtEndPr>
        <w:rPr>
          <w:noProof/>
        </w:rPr>
      </w:sdtEndPr>
      <w:sdtContent>
        <w:r w:rsidRPr="002F4295">
          <w:rPr>
            <w:sz w:val="20"/>
          </w:rPr>
          <w:fldChar w:fldCharType="begin"/>
        </w:r>
        <w:r w:rsidRPr="002F4295">
          <w:rPr>
            <w:sz w:val="20"/>
          </w:rPr>
          <w:instrText xml:space="preserve"> PAGE   \* MERGEFORMAT </w:instrText>
        </w:r>
        <w:r w:rsidRPr="002F4295">
          <w:rPr>
            <w:sz w:val="20"/>
          </w:rPr>
          <w:fldChar w:fldCharType="separate"/>
        </w:r>
        <w:r w:rsidRPr="002F4295">
          <w:rPr>
            <w:noProof/>
            <w:sz w:val="20"/>
          </w:rPr>
          <w:t>2</w:t>
        </w:r>
        <w:r w:rsidRPr="002F4295">
          <w:rPr>
            <w:noProof/>
            <w:sz w:val="20"/>
          </w:rPr>
          <w:fldChar w:fldCharType="end"/>
        </w:r>
      </w:sdtContent>
    </w:sdt>
  </w:p>
  <w:p w14:paraId="26CA4297" w14:textId="76040B3C" w:rsidR="00D20D20" w:rsidRPr="00253DDA" w:rsidRDefault="00D20D20" w:rsidP="00253DDA">
    <w:pPr>
      <w:jc w:val="center"/>
      <w:rPr>
        <w:rFonts w:ascii="Arial" w:eastAsiaTheme="minorEastAsia" w:hAnsi="Arial" w:cs="Arial"/>
        <w:noProof/>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0B1C9" w14:textId="0663083B" w:rsidR="00D20D20" w:rsidRPr="00253DDA" w:rsidRDefault="007F685C" w:rsidP="007F685C">
    <w:pPr>
      <w:jc w:val="center"/>
      <w:rPr>
        <w:rFonts w:ascii="Arial" w:eastAsiaTheme="minorEastAsia" w:hAnsi="Arial" w:cs="Arial"/>
        <w:noProof/>
        <w:sz w:val="16"/>
        <w:szCs w:val="18"/>
      </w:rPr>
    </w:pPr>
    <w:r w:rsidRPr="007F685C">
      <w:rPr>
        <w:rFonts w:ascii="Arial" w:eastAsiaTheme="minorEastAsia" w:hAnsi="Arial" w:cs="Arial"/>
        <w:noProof/>
        <w:sz w:val="16"/>
        <w:szCs w:val="18"/>
      </w:rPr>
      <w:t>1370 Dublin Road, Suite 250</w:t>
    </w:r>
    <w:r>
      <w:rPr>
        <w:rFonts w:ascii="Arial" w:eastAsiaTheme="minorEastAsia" w:hAnsi="Arial" w:cs="Arial"/>
        <w:noProof/>
        <w:sz w:val="16"/>
        <w:szCs w:val="18"/>
      </w:rPr>
      <w:t xml:space="preserve"> </w:t>
    </w:r>
    <w:r w:rsidR="00D20D20" w:rsidRPr="00253DDA">
      <w:rPr>
        <w:rFonts w:ascii="Arial" w:eastAsiaTheme="minorEastAsia" w:hAnsi="Arial" w:cs="Arial"/>
        <w:noProof/>
        <w:sz w:val="16"/>
        <w:szCs w:val="18"/>
      </w:rPr>
      <w:t xml:space="preserve">| </w:t>
    </w:r>
    <w:r w:rsidRPr="007F685C">
      <w:rPr>
        <w:rFonts w:ascii="Arial" w:eastAsiaTheme="minorEastAsia" w:hAnsi="Arial" w:cs="Arial"/>
        <w:noProof/>
        <w:sz w:val="16"/>
        <w:szCs w:val="18"/>
      </w:rPr>
      <w:t>Columbus, OH 43215</w:t>
    </w:r>
    <w:r w:rsidR="00D20D20" w:rsidRPr="00253DDA">
      <w:rPr>
        <w:rFonts w:ascii="Arial" w:eastAsiaTheme="minorEastAsia" w:hAnsi="Arial" w:cs="Arial"/>
        <w:noProof/>
        <w:sz w:val="16"/>
        <w:szCs w:val="18"/>
      </w:rPr>
      <w:t xml:space="preserve"> | Tel: </w:t>
    </w:r>
    <w:r w:rsidRPr="007F685C">
      <w:rPr>
        <w:rFonts w:ascii="Arial" w:eastAsiaTheme="minorEastAsia" w:hAnsi="Arial" w:cs="Arial"/>
        <w:noProof/>
        <w:sz w:val="16"/>
        <w:szCs w:val="18"/>
      </w:rPr>
      <w:t>(614) 626-4824</w:t>
    </w:r>
  </w:p>
  <w:p w14:paraId="7B0B8DEB" w14:textId="3FF0FAA3" w:rsidR="00D20D20" w:rsidRDefault="005D0388" w:rsidP="00057542">
    <w:pPr>
      <w:jc w:val="center"/>
    </w:pPr>
    <w:hyperlink r:id="rId1" w:history="1">
      <w:r w:rsidR="00D20D20" w:rsidRPr="00253DDA">
        <w:rPr>
          <w:rStyle w:val="Hyperlink"/>
          <w:rFonts w:ascii="Arial" w:eastAsiaTheme="minorEastAsia" w:hAnsi="Arial" w:cs="Arial"/>
          <w:noProof/>
          <w:sz w:val="16"/>
          <w:szCs w:val="18"/>
        </w:rPr>
        <w:t>www.lime-energy.com</w:t>
      </w:r>
    </w:hyperlink>
    <w:r w:rsidR="00D20D20" w:rsidRPr="00253DDA">
      <w:rPr>
        <w:rFonts w:ascii="Arial" w:eastAsiaTheme="minorEastAsia" w:hAnsi="Arial" w:cs="Arial"/>
        <w:noProof/>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B3AE1" w14:textId="77777777" w:rsidR="005D0388" w:rsidRDefault="005D0388" w:rsidP="0033251E">
      <w:bookmarkStart w:id="0" w:name="_Hlk773462"/>
      <w:bookmarkEnd w:id="0"/>
      <w:r>
        <w:separator/>
      </w:r>
    </w:p>
  </w:footnote>
  <w:footnote w:type="continuationSeparator" w:id="0">
    <w:p w14:paraId="67845FE0" w14:textId="77777777" w:rsidR="005D0388" w:rsidRDefault="005D0388" w:rsidP="0033251E">
      <w:r>
        <w:continuationSeparator/>
      </w:r>
    </w:p>
  </w:footnote>
  <w:footnote w:id="1">
    <w:p w14:paraId="7A0A98DD" w14:textId="77777777" w:rsidR="00F84F5B" w:rsidRPr="004D780D" w:rsidRDefault="00F84F5B" w:rsidP="00F84F5B">
      <w:pPr>
        <w:rPr>
          <w:sz w:val="20"/>
        </w:rPr>
      </w:pPr>
      <w:r w:rsidRPr="004D780D">
        <w:rPr>
          <w:rStyle w:val="FootnoteReference"/>
          <w:rFonts w:eastAsiaTheme="majorEastAsia"/>
          <w:sz w:val="20"/>
        </w:rPr>
        <w:footnoteRef/>
      </w:r>
      <w:r w:rsidRPr="004D780D">
        <w:rPr>
          <w:sz w:val="20"/>
        </w:rPr>
        <w:t xml:space="preserve"> The </w:t>
      </w:r>
      <w:hyperlink r:id="rId1" w:history="1">
        <w:r w:rsidRPr="004D780D">
          <w:rPr>
            <w:rStyle w:val="Hyperlink"/>
            <w:sz w:val="20"/>
          </w:rPr>
          <w:t>2019 U.S. Energy Employment Report (2019 USEER)</w:t>
        </w:r>
      </w:hyperlink>
      <w:r w:rsidRPr="004D780D">
        <w:rPr>
          <w:sz w:val="20"/>
        </w:rPr>
        <w:t>, published by the Energy Futures Initiative (EFI) in partnership with the National Association of State Energy Officials (NASEO) is the recent edition of an annual report once published by the U.S. Department of Energy until the effort was discontinued by the Trump Administration.</w:t>
      </w:r>
    </w:p>
    <w:p w14:paraId="03974568" w14:textId="77777777" w:rsidR="00F84F5B" w:rsidRDefault="00F84F5B" w:rsidP="00F84F5B"/>
    <w:p w14:paraId="5D4E68A4" w14:textId="77777777" w:rsidR="00F84F5B" w:rsidRDefault="00F84F5B" w:rsidP="00F84F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0BFB" w14:textId="27483A13" w:rsidR="00D20D20" w:rsidRDefault="00D20D20" w:rsidP="00057542">
    <w:pPr>
      <w:pStyle w:val="Header"/>
      <w:jc w:val="right"/>
    </w:pPr>
    <w:r>
      <w:rPr>
        <w:noProof/>
      </w:rPr>
      <w:drawing>
        <wp:inline distT="0" distB="0" distL="0" distR="0" wp14:anchorId="18E8B7B5" wp14:editId="6AAA6B70">
          <wp:extent cx="1384300" cy="4839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lldan.jpg"/>
                  <pic:cNvPicPr/>
                </pic:nvPicPr>
                <pic:blipFill>
                  <a:blip r:embed="rId1">
                    <a:extLst>
                      <a:ext uri="{28A0092B-C50C-407E-A947-70E740481C1C}">
                        <a14:useLocalDpi xmlns:a14="http://schemas.microsoft.com/office/drawing/2010/main" val="0"/>
                      </a:ext>
                    </a:extLst>
                  </a:blip>
                  <a:stretch>
                    <a:fillRect/>
                  </a:stretch>
                </pic:blipFill>
                <pic:spPr>
                  <a:xfrm>
                    <a:off x="0" y="0"/>
                    <a:ext cx="1401382" cy="4899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EC0"/>
    <w:multiLevelType w:val="hybridMultilevel"/>
    <w:tmpl w:val="F78C5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037BC0"/>
    <w:multiLevelType w:val="hybridMultilevel"/>
    <w:tmpl w:val="83968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36406"/>
    <w:multiLevelType w:val="hybridMultilevel"/>
    <w:tmpl w:val="692412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C77CF7"/>
    <w:multiLevelType w:val="hybridMultilevel"/>
    <w:tmpl w:val="D23847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46ED3"/>
    <w:multiLevelType w:val="hybridMultilevel"/>
    <w:tmpl w:val="DF00AF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7A844BC"/>
    <w:multiLevelType w:val="hybridMultilevel"/>
    <w:tmpl w:val="29C6EE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F9653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228F05FA"/>
    <w:multiLevelType w:val="hybridMultilevel"/>
    <w:tmpl w:val="C7AEEDF0"/>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1A67"/>
    <w:multiLevelType w:val="hybridMultilevel"/>
    <w:tmpl w:val="474EE870"/>
    <w:lvl w:ilvl="0" w:tplc="B936EDB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33F78"/>
    <w:multiLevelType w:val="hybridMultilevel"/>
    <w:tmpl w:val="7A0EEC6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40B28"/>
    <w:multiLevelType w:val="hybridMultilevel"/>
    <w:tmpl w:val="5E88FF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D0E3B"/>
    <w:multiLevelType w:val="hybridMultilevel"/>
    <w:tmpl w:val="46024C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D85406"/>
    <w:multiLevelType w:val="hybridMultilevel"/>
    <w:tmpl w:val="4AB0D3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138EF"/>
    <w:multiLevelType w:val="hybridMultilevel"/>
    <w:tmpl w:val="F3F45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E77035"/>
    <w:multiLevelType w:val="hybridMultilevel"/>
    <w:tmpl w:val="32F0851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C26FE"/>
    <w:multiLevelType w:val="hybridMultilevel"/>
    <w:tmpl w:val="91B072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1"/>
  </w:num>
  <w:num w:numId="3">
    <w:abstractNumId w:val="13"/>
  </w:num>
  <w:num w:numId="4">
    <w:abstractNumId w:val="4"/>
  </w:num>
  <w:num w:numId="5">
    <w:abstractNumId w:val="7"/>
  </w:num>
  <w:num w:numId="6">
    <w:abstractNumId w:val="3"/>
  </w:num>
  <w:num w:numId="7">
    <w:abstractNumId w:val="10"/>
  </w:num>
  <w:num w:numId="8">
    <w:abstractNumId w:val="12"/>
  </w:num>
  <w:num w:numId="9">
    <w:abstractNumId w:val="9"/>
  </w:num>
  <w:num w:numId="10">
    <w:abstractNumId w:val="2"/>
  </w:num>
  <w:num w:numId="11">
    <w:abstractNumId w:val="5"/>
  </w:num>
  <w:num w:numId="12">
    <w:abstractNumId w:val="6"/>
  </w:num>
  <w:num w:numId="13">
    <w:abstractNumId w:val="6"/>
  </w:num>
  <w:num w:numId="14">
    <w:abstractNumId w:val="6"/>
  </w:num>
  <w:num w:numId="15">
    <w:abstractNumId w:val="6"/>
  </w:num>
  <w:num w:numId="16">
    <w:abstractNumId w:val="15"/>
  </w:num>
  <w:num w:numId="17">
    <w:abstractNumId w:val="0"/>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6D"/>
    <w:rsid w:val="00006CD8"/>
    <w:rsid w:val="00011B75"/>
    <w:rsid w:val="00016806"/>
    <w:rsid w:val="00023B67"/>
    <w:rsid w:val="00025B1F"/>
    <w:rsid w:val="000271E5"/>
    <w:rsid w:val="00032467"/>
    <w:rsid w:val="00037317"/>
    <w:rsid w:val="000420D4"/>
    <w:rsid w:val="00042347"/>
    <w:rsid w:val="00042AD5"/>
    <w:rsid w:val="00043093"/>
    <w:rsid w:val="0004706D"/>
    <w:rsid w:val="00050CE6"/>
    <w:rsid w:val="000514EF"/>
    <w:rsid w:val="00057542"/>
    <w:rsid w:val="000638FB"/>
    <w:rsid w:val="00065377"/>
    <w:rsid w:val="000713CB"/>
    <w:rsid w:val="00074162"/>
    <w:rsid w:val="0008090E"/>
    <w:rsid w:val="0008091D"/>
    <w:rsid w:val="00083CEC"/>
    <w:rsid w:val="00083F89"/>
    <w:rsid w:val="000848F1"/>
    <w:rsid w:val="00090F43"/>
    <w:rsid w:val="00094262"/>
    <w:rsid w:val="000A098F"/>
    <w:rsid w:val="000A0C54"/>
    <w:rsid w:val="000A6ACC"/>
    <w:rsid w:val="000A7537"/>
    <w:rsid w:val="000B1A3B"/>
    <w:rsid w:val="000B3CE5"/>
    <w:rsid w:val="000B69A3"/>
    <w:rsid w:val="000B7343"/>
    <w:rsid w:val="000C3C50"/>
    <w:rsid w:val="000C582F"/>
    <w:rsid w:val="000D646E"/>
    <w:rsid w:val="000D733A"/>
    <w:rsid w:val="000E536B"/>
    <w:rsid w:val="000E5741"/>
    <w:rsid w:val="000E5848"/>
    <w:rsid w:val="000F3B01"/>
    <w:rsid w:val="000F3F5D"/>
    <w:rsid w:val="000F6042"/>
    <w:rsid w:val="001001AE"/>
    <w:rsid w:val="00101351"/>
    <w:rsid w:val="00104D4E"/>
    <w:rsid w:val="00112353"/>
    <w:rsid w:val="00115A94"/>
    <w:rsid w:val="001202C5"/>
    <w:rsid w:val="00120ACA"/>
    <w:rsid w:val="00120AEA"/>
    <w:rsid w:val="00123586"/>
    <w:rsid w:val="00132D8D"/>
    <w:rsid w:val="001361DA"/>
    <w:rsid w:val="001408E5"/>
    <w:rsid w:val="0014741E"/>
    <w:rsid w:val="00151210"/>
    <w:rsid w:val="00154B60"/>
    <w:rsid w:val="0016088D"/>
    <w:rsid w:val="00161E5C"/>
    <w:rsid w:val="00164BDC"/>
    <w:rsid w:val="00166109"/>
    <w:rsid w:val="001668DE"/>
    <w:rsid w:val="00172A75"/>
    <w:rsid w:val="00174725"/>
    <w:rsid w:val="00182599"/>
    <w:rsid w:val="00186F35"/>
    <w:rsid w:val="00191AC9"/>
    <w:rsid w:val="001A0807"/>
    <w:rsid w:val="001A246E"/>
    <w:rsid w:val="001A4084"/>
    <w:rsid w:val="001A7F4B"/>
    <w:rsid w:val="001B0A54"/>
    <w:rsid w:val="001C07FD"/>
    <w:rsid w:val="001C1F30"/>
    <w:rsid w:val="001C393D"/>
    <w:rsid w:val="001D21E1"/>
    <w:rsid w:val="001D2490"/>
    <w:rsid w:val="001D36B0"/>
    <w:rsid w:val="001D487D"/>
    <w:rsid w:val="001E330E"/>
    <w:rsid w:val="001E3B6B"/>
    <w:rsid w:val="001E5006"/>
    <w:rsid w:val="001E5A8B"/>
    <w:rsid w:val="001E760A"/>
    <w:rsid w:val="001F4537"/>
    <w:rsid w:val="00200019"/>
    <w:rsid w:val="00207E7A"/>
    <w:rsid w:val="00211378"/>
    <w:rsid w:val="00215252"/>
    <w:rsid w:val="002217C0"/>
    <w:rsid w:val="0022193F"/>
    <w:rsid w:val="00226895"/>
    <w:rsid w:val="00227548"/>
    <w:rsid w:val="00230FC9"/>
    <w:rsid w:val="0023190A"/>
    <w:rsid w:val="002336ED"/>
    <w:rsid w:val="00235B62"/>
    <w:rsid w:val="00237A47"/>
    <w:rsid w:val="002426C2"/>
    <w:rsid w:val="00245A6B"/>
    <w:rsid w:val="002503DD"/>
    <w:rsid w:val="00251BD4"/>
    <w:rsid w:val="00251D26"/>
    <w:rsid w:val="00253DDA"/>
    <w:rsid w:val="00266842"/>
    <w:rsid w:val="0026752F"/>
    <w:rsid w:val="00270BE9"/>
    <w:rsid w:val="002860A0"/>
    <w:rsid w:val="0028649C"/>
    <w:rsid w:val="002A7F92"/>
    <w:rsid w:val="002B0B6A"/>
    <w:rsid w:val="002B663F"/>
    <w:rsid w:val="002C1B74"/>
    <w:rsid w:val="002C4200"/>
    <w:rsid w:val="002C776D"/>
    <w:rsid w:val="002D1E53"/>
    <w:rsid w:val="002E2887"/>
    <w:rsid w:val="002E5CB3"/>
    <w:rsid w:val="002E69C6"/>
    <w:rsid w:val="002F15C1"/>
    <w:rsid w:val="002F2099"/>
    <w:rsid w:val="002F4295"/>
    <w:rsid w:val="002F455C"/>
    <w:rsid w:val="002F4655"/>
    <w:rsid w:val="00300936"/>
    <w:rsid w:val="00300FAE"/>
    <w:rsid w:val="0030100B"/>
    <w:rsid w:val="003017D1"/>
    <w:rsid w:val="0030467D"/>
    <w:rsid w:val="0030506E"/>
    <w:rsid w:val="0030671F"/>
    <w:rsid w:val="00307234"/>
    <w:rsid w:val="0033121C"/>
    <w:rsid w:val="0033251E"/>
    <w:rsid w:val="0033511B"/>
    <w:rsid w:val="00337903"/>
    <w:rsid w:val="0034156C"/>
    <w:rsid w:val="00341C2D"/>
    <w:rsid w:val="00341F6A"/>
    <w:rsid w:val="003422AA"/>
    <w:rsid w:val="00345E0E"/>
    <w:rsid w:val="00347391"/>
    <w:rsid w:val="00347897"/>
    <w:rsid w:val="00356DA3"/>
    <w:rsid w:val="00357F9F"/>
    <w:rsid w:val="00365FAE"/>
    <w:rsid w:val="00372E2F"/>
    <w:rsid w:val="00372F9F"/>
    <w:rsid w:val="00374040"/>
    <w:rsid w:val="003810FE"/>
    <w:rsid w:val="00384B46"/>
    <w:rsid w:val="00390054"/>
    <w:rsid w:val="00393858"/>
    <w:rsid w:val="00397E8E"/>
    <w:rsid w:val="003A2077"/>
    <w:rsid w:val="003A6588"/>
    <w:rsid w:val="003B0ACB"/>
    <w:rsid w:val="003B2B91"/>
    <w:rsid w:val="003B2EB8"/>
    <w:rsid w:val="003B4840"/>
    <w:rsid w:val="003B74F6"/>
    <w:rsid w:val="003C3BDF"/>
    <w:rsid w:val="003C45B7"/>
    <w:rsid w:val="003D3F15"/>
    <w:rsid w:val="003D4C4E"/>
    <w:rsid w:val="003D4E87"/>
    <w:rsid w:val="003D71C4"/>
    <w:rsid w:val="003E623C"/>
    <w:rsid w:val="003F454D"/>
    <w:rsid w:val="0040114D"/>
    <w:rsid w:val="00402DD5"/>
    <w:rsid w:val="00406724"/>
    <w:rsid w:val="00412B52"/>
    <w:rsid w:val="00414CDD"/>
    <w:rsid w:val="004218BA"/>
    <w:rsid w:val="00424244"/>
    <w:rsid w:val="00435327"/>
    <w:rsid w:val="004360DE"/>
    <w:rsid w:val="00437365"/>
    <w:rsid w:val="00444AAE"/>
    <w:rsid w:val="00445B8C"/>
    <w:rsid w:val="00447E14"/>
    <w:rsid w:val="00452D04"/>
    <w:rsid w:val="004538AF"/>
    <w:rsid w:val="004541C9"/>
    <w:rsid w:val="00454ECA"/>
    <w:rsid w:val="00456684"/>
    <w:rsid w:val="00457F70"/>
    <w:rsid w:val="00461FE5"/>
    <w:rsid w:val="00462350"/>
    <w:rsid w:val="00472A9B"/>
    <w:rsid w:val="00475E85"/>
    <w:rsid w:val="00477DBC"/>
    <w:rsid w:val="004849C2"/>
    <w:rsid w:val="00487A4D"/>
    <w:rsid w:val="00494943"/>
    <w:rsid w:val="004A20FE"/>
    <w:rsid w:val="004A683B"/>
    <w:rsid w:val="004B4E4A"/>
    <w:rsid w:val="004B5029"/>
    <w:rsid w:val="004B62EE"/>
    <w:rsid w:val="004B71A9"/>
    <w:rsid w:val="004C2304"/>
    <w:rsid w:val="004C4CCD"/>
    <w:rsid w:val="004C554E"/>
    <w:rsid w:val="004C6A4D"/>
    <w:rsid w:val="004D0603"/>
    <w:rsid w:val="004D2700"/>
    <w:rsid w:val="004D49D7"/>
    <w:rsid w:val="004D735D"/>
    <w:rsid w:val="004D780D"/>
    <w:rsid w:val="004E3B2A"/>
    <w:rsid w:val="00500A3F"/>
    <w:rsid w:val="00503D4A"/>
    <w:rsid w:val="00505A38"/>
    <w:rsid w:val="005060D6"/>
    <w:rsid w:val="00507AA1"/>
    <w:rsid w:val="0051397D"/>
    <w:rsid w:val="005253D0"/>
    <w:rsid w:val="005271B6"/>
    <w:rsid w:val="005348F0"/>
    <w:rsid w:val="005502F3"/>
    <w:rsid w:val="0055449F"/>
    <w:rsid w:val="005579C4"/>
    <w:rsid w:val="00566666"/>
    <w:rsid w:val="00567B85"/>
    <w:rsid w:val="0057362B"/>
    <w:rsid w:val="005753B2"/>
    <w:rsid w:val="005755AA"/>
    <w:rsid w:val="00575E08"/>
    <w:rsid w:val="00583635"/>
    <w:rsid w:val="00584A92"/>
    <w:rsid w:val="005A0072"/>
    <w:rsid w:val="005A05A8"/>
    <w:rsid w:val="005A11DD"/>
    <w:rsid w:val="005A1337"/>
    <w:rsid w:val="005A195E"/>
    <w:rsid w:val="005C134D"/>
    <w:rsid w:val="005C2C49"/>
    <w:rsid w:val="005C3E4B"/>
    <w:rsid w:val="005D0388"/>
    <w:rsid w:val="005D0435"/>
    <w:rsid w:val="005D7AC1"/>
    <w:rsid w:val="005E05E0"/>
    <w:rsid w:val="005E286B"/>
    <w:rsid w:val="005E3A1E"/>
    <w:rsid w:val="005E708C"/>
    <w:rsid w:val="005E7623"/>
    <w:rsid w:val="005F0FB6"/>
    <w:rsid w:val="005F2B1A"/>
    <w:rsid w:val="0060065E"/>
    <w:rsid w:val="00600745"/>
    <w:rsid w:val="0060393C"/>
    <w:rsid w:val="0060488D"/>
    <w:rsid w:val="0060530E"/>
    <w:rsid w:val="00606F2C"/>
    <w:rsid w:val="00607A55"/>
    <w:rsid w:val="00607E34"/>
    <w:rsid w:val="00615C16"/>
    <w:rsid w:val="00627D87"/>
    <w:rsid w:val="00631A1C"/>
    <w:rsid w:val="00636629"/>
    <w:rsid w:val="00642A41"/>
    <w:rsid w:val="00646783"/>
    <w:rsid w:val="0064783F"/>
    <w:rsid w:val="006516C6"/>
    <w:rsid w:val="00660BF0"/>
    <w:rsid w:val="006627C8"/>
    <w:rsid w:val="00663A6C"/>
    <w:rsid w:val="00665E90"/>
    <w:rsid w:val="00674AC4"/>
    <w:rsid w:val="00674BF9"/>
    <w:rsid w:val="00682A38"/>
    <w:rsid w:val="006857B7"/>
    <w:rsid w:val="0069228E"/>
    <w:rsid w:val="00693F6C"/>
    <w:rsid w:val="00697CCE"/>
    <w:rsid w:val="006A4199"/>
    <w:rsid w:val="006A63AF"/>
    <w:rsid w:val="006A70AF"/>
    <w:rsid w:val="006B14C7"/>
    <w:rsid w:val="006C1A45"/>
    <w:rsid w:val="006C234B"/>
    <w:rsid w:val="006C3317"/>
    <w:rsid w:val="006C3A8C"/>
    <w:rsid w:val="006C4FA4"/>
    <w:rsid w:val="006C65A4"/>
    <w:rsid w:val="006C66C8"/>
    <w:rsid w:val="006C78AF"/>
    <w:rsid w:val="006D0440"/>
    <w:rsid w:val="006D2A8C"/>
    <w:rsid w:val="006D7C41"/>
    <w:rsid w:val="006E65DA"/>
    <w:rsid w:val="006F0F96"/>
    <w:rsid w:val="00702C98"/>
    <w:rsid w:val="00705D88"/>
    <w:rsid w:val="00711C48"/>
    <w:rsid w:val="00714D2B"/>
    <w:rsid w:val="00720BFF"/>
    <w:rsid w:val="007233F4"/>
    <w:rsid w:val="00724831"/>
    <w:rsid w:val="00725C43"/>
    <w:rsid w:val="00733367"/>
    <w:rsid w:val="00734458"/>
    <w:rsid w:val="00737939"/>
    <w:rsid w:val="0074479D"/>
    <w:rsid w:val="00747DE8"/>
    <w:rsid w:val="00753FCD"/>
    <w:rsid w:val="0075787A"/>
    <w:rsid w:val="00783CDE"/>
    <w:rsid w:val="007926D4"/>
    <w:rsid w:val="007A6E9A"/>
    <w:rsid w:val="007B122F"/>
    <w:rsid w:val="007B1F0F"/>
    <w:rsid w:val="007B7828"/>
    <w:rsid w:val="007C06DF"/>
    <w:rsid w:val="007C59EA"/>
    <w:rsid w:val="007C5C25"/>
    <w:rsid w:val="007D1B99"/>
    <w:rsid w:val="007D4ADD"/>
    <w:rsid w:val="007D5CD0"/>
    <w:rsid w:val="007D6B57"/>
    <w:rsid w:val="007E32A4"/>
    <w:rsid w:val="007F1378"/>
    <w:rsid w:val="007F33CB"/>
    <w:rsid w:val="007F685C"/>
    <w:rsid w:val="00804C6C"/>
    <w:rsid w:val="00814120"/>
    <w:rsid w:val="00815368"/>
    <w:rsid w:val="008162FC"/>
    <w:rsid w:val="008169B3"/>
    <w:rsid w:val="00831EA0"/>
    <w:rsid w:val="008323B5"/>
    <w:rsid w:val="00834A58"/>
    <w:rsid w:val="00843B3F"/>
    <w:rsid w:val="00847728"/>
    <w:rsid w:val="00847E2D"/>
    <w:rsid w:val="00852C1B"/>
    <w:rsid w:val="0085373B"/>
    <w:rsid w:val="00854AAC"/>
    <w:rsid w:val="00860896"/>
    <w:rsid w:val="0086153D"/>
    <w:rsid w:val="00863806"/>
    <w:rsid w:val="008653A1"/>
    <w:rsid w:val="00866173"/>
    <w:rsid w:val="00871B92"/>
    <w:rsid w:val="00877705"/>
    <w:rsid w:val="00882C14"/>
    <w:rsid w:val="00883732"/>
    <w:rsid w:val="00890E8C"/>
    <w:rsid w:val="00892DB9"/>
    <w:rsid w:val="00896673"/>
    <w:rsid w:val="008A27C5"/>
    <w:rsid w:val="008A38AA"/>
    <w:rsid w:val="008A45ED"/>
    <w:rsid w:val="008A5836"/>
    <w:rsid w:val="008B2CFB"/>
    <w:rsid w:val="008B45BE"/>
    <w:rsid w:val="008B47E9"/>
    <w:rsid w:val="008B7907"/>
    <w:rsid w:val="008C6501"/>
    <w:rsid w:val="008D41F7"/>
    <w:rsid w:val="008D7C06"/>
    <w:rsid w:val="008E34EB"/>
    <w:rsid w:val="008E6619"/>
    <w:rsid w:val="008E6985"/>
    <w:rsid w:val="008F6778"/>
    <w:rsid w:val="0090352C"/>
    <w:rsid w:val="009134A5"/>
    <w:rsid w:val="009321D7"/>
    <w:rsid w:val="00937AA5"/>
    <w:rsid w:val="00937F09"/>
    <w:rsid w:val="0094318C"/>
    <w:rsid w:val="00943C4E"/>
    <w:rsid w:val="00944516"/>
    <w:rsid w:val="00945F0F"/>
    <w:rsid w:val="009469EE"/>
    <w:rsid w:val="009655D3"/>
    <w:rsid w:val="0097004E"/>
    <w:rsid w:val="0097298F"/>
    <w:rsid w:val="00980784"/>
    <w:rsid w:val="009844A7"/>
    <w:rsid w:val="00987FCF"/>
    <w:rsid w:val="00990441"/>
    <w:rsid w:val="00992200"/>
    <w:rsid w:val="009B4934"/>
    <w:rsid w:val="009C1255"/>
    <w:rsid w:val="009C35F0"/>
    <w:rsid w:val="009C4FE4"/>
    <w:rsid w:val="009C5135"/>
    <w:rsid w:val="009C736D"/>
    <w:rsid w:val="009D0064"/>
    <w:rsid w:val="009D32D4"/>
    <w:rsid w:val="009D3361"/>
    <w:rsid w:val="009D5960"/>
    <w:rsid w:val="009E6230"/>
    <w:rsid w:val="009F5301"/>
    <w:rsid w:val="00A0245D"/>
    <w:rsid w:val="00A03533"/>
    <w:rsid w:val="00A04AEF"/>
    <w:rsid w:val="00A05055"/>
    <w:rsid w:val="00A07EAB"/>
    <w:rsid w:val="00A105EA"/>
    <w:rsid w:val="00A10F76"/>
    <w:rsid w:val="00A11DC2"/>
    <w:rsid w:val="00A15953"/>
    <w:rsid w:val="00A166C1"/>
    <w:rsid w:val="00A20328"/>
    <w:rsid w:val="00A24B91"/>
    <w:rsid w:val="00A32AF5"/>
    <w:rsid w:val="00A43460"/>
    <w:rsid w:val="00A43A0D"/>
    <w:rsid w:val="00A443D5"/>
    <w:rsid w:val="00A46AA0"/>
    <w:rsid w:val="00A57072"/>
    <w:rsid w:val="00A61647"/>
    <w:rsid w:val="00A62D8B"/>
    <w:rsid w:val="00A660ED"/>
    <w:rsid w:val="00A72832"/>
    <w:rsid w:val="00A76907"/>
    <w:rsid w:val="00A81071"/>
    <w:rsid w:val="00A8228F"/>
    <w:rsid w:val="00A92D0C"/>
    <w:rsid w:val="00A934F3"/>
    <w:rsid w:val="00A94A35"/>
    <w:rsid w:val="00A966F9"/>
    <w:rsid w:val="00A96F8F"/>
    <w:rsid w:val="00AA0777"/>
    <w:rsid w:val="00AA0A18"/>
    <w:rsid w:val="00AA19D4"/>
    <w:rsid w:val="00AA2601"/>
    <w:rsid w:val="00AA4149"/>
    <w:rsid w:val="00AA5AB5"/>
    <w:rsid w:val="00AB0E50"/>
    <w:rsid w:val="00AB2F34"/>
    <w:rsid w:val="00AB3CC7"/>
    <w:rsid w:val="00AB7134"/>
    <w:rsid w:val="00AC04B7"/>
    <w:rsid w:val="00AC5033"/>
    <w:rsid w:val="00AD5FEC"/>
    <w:rsid w:val="00AD646B"/>
    <w:rsid w:val="00AE3276"/>
    <w:rsid w:val="00AE712F"/>
    <w:rsid w:val="00AF252F"/>
    <w:rsid w:val="00AF25F5"/>
    <w:rsid w:val="00AF7211"/>
    <w:rsid w:val="00B05A48"/>
    <w:rsid w:val="00B12EDC"/>
    <w:rsid w:val="00B13D64"/>
    <w:rsid w:val="00B15763"/>
    <w:rsid w:val="00B24DCB"/>
    <w:rsid w:val="00B31E09"/>
    <w:rsid w:val="00B324E9"/>
    <w:rsid w:val="00B325CB"/>
    <w:rsid w:val="00B33270"/>
    <w:rsid w:val="00B35AC1"/>
    <w:rsid w:val="00B4530A"/>
    <w:rsid w:val="00B46242"/>
    <w:rsid w:val="00B468A4"/>
    <w:rsid w:val="00B5061F"/>
    <w:rsid w:val="00B64FF9"/>
    <w:rsid w:val="00B65FC4"/>
    <w:rsid w:val="00B65FEF"/>
    <w:rsid w:val="00B74028"/>
    <w:rsid w:val="00B8275E"/>
    <w:rsid w:val="00B862C6"/>
    <w:rsid w:val="00B86443"/>
    <w:rsid w:val="00B86F61"/>
    <w:rsid w:val="00B87580"/>
    <w:rsid w:val="00B969F6"/>
    <w:rsid w:val="00BA62A8"/>
    <w:rsid w:val="00BB3BF4"/>
    <w:rsid w:val="00BB466C"/>
    <w:rsid w:val="00BB51FD"/>
    <w:rsid w:val="00BD3E41"/>
    <w:rsid w:val="00BD40C8"/>
    <w:rsid w:val="00BD7400"/>
    <w:rsid w:val="00BE21FF"/>
    <w:rsid w:val="00BE592A"/>
    <w:rsid w:val="00BE6C7F"/>
    <w:rsid w:val="00BF1E79"/>
    <w:rsid w:val="00BF4BDC"/>
    <w:rsid w:val="00C0082D"/>
    <w:rsid w:val="00C02B85"/>
    <w:rsid w:val="00C07E50"/>
    <w:rsid w:val="00C166C4"/>
    <w:rsid w:val="00C21C92"/>
    <w:rsid w:val="00C24731"/>
    <w:rsid w:val="00C26F90"/>
    <w:rsid w:val="00C3773B"/>
    <w:rsid w:val="00C411F1"/>
    <w:rsid w:val="00C433FA"/>
    <w:rsid w:val="00C448A5"/>
    <w:rsid w:val="00C506CE"/>
    <w:rsid w:val="00C5155C"/>
    <w:rsid w:val="00C53019"/>
    <w:rsid w:val="00C557F9"/>
    <w:rsid w:val="00C56D5C"/>
    <w:rsid w:val="00C57400"/>
    <w:rsid w:val="00C57478"/>
    <w:rsid w:val="00C65D93"/>
    <w:rsid w:val="00C67F40"/>
    <w:rsid w:val="00C717E1"/>
    <w:rsid w:val="00C72647"/>
    <w:rsid w:val="00C731BF"/>
    <w:rsid w:val="00C73793"/>
    <w:rsid w:val="00C76347"/>
    <w:rsid w:val="00C80708"/>
    <w:rsid w:val="00C80D23"/>
    <w:rsid w:val="00C8303B"/>
    <w:rsid w:val="00C84CAC"/>
    <w:rsid w:val="00C84E0C"/>
    <w:rsid w:val="00C86F79"/>
    <w:rsid w:val="00C87058"/>
    <w:rsid w:val="00C87901"/>
    <w:rsid w:val="00C91294"/>
    <w:rsid w:val="00CA448D"/>
    <w:rsid w:val="00CA50E1"/>
    <w:rsid w:val="00CA7867"/>
    <w:rsid w:val="00CC3A13"/>
    <w:rsid w:val="00CC64E8"/>
    <w:rsid w:val="00CC7924"/>
    <w:rsid w:val="00CD06C1"/>
    <w:rsid w:val="00CD56D1"/>
    <w:rsid w:val="00CD5ACD"/>
    <w:rsid w:val="00CD687A"/>
    <w:rsid w:val="00CD6F22"/>
    <w:rsid w:val="00CE145A"/>
    <w:rsid w:val="00CE1AE7"/>
    <w:rsid w:val="00CE5ED8"/>
    <w:rsid w:val="00CE72BC"/>
    <w:rsid w:val="00CE7EDC"/>
    <w:rsid w:val="00CF3A05"/>
    <w:rsid w:val="00CF412D"/>
    <w:rsid w:val="00D0125F"/>
    <w:rsid w:val="00D02F76"/>
    <w:rsid w:val="00D05378"/>
    <w:rsid w:val="00D13A95"/>
    <w:rsid w:val="00D20D20"/>
    <w:rsid w:val="00D2222A"/>
    <w:rsid w:val="00D2470F"/>
    <w:rsid w:val="00D33DD0"/>
    <w:rsid w:val="00D379FC"/>
    <w:rsid w:val="00D41F05"/>
    <w:rsid w:val="00D45E62"/>
    <w:rsid w:val="00D4649B"/>
    <w:rsid w:val="00D600B3"/>
    <w:rsid w:val="00D63CF7"/>
    <w:rsid w:val="00D71F41"/>
    <w:rsid w:val="00D7592B"/>
    <w:rsid w:val="00D76C3C"/>
    <w:rsid w:val="00D76DBD"/>
    <w:rsid w:val="00D77038"/>
    <w:rsid w:val="00D80099"/>
    <w:rsid w:val="00D80127"/>
    <w:rsid w:val="00D811A8"/>
    <w:rsid w:val="00D83A01"/>
    <w:rsid w:val="00D850CC"/>
    <w:rsid w:val="00D86707"/>
    <w:rsid w:val="00D961C9"/>
    <w:rsid w:val="00DB6BD9"/>
    <w:rsid w:val="00DB795D"/>
    <w:rsid w:val="00DE19E5"/>
    <w:rsid w:val="00DE3EED"/>
    <w:rsid w:val="00DE7522"/>
    <w:rsid w:val="00DF4897"/>
    <w:rsid w:val="00DF49B4"/>
    <w:rsid w:val="00DF753F"/>
    <w:rsid w:val="00E022DC"/>
    <w:rsid w:val="00E02932"/>
    <w:rsid w:val="00E05B17"/>
    <w:rsid w:val="00E11C56"/>
    <w:rsid w:val="00E12B5A"/>
    <w:rsid w:val="00E1338F"/>
    <w:rsid w:val="00E164F8"/>
    <w:rsid w:val="00E220BE"/>
    <w:rsid w:val="00E30459"/>
    <w:rsid w:val="00E32334"/>
    <w:rsid w:val="00E35E2D"/>
    <w:rsid w:val="00E41319"/>
    <w:rsid w:val="00E44483"/>
    <w:rsid w:val="00E56B75"/>
    <w:rsid w:val="00E71312"/>
    <w:rsid w:val="00E8141F"/>
    <w:rsid w:val="00E82B4D"/>
    <w:rsid w:val="00E87825"/>
    <w:rsid w:val="00E93B37"/>
    <w:rsid w:val="00E9417B"/>
    <w:rsid w:val="00E97DDD"/>
    <w:rsid w:val="00EA46A4"/>
    <w:rsid w:val="00EA6A0B"/>
    <w:rsid w:val="00EB3D5E"/>
    <w:rsid w:val="00EB6BCB"/>
    <w:rsid w:val="00EB756A"/>
    <w:rsid w:val="00EC0BC4"/>
    <w:rsid w:val="00EC3628"/>
    <w:rsid w:val="00EC4075"/>
    <w:rsid w:val="00EC6BB8"/>
    <w:rsid w:val="00ED25E2"/>
    <w:rsid w:val="00ED7F36"/>
    <w:rsid w:val="00EE187E"/>
    <w:rsid w:val="00EE3624"/>
    <w:rsid w:val="00EF324F"/>
    <w:rsid w:val="00EF70AC"/>
    <w:rsid w:val="00EF71A7"/>
    <w:rsid w:val="00EF7690"/>
    <w:rsid w:val="00EF7953"/>
    <w:rsid w:val="00EF796E"/>
    <w:rsid w:val="00F21CED"/>
    <w:rsid w:val="00F25A4A"/>
    <w:rsid w:val="00F268B3"/>
    <w:rsid w:val="00F27552"/>
    <w:rsid w:val="00F341BF"/>
    <w:rsid w:val="00F35592"/>
    <w:rsid w:val="00F416BE"/>
    <w:rsid w:val="00F43140"/>
    <w:rsid w:val="00F43B1D"/>
    <w:rsid w:val="00F45039"/>
    <w:rsid w:val="00F45A84"/>
    <w:rsid w:val="00F46B17"/>
    <w:rsid w:val="00F51F05"/>
    <w:rsid w:val="00F543FF"/>
    <w:rsid w:val="00F55794"/>
    <w:rsid w:val="00F613DE"/>
    <w:rsid w:val="00F6766A"/>
    <w:rsid w:val="00F709C0"/>
    <w:rsid w:val="00F710C7"/>
    <w:rsid w:val="00F742F0"/>
    <w:rsid w:val="00F81589"/>
    <w:rsid w:val="00F82CE4"/>
    <w:rsid w:val="00F82FC7"/>
    <w:rsid w:val="00F83C0D"/>
    <w:rsid w:val="00F84F5B"/>
    <w:rsid w:val="00F87BD1"/>
    <w:rsid w:val="00F87FDB"/>
    <w:rsid w:val="00F907C9"/>
    <w:rsid w:val="00F95BDC"/>
    <w:rsid w:val="00F9724D"/>
    <w:rsid w:val="00FA0D16"/>
    <w:rsid w:val="00FA25EC"/>
    <w:rsid w:val="00FA343F"/>
    <w:rsid w:val="00FA5E9E"/>
    <w:rsid w:val="00FA61CA"/>
    <w:rsid w:val="00FA65A9"/>
    <w:rsid w:val="00FA7890"/>
    <w:rsid w:val="00FB7ADC"/>
    <w:rsid w:val="00FC2168"/>
    <w:rsid w:val="00FD2F36"/>
    <w:rsid w:val="00FD7AA6"/>
    <w:rsid w:val="00FE1835"/>
    <w:rsid w:val="00FF25A0"/>
    <w:rsid w:val="00FF2E19"/>
    <w:rsid w:val="00FF4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6C695"/>
  <w15:docId w15:val="{FF884B5D-E201-43B3-B9E5-9ED38EFC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B17"/>
    <w:pPr>
      <w:spacing w:after="0" w:line="240" w:lineRule="auto"/>
    </w:pPr>
    <w:rPr>
      <w:rFonts w:ascii="Times New Roman" w:hAnsi="Times New Roman" w:cs="Times New Roman"/>
      <w:sz w:val="24"/>
      <w:szCs w:val="24"/>
      <w:lang w:eastAsia="en-US"/>
    </w:rPr>
  </w:style>
  <w:style w:type="paragraph" w:styleId="Heading1">
    <w:name w:val="heading 1"/>
    <w:basedOn w:val="Normal"/>
    <w:next w:val="Normal"/>
    <w:link w:val="Heading1Char"/>
    <w:uiPriority w:val="9"/>
    <w:qFormat/>
    <w:rsid w:val="00724831"/>
    <w:pPr>
      <w:keepNext/>
      <w:keepLines/>
      <w:numPr>
        <w:numId w:val="1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36ED"/>
    <w:pPr>
      <w:keepNext/>
      <w:keepLines/>
      <w:numPr>
        <w:ilvl w:val="1"/>
        <w:numId w:val="1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7BD1"/>
    <w:pPr>
      <w:keepNext/>
      <w:keepLines/>
      <w:numPr>
        <w:ilvl w:val="2"/>
        <w:numId w:val="1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87BD1"/>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87BD1"/>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87BD1"/>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87BD1"/>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87BD1"/>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7BD1"/>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6B17"/>
    <w:pPr>
      <w:widowControl w:val="0"/>
      <w:spacing w:after="240"/>
      <w:ind w:firstLine="720"/>
    </w:pPr>
  </w:style>
  <w:style w:type="character" w:customStyle="1" w:styleId="BodyTextChar">
    <w:name w:val="Body Text Char"/>
    <w:basedOn w:val="DefaultParagraphFont"/>
    <w:link w:val="BodyText"/>
    <w:rsid w:val="00A24B91"/>
    <w:rPr>
      <w:rFonts w:ascii="Times New Roman" w:hAnsi="Times New Roman" w:cs="Times New Roman"/>
      <w:sz w:val="24"/>
      <w:szCs w:val="24"/>
      <w:lang w:eastAsia="en-US"/>
    </w:rPr>
  </w:style>
  <w:style w:type="paragraph" w:customStyle="1" w:styleId="BodyTextContinued">
    <w:name w:val="Body Text Continued"/>
    <w:basedOn w:val="BodyText"/>
    <w:next w:val="BodyText"/>
    <w:rsid w:val="00F46B17"/>
    <w:pPr>
      <w:ind w:firstLine="0"/>
    </w:pPr>
    <w:rPr>
      <w:szCs w:val="20"/>
    </w:rPr>
  </w:style>
  <w:style w:type="paragraph" w:styleId="Quote">
    <w:name w:val="Quote"/>
    <w:basedOn w:val="Normal"/>
    <w:next w:val="BodyTextContinued"/>
    <w:link w:val="QuoteChar"/>
    <w:qFormat/>
    <w:rsid w:val="00F46B17"/>
    <w:pPr>
      <w:spacing w:after="240"/>
      <w:ind w:left="1440" w:right="1440"/>
    </w:pPr>
    <w:rPr>
      <w:szCs w:val="20"/>
    </w:rPr>
  </w:style>
  <w:style w:type="character" w:customStyle="1" w:styleId="QuoteChar">
    <w:name w:val="Quote Char"/>
    <w:basedOn w:val="DefaultParagraphFont"/>
    <w:link w:val="Quote"/>
    <w:rsid w:val="005D0435"/>
    <w:rPr>
      <w:rFonts w:ascii="Times New Roman" w:hAnsi="Times New Roman" w:cs="Times New Roman"/>
      <w:sz w:val="24"/>
      <w:szCs w:val="20"/>
      <w:lang w:eastAsia="en-US"/>
    </w:rPr>
  </w:style>
  <w:style w:type="paragraph" w:styleId="Header">
    <w:name w:val="header"/>
    <w:basedOn w:val="Normal"/>
    <w:link w:val="HeaderChar"/>
    <w:uiPriority w:val="99"/>
    <w:rsid w:val="00F46B17"/>
    <w:pPr>
      <w:tabs>
        <w:tab w:val="center" w:pos="4680"/>
        <w:tab w:val="right" w:pos="9360"/>
      </w:tabs>
    </w:pPr>
  </w:style>
  <w:style w:type="character" w:customStyle="1" w:styleId="HeaderChar">
    <w:name w:val="Header Char"/>
    <w:basedOn w:val="DefaultParagraphFont"/>
    <w:link w:val="Header"/>
    <w:uiPriority w:val="99"/>
    <w:rsid w:val="005D0435"/>
    <w:rPr>
      <w:rFonts w:ascii="Times New Roman" w:hAnsi="Times New Roman" w:cs="Times New Roman"/>
      <w:sz w:val="24"/>
      <w:szCs w:val="24"/>
      <w:lang w:eastAsia="en-US"/>
    </w:rPr>
  </w:style>
  <w:style w:type="paragraph" w:styleId="Footer">
    <w:name w:val="footer"/>
    <w:basedOn w:val="Normal"/>
    <w:link w:val="FooterChar"/>
    <w:uiPriority w:val="99"/>
    <w:rsid w:val="00F46B17"/>
    <w:pPr>
      <w:tabs>
        <w:tab w:val="center" w:pos="4680"/>
        <w:tab w:val="right" w:pos="9360"/>
      </w:tabs>
    </w:pPr>
  </w:style>
  <w:style w:type="character" w:customStyle="1" w:styleId="FooterChar">
    <w:name w:val="Footer Char"/>
    <w:basedOn w:val="DefaultParagraphFont"/>
    <w:link w:val="Footer"/>
    <w:uiPriority w:val="99"/>
    <w:rsid w:val="005D0435"/>
    <w:rPr>
      <w:rFonts w:ascii="Times New Roman" w:hAnsi="Times New Roman" w:cs="Times New Roman"/>
      <w:sz w:val="24"/>
      <w:szCs w:val="24"/>
      <w:lang w:eastAsia="en-US"/>
    </w:rPr>
  </w:style>
  <w:style w:type="character" w:styleId="PageNumber">
    <w:name w:val="page number"/>
    <w:basedOn w:val="DefaultParagraphFont"/>
    <w:rsid w:val="00F46B17"/>
  </w:style>
  <w:style w:type="paragraph" w:styleId="ListParagraph">
    <w:name w:val="List Paragraph"/>
    <w:basedOn w:val="Normal"/>
    <w:uiPriority w:val="34"/>
    <w:qFormat/>
    <w:rsid w:val="00EF7690"/>
    <w:pPr>
      <w:ind w:left="720"/>
      <w:contextualSpacing/>
    </w:pPr>
  </w:style>
  <w:style w:type="character" w:customStyle="1" w:styleId="Heading1Char">
    <w:name w:val="Heading 1 Char"/>
    <w:basedOn w:val="DefaultParagraphFont"/>
    <w:link w:val="Heading1"/>
    <w:uiPriority w:val="9"/>
    <w:rsid w:val="00724831"/>
    <w:rPr>
      <w:rFonts w:asciiTheme="majorHAnsi" w:eastAsiaTheme="majorEastAsia" w:hAnsiTheme="majorHAnsi" w:cstheme="majorBidi"/>
      <w:b/>
      <w:bCs/>
      <w:color w:val="365F91" w:themeColor="accent1" w:themeShade="BF"/>
      <w:sz w:val="28"/>
      <w:szCs w:val="28"/>
      <w:lang w:eastAsia="en-US"/>
    </w:rPr>
  </w:style>
  <w:style w:type="paragraph" w:styleId="FootnoteText">
    <w:name w:val="footnote text"/>
    <w:basedOn w:val="Normal"/>
    <w:link w:val="FootnoteTextChar"/>
    <w:uiPriority w:val="99"/>
    <w:semiHidden/>
    <w:unhideWhenUsed/>
    <w:rsid w:val="00607E34"/>
    <w:rPr>
      <w:sz w:val="20"/>
      <w:szCs w:val="20"/>
    </w:rPr>
  </w:style>
  <w:style w:type="character" w:customStyle="1" w:styleId="FootnoteTextChar">
    <w:name w:val="Footnote Text Char"/>
    <w:basedOn w:val="DefaultParagraphFont"/>
    <w:link w:val="FootnoteText"/>
    <w:uiPriority w:val="99"/>
    <w:semiHidden/>
    <w:rsid w:val="00607E34"/>
    <w:rPr>
      <w:rFonts w:ascii="Times New Roman" w:hAnsi="Times New Roman" w:cs="Times New Roman"/>
      <w:sz w:val="20"/>
      <w:szCs w:val="20"/>
      <w:lang w:eastAsia="en-US"/>
    </w:rPr>
  </w:style>
  <w:style w:type="character" w:styleId="FootnoteReference">
    <w:name w:val="footnote reference"/>
    <w:basedOn w:val="DefaultParagraphFont"/>
    <w:uiPriority w:val="99"/>
    <w:unhideWhenUsed/>
    <w:qFormat/>
    <w:rsid w:val="00607E34"/>
    <w:rPr>
      <w:vertAlign w:val="superscript"/>
    </w:rPr>
  </w:style>
  <w:style w:type="paragraph" w:styleId="Subtitle">
    <w:name w:val="Subtitle"/>
    <w:basedOn w:val="Normal"/>
    <w:next w:val="Normal"/>
    <w:link w:val="SubtitleChar"/>
    <w:uiPriority w:val="11"/>
    <w:qFormat/>
    <w:rsid w:val="001A080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A0807"/>
    <w:rPr>
      <w:rFonts w:asciiTheme="majorHAnsi" w:eastAsiaTheme="majorEastAsia" w:hAnsiTheme="majorHAnsi" w:cstheme="majorBidi"/>
      <w:i/>
      <w:iCs/>
      <w:color w:val="4F81BD" w:themeColor="accent1"/>
      <w:spacing w:val="15"/>
      <w:sz w:val="24"/>
      <w:szCs w:val="24"/>
      <w:lang w:eastAsia="en-US"/>
    </w:rPr>
  </w:style>
  <w:style w:type="character" w:styleId="Hyperlink">
    <w:name w:val="Hyperlink"/>
    <w:basedOn w:val="DefaultParagraphFont"/>
    <w:uiPriority w:val="99"/>
    <w:unhideWhenUsed/>
    <w:rsid w:val="00A05055"/>
    <w:rPr>
      <w:color w:val="0563C1"/>
      <w:u w:val="single"/>
    </w:rPr>
  </w:style>
  <w:style w:type="character" w:styleId="CommentReference">
    <w:name w:val="annotation reference"/>
    <w:basedOn w:val="DefaultParagraphFont"/>
    <w:uiPriority w:val="99"/>
    <w:semiHidden/>
    <w:unhideWhenUsed/>
    <w:rsid w:val="00F543FF"/>
    <w:rPr>
      <w:sz w:val="16"/>
      <w:szCs w:val="16"/>
    </w:rPr>
  </w:style>
  <w:style w:type="paragraph" w:styleId="CommentText">
    <w:name w:val="annotation text"/>
    <w:basedOn w:val="Normal"/>
    <w:link w:val="CommentTextChar"/>
    <w:uiPriority w:val="99"/>
    <w:semiHidden/>
    <w:unhideWhenUsed/>
    <w:rsid w:val="00F543FF"/>
    <w:rPr>
      <w:sz w:val="20"/>
      <w:szCs w:val="20"/>
    </w:rPr>
  </w:style>
  <w:style w:type="character" w:customStyle="1" w:styleId="CommentTextChar">
    <w:name w:val="Comment Text Char"/>
    <w:basedOn w:val="DefaultParagraphFont"/>
    <w:link w:val="CommentText"/>
    <w:uiPriority w:val="99"/>
    <w:semiHidden/>
    <w:rsid w:val="00F543FF"/>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43FF"/>
    <w:rPr>
      <w:b/>
      <w:bCs/>
    </w:rPr>
  </w:style>
  <w:style w:type="character" w:customStyle="1" w:styleId="CommentSubjectChar">
    <w:name w:val="Comment Subject Char"/>
    <w:basedOn w:val="CommentTextChar"/>
    <w:link w:val="CommentSubject"/>
    <w:uiPriority w:val="99"/>
    <w:semiHidden/>
    <w:rsid w:val="00F543FF"/>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F543FF"/>
    <w:rPr>
      <w:rFonts w:ascii="Tahoma" w:hAnsi="Tahoma" w:cs="Tahoma"/>
      <w:sz w:val="16"/>
      <w:szCs w:val="16"/>
    </w:rPr>
  </w:style>
  <w:style w:type="character" w:customStyle="1" w:styleId="BalloonTextChar">
    <w:name w:val="Balloon Text Char"/>
    <w:basedOn w:val="DefaultParagraphFont"/>
    <w:link w:val="BalloonText"/>
    <w:uiPriority w:val="99"/>
    <w:semiHidden/>
    <w:rsid w:val="00F543FF"/>
    <w:rPr>
      <w:rFonts w:ascii="Tahoma" w:hAnsi="Tahoma" w:cs="Tahoma"/>
      <w:sz w:val="16"/>
      <w:szCs w:val="16"/>
      <w:lang w:eastAsia="en-US"/>
    </w:rPr>
  </w:style>
  <w:style w:type="character" w:customStyle="1" w:styleId="zzmpTrailerItem">
    <w:name w:val="zzmpTrailerItem"/>
    <w:basedOn w:val="DefaultParagraphFont"/>
    <w:rsid w:val="00E97DDD"/>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fault">
    <w:name w:val="Default"/>
    <w:rsid w:val="00DF49B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C4075"/>
    <w:rPr>
      <w:color w:val="800080" w:themeColor="followedHyperlink"/>
      <w:u w:val="single"/>
    </w:rPr>
  </w:style>
  <w:style w:type="character" w:customStyle="1" w:styleId="apple-style-span">
    <w:name w:val="apple-style-span"/>
    <w:basedOn w:val="DefaultParagraphFont"/>
    <w:rsid w:val="00937AA5"/>
  </w:style>
  <w:style w:type="character" w:customStyle="1" w:styleId="Heading2Char">
    <w:name w:val="Heading 2 Char"/>
    <w:basedOn w:val="DefaultParagraphFont"/>
    <w:link w:val="Heading2"/>
    <w:uiPriority w:val="9"/>
    <w:rsid w:val="002336E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F87BD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F87BD1"/>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F87BD1"/>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F87BD1"/>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F87BD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F87BD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F87BD1"/>
    <w:rPr>
      <w:rFonts w:asciiTheme="majorHAnsi" w:eastAsiaTheme="majorEastAsia" w:hAnsiTheme="majorHAnsi" w:cstheme="majorBidi"/>
      <w:i/>
      <w:iCs/>
      <w:color w:val="272727" w:themeColor="text1" w:themeTint="D8"/>
      <w:sz w:val="21"/>
      <w:szCs w:val="21"/>
      <w:lang w:eastAsia="en-US"/>
    </w:rPr>
  </w:style>
  <w:style w:type="paragraph" w:styleId="NormalWeb">
    <w:name w:val="Normal (Web)"/>
    <w:basedOn w:val="Normal"/>
    <w:uiPriority w:val="99"/>
    <w:semiHidden/>
    <w:unhideWhenUsed/>
    <w:rsid w:val="00207E7A"/>
    <w:pPr>
      <w:spacing w:before="100" w:beforeAutospacing="1" w:after="100" w:afterAutospacing="1"/>
    </w:pPr>
  </w:style>
  <w:style w:type="character" w:styleId="UnresolvedMention">
    <w:name w:val="Unresolved Mention"/>
    <w:basedOn w:val="DefaultParagraphFont"/>
    <w:uiPriority w:val="99"/>
    <w:semiHidden/>
    <w:unhideWhenUsed/>
    <w:rsid w:val="0020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3212">
      <w:bodyDiv w:val="1"/>
      <w:marLeft w:val="0"/>
      <w:marRight w:val="0"/>
      <w:marTop w:val="0"/>
      <w:marBottom w:val="0"/>
      <w:divBdr>
        <w:top w:val="none" w:sz="0" w:space="0" w:color="auto"/>
        <w:left w:val="none" w:sz="0" w:space="0" w:color="auto"/>
        <w:bottom w:val="none" w:sz="0" w:space="0" w:color="auto"/>
        <w:right w:val="none" w:sz="0" w:space="0" w:color="auto"/>
      </w:divBdr>
    </w:div>
    <w:div w:id="191263244">
      <w:bodyDiv w:val="1"/>
      <w:marLeft w:val="0"/>
      <w:marRight w:val="0"/>
      <w:marTop w:val="0"/>
      <w:marBottom w:val="0"/>
      <w:divBdr>
        <w:top w:val="none" w:sz="0" w:space="0" w:color="auto"/>
        <w:left w:val="none" w:sz="0" w:space="0" w:color="auto"/>
        <w:bottom w:val="none" w:sz="0" w:space="0" w:color="auto"/>
        <w:right w:val="none" w:sz="0" w:space="0" w:color="auto"/>
      </w:divBdr>
    </w:div>
    <w:div w:id="249655142">
      <w:bodyDiv w:val="1"/>
      <w:marLeft w:val="0"/>
      <w:marRight w:val="0"/>
      <w:marTop w:val="0"/>
      <w:marBottom w:val="0"/>
      <w:divBdr>
        <w:top w:val="none" w:sz="0" w:space="0" w:color="auto"/>
        <w:left w:val="none" w:sz="0" w:space="0" w:color="auto"/>
        <w:bottom w:val="none" w:sz="0" w:space="0" w:color="auto"/>
        <w:right w:val="none" w:sz="0" w:space="0" w:color="auto"/>
      </w:divBdr>
    </w:div>
    <w:div w:id="384453409">
      <w:bodyDiv w:val="1"/>
      <w:marLeft w:val="0"/>
      <w:marRight w:val="0"/>
      <w:marTop w:val="0"/>
      <w:marBottom w:val="0"/>
      <w:divBdr>
        <w:top w:val="none" w:sz="0" w:space="0" w:color="auto"/>
        <w:left w:val="none" w:sz="0" w:space="0" w:color="auto"/>
        <w:bottom w:val="none" w:sz="0" w:space="0" w:color="auto"/>
        <w:right w:val="none" w:sz="0" w:space="0" w:color="auto"/>
      </w:divBdr>
    </w:div>
    <w:div w:id="976685841">
      <w:bodyDiv w:val="1"/>
      <w:marLeft w:val="0"/>
      <w:marRight w:val="0"/>
      <w:marTop w:val="0"/>
      <w:marBottom w:val="0"/>
      <w:divBdr>
        <w:top w:val="none" w:sz="0" w:space="0" w:color="auto"/>
        <w:left w:val="none" w:sz="0" w:space="0" w:color="auto"/>
        <w:bottom w:val="none" w:sz="0" w:space="0" w:color="auto"/>
        <w:right w:val="none" w:sz="0" w:space="0" w:color="auto"/>
      </w:divBdr>
      <w:divsChild>
        <w:div w:id="258375040">
          <w:marLeft w:val="0"/>
          <w:marRight w:val="0"/>
          <w:marTop w:val="0"/>
          <w:marBottom w:val="0"/>
          <w:divBdr>
            <w:top w:val="none" w:sz="0" w:space="0" w:color="auto"/>
            <w:left w:val="none" w:sz="0" w:space="0" w:color="auto"/>
            <w:bottom w:val="none" w:sz="0" w:space="0" w:color="auto"/>
            <w:right w:val="none" w:sz="0" w:space="0" w:color="auto"/>
          </w:divBdr>
          <w:divsChild>
            <w:div w:id="20037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4096">
      <w:bodyDiv w:val="1"/>
      <w:marLeft w:val="0"/>
      <w:marRight w:val="0"/>
      <w:marTop w:val="0"/>
      <w:marBottom w:val="0"/>
      <w:divBdr>
        <w:top w:val="none" w:sz="0" w:space="0" w:color="auto"/>
        <w:left w:val="none" w:sz="0" w:space="0" w:color="auto"/>
        <w:bottom w:val="none" w:sz="0" w:space="0" w:color="auto"/>
        <w:right w:val="none" w:sz="0" w:space="0" w:color="auto"/>
      </w:divBdr>
    </w:div>
    <w:div w:id="1390498073">
      <w:bodyDiv w:val="1"/>
      <w:marLeft w:val="0"/>
      <w:marRight w:val="0"/>
      <w:marTop w:val="0"/>
      <w:marBottom w:val="0"/>
      <w:divBdr>
        <w:top w:val="none" w:sz="0" w:space="0" w:color="auto"/>
        <w:left w:val="none" w:sz="0" w:space="0" w:color="auto"/>
        <w:bottom w:val="none" w:sz="0" w:space="0" w:color="auto"/>
        <w:right w:val="none" w:sz="0" w:space="0" w:color="auto"/>
      </w:divBdr>
    </w:div>
    <w:div w:id="20124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lime-energy.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senergyjo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78F4160E-2FAE-46E2-9796-FB8628A1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Lloyd Kass</dc:creator>
  <cp:lastModifiedBy>Bryan Feathers</cp:lastModifiedBy>
  <cp:revision>2</cp:revision>
  <cp:lastPrinted>2019-03-20T21:26:00Z</cp:lastPrinted>
  <dcterms:created xsi:type="dcterms:W3CDTF">2019-06-17T11:53:00Z</dcterms:created>
  <dcterms:modified xsi:type="dcterms:W3CDTF">2019-06-17T11:53:00Z</dcterms:modified>
</cp:coreProperties>
</file>