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2D9A9" w14:textId="77777777" w:rsidR="005D3124" w:rsidRPr="008E0B35" w:rsidRDefault="005D3124" w:rsidP="005D3124">
      <w:pPr>
        <w:spacing w:after="0" w:line="240" w:lineRule="auto"/>
        <w:jc w:val="center"/>
        <w:rPr>
          <w:rFonts w:ascii="Times New Roman" w:hAnsi="Times New Roman"/>
          <w:b/>
          <w:color w:val="000000"/>
        </w:rPr>
      </w:pPr>
      <w:r>
        <w:rPr>
          <w:rFonts w:ascii="Times New Roman" w:hAnsi="Times New Roman"/>
          <w:b/>
          <w:color w:val="000000"/>
        </w:rPr>
        <w:t>Ohio Senate</w:t>
      </w:r>
    </w:p>
    <w:p w14:paraId="3C74F2F3" w14:textId="77777777" w:rsidR="005D3124" w:rsidRDefault="005D3124" w:rsidP="005D3124">
      <w:pPr>
        <w:spacing w:after="0" w:line="240" w:lineRule="auto"/>
        <w:jc w:val="center"/>
        <w:rPr>
          <w:rFonts w:ascii="Times New Roman" w:hAnsi="Times New Roman"/>
          <w:b/>
          <w:color w:val="000000"/>
        </w:rPr>
      </w:pPr>
      <w:r>
        <w:rPr>
          <w:rFonts w:ascii="Times New Roman" w:hAnsi="Times New Roman"/>
          <w:b/>
          <w:color w:val="000000"/>
        </w:rPr>
        <w:t>Finance Committee</w:t>
      </w:r>
    </w:p>
    <w:p w14:paraId="6D9923D9" w14:textId="77777777" w:rsidR="005D3124" w:rsidRPr="008E0B35" w:rsidRDefault="005D3124" w:rsidP="005D3124">
      <w:pPr>
        <w:spacing w:after="0" w:line="240" w:lineRule="auto"/>
        <w:jc w:val="center"/>
        <w:rPr>
          <w:rFonts w:ascii="Times New Roman" w:hAnsi="Times New Roman"/>
          <w:b/>
          <w:color w:val="000000"/>
        </w:rPr>
      </w:pPr>
      <w:r>
        <w:rPr>
          <w:rFonts w:ascii="Times New Roman" w:hAnsi="Times New Roman"/>
          <w:b/>
          <w:color w:val="000000"/>
        </w:rPr>
        <w:t>FY2020-2021</w:t>
      </w:r>
      <w:r w:rsidRPr="008E0B35">
        <w:rPr>
          <w:rFonts w:ascii="Times New Roman" w:hAnsi="Times New Roman"/>
          <w:b/>
          <w:color w:val="000000"/>
        </w:rPr>
        <w:t xml:space="preserve"> Operating Budget</w:t>
      </w:r>
    </w:p>
    <w:p w14:paraId="2701384A" w14:textId="37D5EF72" w:rsidR="005D3124" w:rsidRPr="008E0B35" w:rsidRDefault="005D3124" w:rsidP="005D3124">
      <w:pPr>
        <w:spacing w:after="0" w:line="240" w:lineRule="auto"/>
        <w:jc w:val="center"/>
        <w:rPr>
          <w:rFonts w:ascii="Times New Roman" w:hAnsi="Times New Roman"/>
          <w:b/>
          <w:color w:val="000000"/>
        </w:rPr>
      </w:pPr>
      <w:r>
        <w:rPr>
          <w:rFonts w:ascii="Times New Roman" w:hAnsi="Times New Roman"/>
          <w:b/>
          <w:color w:val="000000"/>
        </w:rPr>
        <w:t>The Kid Connection Child Care Center</w:t>
      </w:r>
    </w:p>
    <w:p w14:paraId="74D93D7B" w14:textId="4359E160" w:rsidR="005D3124" w:rsidRDefault="005D3124" w:rsidP="005D3124">
      <w:pPr>
        <w:spacing w:after="0" w:line="240" w:lineRule="auto"/>
        <w:jc w:val="center"/>
        <w:rPr>
          <w:rFonts w:ascii="Times New Roman" w:hAnsi="Times New Roman"/>
          <w:b/>
          <w:color w:val="000000"/>
        </w:rPr>
      </w:pPr>
      <w:r>
        <w:rPr>
          <w:rFonts w:ascii="Times New Roman" w:hAnsi="Times New Roman"/>
          <w:b/>
          <w:color w:val="000000"/>
        </w:rPr>
        <w:t xml:space="preserve">Lora </w:t>
      </w:r>
      <w:proofErr w:type="spellStart"/>
      <w:r>
        <w:rPr>
          <w:rFonts w:ascii="Times New Roman" w:hAnsi="Times New Roman"/>
          <w:b/>
          <w:color w:val="000000"/>
        </w:rPr>
        <w:t>Maxel</w:t>
      </w:r>
      <w:proofErr w:type="spellEnd"/>
      <w:r>
        <w:rPr>
          <w:rFonts w:ascii="Times New Roman" w:hAnsi="Times New Roman"/>
          <w:b/>
          <w:color w:val="000000"/>
        </w:rPr>
        <w:t>, Owner</w:t>
      </w:r>
      <w:r>
        <w:rPr>
          <w:rFonts w:ascii="Times New Roman" w:hAnsi="Times New Roman"/>
          <w:b/>
          <w:color w:val="000000"/>
        </w:rPr>
        <w:t>/Director</w:t>
      </w:r>
    </w:p>
    <w:p w14:paraId="4D188647" w14:textId="6A2806D3" w:rsidR="005D3124" w:rsidRDefault="005D3124" w:rsidP="005D3124">
      <w:pPr>
        <w:spacing w:after="0" w:line="240" w:lineRule="auto"/>
        <w:jc w:val="center"/>
        <w:rPr>
          <w:rFonts w:ascii="Times New Roman" w:hAnsi="Times New Roman"/>
          <w:b/>
          <w:color w:val="000000"/>
        </w:rPr>
      </w:pPr>
      <w:r>
        <w:rPr>
          <w:rFonts w:ascii="Times New Roman" w:hAnsi="Times New Roman"/>
          <w:b/>
          <w:color w:val="000000"/>
        </w:rPr>
        <w:t>June 5, 2019</w:t>
      </w:r>
    </w:p>
    <w:p w14:paraId="1C9ABC86" w14:textId="77777777" w:rsidR="005D3124" w:rsidRPr="008E0B35" w:rsidRDefault="005D3124" w:rsidP="005D3124">
      <w:pPr>
        <w:spacing w:after="0" w:line="240" w:lineRule="auto"/>
        <w:jc w:val="center"/>
        <w:rPr>
          <w:rFonts w:ascii="Times New Roman" w:hAnsi="Times New Roman"/>
          <w:b/>
          <w:color w:val="000000"/>
        </w:rPr>
      </w:pPr>
    </w:p>
    <w:p w14:paraId="3A695AC5" w14:textId="3CBDEB50" w:rsidR="0093329E" w:rsidRDefault="0093329E" w:rsidP="0093329E">
      <w:pPr>
        <w:rPr>
          <w:sz w:val="24"/>
          <w:szCs w:val="24"/>
        </w:rPr>
      </w:pPr>
      <w:r>
        <w:rPr>
          <w:sz w:val="24"/>
          <w:szCs w:val="24"/>
        </w:rPr>
        <w:t xml:space="preserve">My name is Lora Maxel and I am the Owner/Director of The Kid Connection Child Care Center in Lewisburg </w:t>
      </w:r>
      <w:r w:rsidR="00CD5988">
        <w:rPr>
          <w:sz w:val="24"/>
          <w:szCs w:val="24"/>
        </w:rPr>
        <w:t>in</w:t>
      </w:r>
      <w:r>
        <w:rPr>
          <w:sz w:val="24"/>
          <w:szCs w:val="24"/>
        </w:rPr>
        <w:t xml:space="preserve"> Preble County. Under the current budget proposal my county will sustain a rate decrease.  If this happens it would</w:t>
      </w:r>
      <w:r w:rsidR="00847C19">
        <w:rPr>
          <w:sz w:val="24"/>
          <w:szCs w:val="24"/>
        </w:rPr>
        <w:t xml:space="preserve"> be</w:t>
      </w:r>
      <w:r>
        <w:rPr>
          <w:sz w:val="24"/>
          <w:szCs w:val="24"/>
        </w:rPr>
        <w:t xml:space="preserve"> very de</w:t>
      </w:r>
      <w:r w:rsidR="00847C19">
        <w:rPr>
          <w:sz w:val="24"/>
          <w:szCs w:val="24"/>
        </w:rPr>
        <w:t>trimental</w:t>
      </w:r>
      <w:r>
        <w:rPr>
          <w:sz w:val="24"/>
          <w:szCs w:val="24"/>
        </w:rPr>
        <w:t xml:space="preserve"> to not only my center but to many </w:t>
      </w:r>
      <w:r w:rsidR="00CD5988">
        <w:rPr>
          <w:sz w:val="24"/>
          <w:szCs w:val="24"/>
        </w:rPr>
        <w:t xml:space="preserve">other </w:t>
      </w:r>
      <w:r>
        <w:rPr>
          <w:sz w:val="24"/>
          <w:szCs w:val="24"/>
        </w:rPr>
        <w:t>centers in my county</w:t>
      </w:r>
      <w:r w:rsidR="00CD5988">
        <w:rPr>
          <w:sz w:val="24"/>
          <w:szCs w:val="24"/>
        </w:rPr>
        <w:t>.</w:t>
      </w:r>
      <w:r>
        <w:rPr>
          <w:sz w:val="24"/>
          <w:szCs w:val="24"/>
        </w:rPr>
        <w:t xml:space="preserve"> </w:t>
      </w:r>
    </w:p>
    <w:p w14:paraId="76CC1932" w14:textId="04A3935E" w:rsidR="0093329E" w:rsidRDefault="0093329E" w:rsidP="0093329E">
      <w:pPr>
        <w:rPr>
          <w:sz w:val="24"/>
          <w:szCs w:val="24"/>
        </w:rPr>
      </w:pPr>
      <w:r>
        <w:rPr>
          <w:sz w:val="24"/>
          <w:szCs w:val="24"/>
        </w:rPr>
        <w:t>I have been in business since October 1999</w:t>
      </w:r>
      <w:r w:rsidR="00847C19">
        <w:rPr>
          <w:sz w:val="24"/>
          <w:szCs w:val="24"/>
        </w:rPr>
        <w:t>. B</w:t>
      </w:r>
      <w:r>
        <w:rPr>
          <w:sz w:val="24"/>
          <w:szCs w:val="24"/>
        </w:rPr>
        <w:t xml:space="preserve">efore that I did in home childcare and was a county home provider.  My whole life has been dedicated to the children of my county and community.  I’m located in the far north corner of my county and the only childcare center in my community to serve these children. I have children in my center now that I had cared for their parents either in my home or the center.  Most of </w:t>
      </w:r>
      <w:r w:rsidR="00CD5988">
        <w:rPr>
          <w:sz w:val="24"/>
          <w:szCs w:val="24"/>
        </w:rPr>
        <w:t xml:space="preserve">my enrollment is publicly funded. </w:t>
      </w:r>
      <w:r w:rsidR="00EE2A04">
        <w:rPr>
          <w:sz w:val="24"/>
          <w:szCs w:val="24"/>
        </w:rPr>
        <w:t>If the</w:t>
      </w:r>
      <w:r w:rsidR="00CD5988">
        <w:rPr>
          <w:sz w:val="24"/>
          <w:szCs w:val="24"/>
        </w:rPr>
        <w:t xml:space="preserve"> reimbursement rate for my county is reduced I may be </w:t>
      </w:r>
      <w:r w:rsidR="00C07659">
        <w:rPr>
          <w:sz w:val="24"/>
          <w:szCs w:val="24"/>
        </w:rPr>
        <w:t>forced to</w:t>
      </w:r>
      <w:r w:rsidR="00CD5988">
        <w:rPr>
          <w:sz w:val="24"/>
          <w:szCs w:val="24"/>
        </w:rPr>
        <w:t xml:space="preserve"> close my center, leaving 98 children without child care.  </w:t>
      </w:r>
    </w:p>
    <w:p w14:paraId="0C2AB519" w14:textId="77777777" w:rsidR="005D3124" w:rsidRDefault="00CD5988" w:rsidP="0093329E">
      <w:pPr>
        <w:rPr>
          <w:sz w:val="24"/>
          <w:szCs w:val="24"/>
        </w:rPr>
      </w:pPr>
      <w:r>
        <w:rPr>
          <w:sz w:val="24"/>
          <w:szCs w:val="24"/>
        </w:rPr>
        <w:t xml:space="preserve">I’m currently rated as a </w:t>
      </w:r>
      <w:r w:rsidR="00EE2A04">
        <w:rPr>
          <w:sz w:val="24"/>
          <w:szCs w:val="24"/>
        </w:rPr>
        <w:t>one-star</w:t>
      </w:r>
      <w:r>
        <w:rPr>
          <w:sz w:val="24"/>
          <w:szCs w:val="24"/>
        </w:rPr>
        <w:t xml:space="preserve"> center and I’m currently working </w:t>
      </w:r>
      <w:r w:rsidR="005D3124">
        <w:rPr>
          <w:sz w:val="24"/>
          <w:szCs w:val="24"/>
        </w:rPr>
        <w:t>to increase</w:t>
      </w:r>
      <w:r>
        <w:rPr>
          <w:sz w:val="24"/>
          <w:szCs w:val="24"/>
        </w:rPr>
        <w:t xml:space="preserve"> my star level to Step Up to Quality, but without the funding needed that will not be possible.  The State of Ohio is requiring that centers that serve publicly funded children </w:t>
      </w:r>
      <w:r w:rsidR="00C07659">
        <w:rPr>
          <w:sz w:val="24"/>
          <w:szCs w:val="24"/>
        </w:rPr>
        <w:t>must</w:t>
      </w:r>
      <w:r>
        <w:rPr>
          <w:sz w:val="24"/>
          <w:szCs w:val="24"/>
        </w:rPr>
        <w:t xml:space="preserve"> be</w:t>
      </w:r>
      <w:r w:rsidR="00847C19">
        <w:rPr>
          <w:sz w:val="24"/>
          <w:szCs w:val="24"/>
        </w:rPr>
        <w:t xml:space="preserve"> rated by 2020 and</w:t>
      </w:r>
      <w:r>
        <w:rPr>
          <w:sz w:val="24"/>
          <w:szCs w:val="24"/>
        </w:rPr>
        <w:t xml:space="preserve"> highly rated </w:t>
      </w:r>
      <w:r w:rsidR="00847C19">
        <w:rPr>
          <w:sz w:val="24"/>
          <w:szCs w:val="24"/>
        </w:rPr>
        <w:t>by 2025,</w:t>
      </w:r>
      <w:r>
        <w:rPr>
          <w:sz w:val="24"/>
          <w:szCs w:val="24"/>
        </w:rPr>
        <w:t xml:space="preserve"> but wit</w:t>
      </w:r>
      <w:r w:rsidR="00847C19">
        <w:rPr>
          <w:sz w:val="24"/>
          <w:szCs w:val="24"/>
        </w:rPr>
        <w:t>h</w:t>
      </w:r>
      <w:r>
        <w:rPr>
          <w:sz w:val="24"/>
          <w:szCs w:val="24"/>
        </w:rPr>
        <w:t>out the funds to do so</w:t>
      </w:r>
      <w:r w:rsidR="005D3124">
        <w:rPr>
          <w:sz w:val="24"/>
          <w:szCs w:val="24"/>
        </w:rPr>
        <w:t>, it</w:t>
      </w:r>
      <w:r>
        <w:rPr>
          <w:sz w:val="24"/>
          <w:szCs w:val="24"/>
        </w:rPr>
        <w:t xml:space="preserve"> may force centers to not serve the neediest group of children.  We love our children and want to provide the most loving safe learning environment possible. We need funding to do so. </w:t>
      </w:r>
    </w:p>
    <w:p w14:paraId="6A08EEE8" w14:textId="316BB5D0" w:rsidR="005D3124" w:rsidRDefault="005D3124" w:rsidP="0093329E">
      <w:pPr>
        <w:rPr>
          <w:sz w:val="24"/>
          <w:szCs w:val="24"/>
        </w:rPr>
      </w:pPr>
      <w:r>
        <w:rPr>
          <w:sz w:val="24"/>
          <w:szCs w:val="24"/>
        </w:rPr>
        <w:t>My center is located in Preble County, but near the border of Darke and Montgomery counties.  It is hard for me to understand how my cost can be so drastically different than those just miles away in my adjacent counties.  Why are we receiving a decrease when these others are receiving an increase in rates? In fact, last year when we received a rate increase, I was able to provide a small but critical wage increase to my staff.  Facing a reduction now, I will not be able to sustain that increase.  My staff’s wages translate to the quality we are able to provide to the children we serve by reducing staff turnover and working towards my staff earning a living wage to be able to care for their own families.  I currently offer free child care for my staff as an incentive to keep them at my center.</w:t>
      </w:r>
      <w:r w:rsidR="00CD5988">
        <w:rPr>
          <w:sz w:val="24"/>
          <w:szCs w:val="24"/>
        </w:rPr>
        <w:t xml:space="preserve"> </w:t>
      </w:r>
    </w:p>
    <w:p w14:paraId="79BF129B" w14:textId="1B8AA86A" w:rsidR="00EE2A04" w:rsidRDefault="00EE2A04" w:rsidP="0093329E">
      <w:pPr>
        <w:rPr>
          <w:sz w:val="24"/>
          <w:szCs w:val="24"/>
        </w:rPr>
      </w:pPr>
      <w:bookmarkStart w:id="0" w:name="_GoBack"/>
      <w:r>
        <w:rPr>
          <w:sz w:val="24"/>
          <w:szCs w:val="24"/>
        </w:rPr>
        <w:t>Many of our children that walk through my doors receive the best meals, attention, learning and love that they will get that day.</w:t>
      </w:r>
      <w:r w:rsidR="005D3124">
        <w:rPr>
          <w:sz w:val="24"/>
          <w:szCs w:val="24"/>
        </w:rPr>
        <w:t xml:space="preserve">  </w:t>
      </w:r>
      <w:r>
        <w:rPr>
          <w:sz w:val="24"/>
          <w:szCs w:val="24"/>
        </w:rPr>
        <w:t>Help us help these children! I beg of you PLEASE amend the State budget and prevent this from happening!</w:t>
      </w:r>
    </w:p>
    <w:bookmarkEnd w:id="0"/>
    <w:p w14:paraId="2EF24114" w14:textId="1EB77103" w:rsidR="00EE2A04" w:rsidRDefault="00EE2A04" w:rsidP="0093329E">
      <w:pPr>
        <w:rPr>
          <w:sz w:val="24"/>
          <w:szCs w:val="24"/>
        </w:rPr>
      </w:pPr>
    </w:p>
    <w:p w14:paraId="0EEF8702" w14:textId="77777777" w:rsidR="001B0F07" w:rsidRDefault="001B0F07"/>
    <w:sectPr w:rsidR="001B0F07" w:rsidSect="00961D2B">
      <w:headerReference w:type="default" r:id="rId6"/>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159DC" w14:textId="77777777" w:rsidR="009B55C2" w:rsidRDefault="009B55C2" w:rsidP="0093329E">
      <w:pPr>
        <w:spacing w:after="0" w:line="240" w:lineRule="auto"/>
      </w:pPr>
      <w:r>
        <w:separator/>
      </w:r>
    </w:p>
  </w:endnote>
  <w:endnote w:type="continuationSeparator" w:id="0">
    <w:p w14:paraId="157773EF" w14:textId="77777777" w:rsidR="009B55C2" w:rsidRDefault="009B55C2" w:rsidP="00933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E34B9" w14:textId="77777777" w:rsidR="00961D2B" w:rsidRDefault="00C96EC1" w:rsidP="00961D2B">
    <w:pPr>
      <w:pStyle w:val="Footer"/>
    </w:pPr>
    <w:r>
      <w:t>515 Cumberland Street, Lewisburg, Ohio 45338                                                           Lora Maxel,</w:t>
    </w:r>
  </w:p>
  <w:p w14:paraId="1D3993BF" w14:textId="77777777" w:rsidR="00961D2B" w:rsidRDefault="00C96EC1" w:rsidP="00961D2B">
    <w:pPr>
      <w:pStyle w:val="Footer"/>
    </w:pPr>
    <w:r>
      <w:t xml:space="preserve">           937-962-TOTS (8687)                                                                                               Administrator</w:t>
    </w:r>
  </w:p>
  <w:p w14:paraId="44E5C7A6" w14:textId="77777777" w:rsidR="00961D2B" w:rsidRDefault="009B5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AC046" w14:textId="77777777" w:rsidR="00732E85" w:rsidRDefault="00C96EC1">
    <w:pPr>
      <w:pStyle w:val="Footer"/>
    </w:pPr>
    <w:r>
      <w:t>515 West Cumberland Street, Lewisburg, Ohio 45338                                                                     Lora Maxel,</w:t>
    </w:r>
  </w:p>
  <w:p w14:paraId="13DF2A3B" w14:textId="77777777" w:rsidR="00732E85" w:rsidRDefault="00C96EC1">
    <w:pPr>
      <w:pStyle w:val="Footer"/>
    </w:pPr>
    <w:r>
      <w:t>937-962-TOTS (8687)</w:t>
    </w:r>
    <w:r>
      <w:tab/>
    </w:r>
    <w:r>
      <w:tab/>
      <w:t>Administrator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46F11" w14:textId="77777777" w:rsidR="009B55C2" w:rsidRDefault="009B55C2" w:rsidP="0093329E">
      <w:pPr>
        <w:spacing w:after="0" w:line="240" w:lineRule="auto"/>
      </w:pPr>
      <w:r>
        <w:separator/>
      </w:r>
    </w:p>
  </w:footnote>
  <w:footnote w:type="continuationSeparator" w:id="0">
    <w:p w14:paraId="68D2B3C8" w14:textId="77777777" w:rsidR="009B55C2" w:rsidRDefault="009B55C2" w:rsidP="00933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4FA9A" w14:textId="77777777" w:rsidR="00961D2B" w:rsidRPr="002F2713" w:rsidRDefault="00C96EC1" w:rsidP="00961D2B">
    <w:pPr>
      <w:pStyle w:val="Header"/>
      <w:rPr>
        <w:b/>
        <w:sz w:val="44"/>
        <w:szCs w:val="44"/>
      </w:rPr>
    </w:pPr>
    <w:r>
      <w:rPr>
        <w:b/>
        <w:noProof/>
        <w:sz w:val="36"/>
        <w:szCs w:val="36"/>
      </w:rPr>
      <w:drawing>
        <wp:anchor distT="0" distB="0" distL="114300" distR="114300" simplePos="0" relativeHeight="251660288" behindDoc="1" locked="0" layoutInCell="1" allowOverlap="1" wp14:anchorId="1FAB6831" wp14:editId="0DC8D71A">
          <wp:simplePos x="0" y="0"/>
          <wp:positionH relativeFrom="column">
            <wp:posOffset>1736725</wp:posOffset>
          </wp:positionH>
          <wp:positionV relativeFrom="paragraph">
            <wp:posOffset>9525</wp:posOffset>
          </wp:positionV>
          <wp:extent cx="2596179" cy="1751264"/>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9-01-2010 04;25;05PM.jp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8942" r="39744"/>
                  <a:stretch/>
                </pic:blipFill>
                <pic:spPr bwMode="auto">
                  <a:xfrm>
                    <a:off x="0" y="0"/>
                    <a:ext cx="2596179" cy="17512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F2713">
      <w:rPr>
        <w:b/>
        <w:sz w:val="36"/>
        <w:szCs w:val="36"/>
      </w:rPr>
      <w:t xml:space="preserve">                  </w:t>
    </w:r>
    <w:r>
      <w:rPr>
        <w:b/>
        <w:sz w:val="36"/>
        <w:szCs w:val="36"/>
      </w:rPr>
      <w:t xml:space="preserve">         </w:t>
    </w:r>
    <w:r w:rsidRPr="002F2713">
      <w:rPr>
        <w:b/>
        <w:sz w:val="36"/>
        <w:szCs w:val="36"/>
      </w:rPr>
      <w:t xml:space="preserve">  </w:t>
    </w:r>
    <w:r w:rsidRPr="002F2713">
      <w:rPr>
        <w:b/>
        <w:sz w:val="44"/>
        <w:szCs w:val="44"/>
      </w:rPr>
      <w:t>The</w:t>
    </w:r>
  </w:p>
  <w:p w14:paraId="097E9B39" w14:textId="77777777" w:rsidR="00961D2B" w:rsidRPr="002F2713" w:rsidRDefault="00C96EC1" w:rsidP="00961D2B">
    <w:pPr>
      <w:pStyle w:val="Header"/>
      <w:jc w:val="center"/>
      <w:rPr>
        <w:sz w:val="180"/>
        <w:szCs w:val="180"/>
      </w:rPr>
    </w:pPr>
    <w:r w:rsidRPr="002F2713">
      <w:rPr>
        <w:sz w:val="180"/>
        <w:szCs w:val="180"/>
      </w:rPr>
      <w:t>KID</w:t>
    </w:r>
  </w:p>
  <w:p w14:paraId="591592CD" w14:textId="77777777" w:rsidR="00961D2B" w:rsidRPr="002F2713" w:rsidRDefault="00C96EC1" w:rsidP="00961D2B">
    <w:pPr>
      <w:pStyle w:val="Header"/>
      <w:jc w:val="center"/>
      <w:rPr>
        <w:b/>
        <w:sz w:val="48"/>
        <w:szCs w:val="48"/>
      </w:rPr>
    </w:pPr>
    <w:r w:rsidRPr="002F2713">
      <w:rPr>
        <w:b/>
        <w:sz w:val="48"/>
        <w:szCs w:val="48"/>
      </w:rPr>
      <w:t>Connection Child Care</w:t>
    </w:r>
  </w:p>
  <w:p w14:paraId="2BADAC0C" w14:textId="77777777" w:rsidR="00732E85" w:rsidRPr="00961D2B" w:rsidRDefault="009B55C2" w:rsidP="00961D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9E"/>
    <w:rsid w:val="001B0F07"/>
    <w:rsid w:val="005D3124"/>
    <w:rsid w:val="00847C19"/>
    <w:rsid w:val="0093329E"/>
    <w:rsid w:val="009B55C2"/>
    <w:rsid w:val="00C07659"/>
    <w:rsid w:val="00C96EC1"/>
    <w:rsid w:val="00CD5988"/>
    <w:rsid w:val="00EA5213"/>
    <w:rsid w:val="00EE2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5447C"/>
  <w15:chartTrackingRefBased/>
  <w15:docId w15:val="{CBA6A925-2E13-4632-B1DA-612CF22BA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29E"/>
  </w:style>
  <w:style w:type="paragraph" w:styleId="Footer">
    <w:name w:val="footer"/>
    <w:basedOn w:val="Normal"/>
    <w:link w:val="FooterChar"/>
    <w:uiPriority w:val="99"/>
    <w:unhideWhenUsed/>
    <w:rsid w:val="00933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 Maxel</dc:creator>
  <cp:keywords/>
  <dc:description/>
  <cp:lastModifiedBy>Lynanne Wolf</cp:lastModifiedBy>
  <cp:revision>2</cp:revision>
  <dcterms:created xsi:type="dcterms:W3CDTF">2019-06-03T19:35:00Z</dcterms:created>
  <dcterms:modified xsi:type="dcterms:W3CDTF">2019-06-03T19:35:00Z</dcterms:modified>
</cp:coreProperties>
</file>