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5748" w14:textId="77777777" w:rsidR="00F732F0" w:rsidRPr="00185817" w:rsidRDefault="00016618" w:rsidP="00016618">
      <w:pPr>
        <w:jc w:val="center"/>
        <w:rPr>
          <w:rFonts w:ascii="Times New Roman" w:hAnsi="Times New Roman" w:cs="Times New Roman"/>
        </w:rPr>
      </w:pPr>
      <w:r w:rsidRPr="00185817">
        <w:rPr>
          <w:rFonts w:ascii="Times New Roman" w:hAnsi="Times New Roman" w:cs="Times New Roman"/>
          <w:noProof/>
        </w:rPr>
        <w:drawing>
          <wp:inline distT="0" distB="0" distL="0" distR="0" wp14:anchorId="7C3C3B5A" wp14:editId="625BC5FB">
            <wp:extent cx="1285875" cy="571500"/>
            <wp:effectExtent l="0" t="0" r="9525" b="0"/>
            <wp:docPr id="1" name="Picture 1" descr="C:\Users\Windows User\Desktop\Administrative\Logo new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User\Desktop\Administrative\Logo new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26F1" w14:textId="7A640792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 xml:space="preserve">TESTIMONY BEFORE THE </w:t>
      </w:r>
      <w:r w:rsidR="002C444E" w:rsidRPr="008D595E">
        <w:rPr>
          <w:rFonts w:ascii="Times New Roman" w:hAnsi="Times New Roman" w:cs="Times New Roman"/>
          <w:b/>
          <w:sz w:val="20"/>
          <w:szCs w:val="20"/>
        </w:rPr>
        <w:t>SENATE</w:t>
      </w:r>
      <w:r w:rsidR="00AF69D7" w:rsidRPr="008D595E">
        <w:rPr>
          <w:rFonts w:ascii="Times New Roman" w:hAnsi="Times New Roman" w:cs="Times New Roman"/>
          <w:b/>
          <w:sz w:val="20"/>
          <w:szCs w:val="20"/>
        </w:rPr>
        <w:t xml:space="preserve"> FINANCE</w:t>
      </w:r>
      <w:r w:rsidRPr="008D595E">
        <w:rPr>
          <w:rFonts w:ascii="Times New Roman" w:hAnsi="Times New Roman" w:cs="Times New Roman"/>
          <w:b/>
          <w:sz w:val="20"/>
          <w:szCs w:val="20"/>
        </w:rPr>
        <w:t xml:space="preserve"> COMMITTEE</w:t>
      </w:r>
    </w:p>
    <w:p w14:paraId="5758D7D2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5C7F44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KENT SCARRETT</w:t>
      </w:r>
    </w:p>
    <w:p w14:paraId="258AFD5D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EXECUTIVE DIRECTOR</w:t>
      </w:r>
    </w:p>
    <w:p w14:paraId="6026B253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OHIO MUNICIPAL LEAGUE</w:t>
      </w:r>
    </w:p>
    <w:p w14:paraId="4793F650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5D44F0" w14:textId="6EB9AF73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HB 166</w:t>
      </w:r>
    </w:p>
    <w:p w14:paraId="2C389488" w14:textId="58CC6DE0" w:rsidR="009550FE" w:rsidRPr="008D595E" w:rsidRDefault="009550FE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FY 2020</w:t>
      </w:r>
      <w:proofErr w:type="gramStart"/>
      <w:r w:rsidRPr="008D595E">
        <w:rPr>
          <w:rFonts w:ascii="Times New Roman" w:hAnsi="Times New Roman" w:cs="Times New Roman"/>
          <w:b/>
          <w:sz w:val="20"/>
          <w:szCs w:val="20"/>
        </w:rPr>
        <w:t>-</w:t>
      </w:r>
      <w:r w:rsidR="00130EE0" w:rsidRPr="008D595E">
        <w:rPr>
          <w:rFonts w:ascii="Times New Roman" w:hAnsi="Times New Roman" w:cs="Times New Roman"/>
          <w:b/>
          <w:sz w:val="20"/>
          <w:szCs w:val="20"/>
        </w:rPr>
        <w:t>‘</w:t>
      </w:r>
      <w:proofErr w:type="gramEnd"/>
      <w:r w:rsidRPr="008D595E">
        <w:rPr>
          <w:rFonts w:ascii="Times New Roman" w:hAnsi="Times New Roman" w:cs="Times New Roman"/>
          <w:b/>
          <w:sz w:val="20"/>
          <w:szCs w:val="20"/>
        </w:rPr>
        <w:t>21</w:t>
      </w:r>
    </w:p>
    <w:p w14:paraId="648CCF34" w14:textId="236D1E85" w:rsidR="009550FE" w:rsidRPr="008D595E" w:rsidRDefault="009550FE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 xml:space="preserve">State Operating Budget Bill </w:t>
      </w:r>
    </w:p>
    <w:p w14:paraId="1F2A77EB" w14:textId="77777777" w:rsidR="008C35B9" w:rsidRPr="008D595E" w:rsidRDefault="008C35B9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4725D9" w14:textId="1DC1A845" w:rsidR="008C35B9" w:rsidRPr="008D595E" w:rsidRDefault="00A4505B" w:rsidP="008C35B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595E">
        <w:rPr>
          <w:rFonts w:ascii="Times New Roman" w:hAnsi="Times New Roman" w:cs="Times New Roman"/>
          <w:b/>
          <w:sz w:val="20"/>
          <w:szCs w:val="20"/>
        </w:rPr>
        <w:t>June 13</w:t>
      </w:r>
      <w:r w:rsidR="008C35B9" w:rsidRPr="008D595E">
        <w:rPr>
          <w:rFonts w:ascii="Times New Roman" w:hAnsi="Times New Roman" w:cs="Times New Roman"/>
          <w:b/>
          <w:sz w:val="20"/>
          <w:szCs w:val="20"/>
        </w:rPr>
        <w:t>, 2019</w:t>
      </w:r>
    </w:p>
    <w:p w14:paraId="4CAF5BAC" w14:textId="77777777" w:rsidR="009550FE" w:rsidRPr="00185817" w:rsidRDefault="009550FE" w:rsidP="008C35B9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54483DC" w14:textId="107CF488" w:rsidR="008C35B9" w:rsidRPr="0028290E" w:rsidRDefault="008C35B9" w:rsidP="008C35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sz w:val="24"/>
          <w:szCs w:val="24"/>
        </w:rPr>
        <w:t xml:space="preserve">Chair </w:t>
      </w:r>
      <w:r w:rsidR="00101284" w:rsidRPr="0028290E">
        <w:rPr>
          <w:rFonts w:ascii="Times New Roman" w:hAnsi="Times New Roman" w:cs="Times New Roman"/>
          <w:sz w:val="24"/>
          <w:szCs w:val="24"/>
        </w:rPr>
        <w:t>Dolan</w:t>
      </w:r>
      <w:r w:rsidRPr="0028290E">
        <w:rPr>
          <w:rFonts w:ascii="Times New Roman" w:hAnsi="Times New Roman" w:cs="Times New Roman"/>
          <w:sz w:val="24"/>
          <w:szCs w:val="24"/>
        </w:rPr>
        <w:t xml:space="preserve">, Vice Chair </w:t>
      </w:r>
      <w:r w:rsidR="00863682" w:rsidRPr="0028290E">
        <w:rPr>
          <w:rFonts w:ascii="Times New Roman" w:hAnsi="Times New Roman" w:cs="Times New Roman"/>
          <w:sz w:val="24"/>
          <w:szCs w:val="24"/>
        </w:rPr>
        <w:t>Burke</w:t>
      </w:r>
      <w:r w:rsidRPr="0028290E">
        <w:rPr>
          <w:rFonts w:ascii="Times New Roman" w:hAnsi="Times New Roman" w:cs="Times New Roman"/>
          <w:sz w:val="24"/>
          <w:szCs w:val="24"/>
        </w:rPr>
        <w:t xml:space="preserve">, Ranking Member </w:t>
      </w:r>
      <w:r w:rsidR="00863682" w:rsidRPr="0028290E">
        <w:rPr>
          <w:rFonts w:ascii="Times New Roman" w:hAnsi="Times New Roman" w:cs="Times New Roman"/>
          <w:sz w:val="24"/>
          <w:szCs w:val="24"/>
        </w:rPr>
        <w:t>Sykes</w:t>
      </w:r>
      <w:r w:rsidRPr="0028290E">
        <w:rPr>
          <w:rFonts w:ascii="Times New Roman" w:hAnsi="Times New Roman" w:cs="Times New Roman"/>
          <w:sz w:val="24"/>
          <w:szCs w:val="24"/>
        </w:rPr>
        <w:t xml:space="preserve"> and members of the </w:t>
      </w:r>
      <w:r w:rsidR="00863682" w:rsidRPr="0028290E">
        <w:rPr>
          <w:rFonts w:ascii="Times New Roman" w:hAnsi="Times New Roman" w:cs="Times New Roman"/>
          <w:sz w:val="24"/>
          <w:szCs w:val="24"/>
        </w:rPr>
        <w:t>Senate</w:t>
      </w:r>
      <w:r w:rsidR="00AF69D7" w:rsidRPr="0028290E">
        <w:rPr>
          <w:rFonts w:ascii="Times New Roman" w:hAnsi="Times New Roman" w:cs="Times New Roman"/>
          <w:sz w:val="24"/>
          <w:szCs w:val="24"/>
        </w:rPr>
        <w:t xml:space="preserve"> Finance</w:t>
      </w:r>
      <w:r w:rsidRPr="0028290E">
        <w:rPr>
          <w:rFonts w:ascii="Times New Roman" w:hAnsi="Times New Roman" w:cs="Times New Roman"/>
          <w:sz w:val="24"/>
          <w:szCs w:val="24"/>
        </w:rPr>
        <w:t xml:space="preserve"> Committee, </w:t>
      </w:r>
      <w:r w:rsidR="00621C01">
        <w:rPr>
          <w:rFonts w:ascii="Times New Roman" w:hAnsi="Times New Roman" w:cs="Times New Roman"/>
          <w:sz w:val="24"/>
          <w:szCs w:val="24"/>
        </w:rPr>
        <w:t>m</w:t>
      </w:r>
      <w:r w:rsidRPr="0028290E">
        <w:rPr>
          <w:rFonts w:ascii="Times New Roman" w:hAnsi="Times New Roman" w:cs="Times New Roman"/>
          <w:sz w:val="24"/>
          <w:szCs w:val="24"/>
        </w:rPr>
        <w:t xml:space="preserve">y name is Kent Scarrett and I am the executive director of the Ohio Municipal League. </w:t>
      </w:r>
      <w:r w:rsidR="000654F3">
        <w:rPr>
          <w:rFonts w:ascii="Times New Roman" w:hAnsi="Times New Roman" w:cs="Times New Roman"/>
          <w:sz w:val="24"/>
          <w:szCs w:val="24"/>
        </w:rPr>
        <w:t>On behalf of our 751 members, I appreciate the</w:t>
      </w:r>
      <w:r w:rsidR="00621C01">
        <w:rPr>
          <w:rFonts w:ascii="Times New Roman" w:hAnsi="Times New Roman" w:cs="Times New Roman"/>
          <w:sz w:val="24"/>
          <w:szCs w:val="24"/>
        </w:rPr>
        <w:t xml:space="preserve"> </w:t>
      </w:r>
      <w:r w:rsidR="000654F3">
        <w:rPr>
          <w:rFonts w:ascii="Times New Roman" w:hAnsi="Times New Roman" w:cs="Times New Roman"/>
          <w:sz w:val="24"/>
          <w:szCs w:val="24"/>
        </w:rPr>
        <w:t>opportunity</w:t>
      </w:r>
      <w:r w:rsidR="00621C01">
        <w:rPr>
          <w:rFonts w:ascii="Times New Roman" w:hAnsi="Times New Roman" w:cs="Times New Roman"/>
          <w:sz w:val="24"/>
          <w:szCs w:val="24"/>
        </w:rPr>
        <w:t xml:space="preserve"> t</w:t>
      </w:r>
      <w:r w:rsidR="000654F3">
        <w:rPr>
          <w:rFonts w:ascii="Times New Roman" w:hAnsi="Times New Roman" w:cs="Times New Roman"/>
          <w:sz w:val="24"/>
          <w:szCs w:val="24"/>
        </w:rPr>
        <w:t>o testify as an interested part</w:t>
      </w:r>
      <w:r w:rsidR="00621C01">
        <w:rPr>
          <w:rFonts w:ascii="Times New Roman" w:hAnsi="Times New Roman" w:cs="Times New Roman"/>
          <w:sz w:val="24"/>
          <w:szCs w:val="24"/>
        </w:rPr>
        <w:t>y</w:t>
      </w:r>
      <w:r w:rsidR="000654F3">
        <w:rPr>
          <w:rFonts w:ascii="Times New Roman" w:hAnsi="Times New Roman" w:cs="Times New Roman"/>
          <w:sz w:val="24"/>
          <w:szCs w:val="24"/>
        </w:rPr>
        <w:t xml:space="preserve"> on Substitute HB 166.</w:t>
      </w:r>
      <w:r w:rsidR="00F443C2" w:rsidRPr="00282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878CE" w14:textId="77777777" w:rsidR="002B4ADA" w:rsidRPr="0028290E" w:rsidRDefault="002B4ADA" w:rsidP="009D58FE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0C29C7E6" w14:textId="45DAD26A" w:rsidR="00410F85" w:rsidRPr="0028290E" w:rsidRDefault="00410F85" w:rsidP="008D1E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sz w:val="24"/>
          <w:szCs w:val="24"/>
        </w:rPr>
        <w:t>The League is grateful that the Senate has addressed many of the top priorities concerning municipalities in the budget bill. I am happy to briefly share a list of the changes made by the Senate that are supported by our membership:</w:t>
      </w:r>
    </w:p>
    <w:p w14:paraId="76C71062" w14:textId="4DCC84AC" w:rsidR="00410F85" w:rsidRPr="0028290E" w:rsidRDefault="00410F85" w:rsidP="008D1E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3609C" w14:textId="77777777" w:rsidR="00410F85" w:rsidRPr="00410F85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bCs/>
          <w:sz w:val="24"/>
          <w:szCs w:val="24"/>
        </w:rPr>
        <w:t>Local Government Fund (LGF)</w:t>
      </w:r>
      <w:r w:rsidRPr="00410F85">
        <w:rPr>
          <w:rFonts w:ascii="Times New Roman" w:hAnsi="Times New Roman" w:cs="Times New Roman"/>
          <w:bCs/>
          <w:sz w:val="24"/>
          <w:szCs w:val="24"/>
        </w:rPr>
        <w:t xml:space="preserve">. We support the increase of the LFG to 1.68%, which translates to an additional $5.2 million each year over the biennium. </w:t>
      </w:r>
    </w:p>
    <w:p w14:paraId="260E077B" w14:textId="77777777" w:rsidR="00410F85" w:rsidRPr="00410F85" w:rsidRDefault="00410F85" w:rsidP="00410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41C61D" w14:textId="77777777" w:rsidR="00410F85" w:rsidRPr="00410F85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bCs/>
          <w:sz w:val="24"/>
          <w:szCs w:val="24"/>
        </w:rPr>
        <w:t xml:space="preserve">Supplemental LGF Distribution Fund. </w:t>
      </w:r>
      <w:r w:rsidRPr="00410F85">
        <w:rPr>
          <w:rFonts w:ascii="Times New Roman" w:hAnsi="Times New Roman" w:cs="Times New Roman"/>
          <w:bCs/>
          <w:sz w:val="24"/>
          <w:szCs w:val="24"/>
        </w:rPr>
        <w:t>The League is grateful for the Senate’s the restoration Supplemental LGF Distribution fund back to Ohio’s cities after it had been previously redirected in the last budget bill.</w:t>
      </w:r>
    </w:p>
    <w:p w14:paraId="0D5A0481" w14:textId="77777777" w:rsidR="00410F85" w:rsidRPr="00410F85" w:rsidRDefault="00410F85" w:rsidP="00410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B84A8" w14:textId="77777777" w:rsidR="00410F85" w:rsidRPr="00410F85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Multi-Agency Radio Communications System (MARCS)</w:t>
      </w:r>
      <w:r w:rsidRPr="00410F85">
        <w:rPr>
          <w:rFonts w:ascii="Times New Roman" w:hAnsi="Times New Roman" w:cs="Times New Roman"/>
          <w:sz w:val="24"/>
          <w:szCs w:val="24"/>
        </w:rPr>
        <w:t>. We support the Senate’s increased funding for the MARCS program, which will help allow many of Ohio’s local first responders to remain in the program.</w:t>
      </w:r>
      <w:bookmarkStart w:id="0" w:name="_GoBack"/>
      <w:bookmarkEnd w:id="0"/>
    </w:p>
    <w:p w14:paraId="24CD0FED" w14:textId="77777777" w:rsidR="00410F85" w:rsidRPr="00410F85" w:rsidRDefault="00410F85" w:rsidP="00410F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E8CA57" w14:textId="447031B0" w:rsidR="00410F85" w:rsidRPr="0028290E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Motion Picture Tax Credit</w:t>
      </w:r>
      <w:r w:rsidRPr="00410F85">
        <w:rPr>
          <w:rFonts w:ascii="Times New Roman" w:hAnsi="Times New Roman" w:cs="Times New Roman"/>
          <w:sz w:val="24"/>
          <w:szCs w:val="24"/>
        </w:rPr>
        <w:t>. The League appreciates the Senate’s removal of the provision discontinuing the Motion Picture Tax Credit</w:t>
      </w:r>
      <w:r w:rsidRPr="0028290E">
        <w:rPr>
          <w:rFonts w:ascii="Times New Roman" w:hAnsi="Times New Roman" w:cs="Times New Roman"/>
          <w:sz w:val="24"/>
          <w:szCs w:val="24"/>
        </w:rPr>
        <w:t>, which will continue to bring jobs and additional revenue to our state.</w:t>
      </w:r>
    </w:p>
    <w:p w14:paraId="690FDE61" w14:textId="77777777" w:rsidR="00410F85" w:rsidRPr="0028290E" w:rsidRDefault="00410F85" w:rsidP="00410F85">
      <w:pPr>
        <w:pStyle w:val="NoSpacing"/>
        <w:rPr>
          <w:sz w:val="24"/>
          <w:szCs w:val="24"/>
        </w:rPr>
      </w:pPr>
    </w:p>
    <w:p w14:paraId="1F2EFF96" w14:textId="3EBD0040" w:rsidR="00410F85" w:rsidRPr="0028290E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H2Ohio Fund. </w:t>
      </w:r>
      <w:r w:rsidRPr="0028290E">
        <w:rPr>
          <w:rFonts w:ascii="Times New Roman" w:hAnsi="Times New Roman" w:cs="Times New Roman"/>
          <w:sz w:val="24"/>
          <w:szCs w:val="24"/>
        </w:rPr>
        <w:t>We support t</w:t>
      </w:r>
      <w:r w:rsidRPr="0028290E">
        <w:rPr>
          <w:rFonts w:ascii="Times New Roman" w:hAnsi="Times New Roman" w:cs="Times New Roman"/>
          <w:sz w:val="24"/>
          <w:szCs w:val="24"/>
        </w:rPr>
        <w:t>he Senate’s decision to increase the FY 2019 General Revenue Fund (GRF) surplus allocation to the H2Ohio fund up to $172 million. These funds will help local governments across the state deliver this basic service to Ohioans and their families.</w:t>
      </w:r>
    </w:p>
    <w:p w14:paraId="126AF0A4" w14:textId="77777777" w:rsidR="007F456B" w:rsidRPr="0028290E" w:rsidRDefault="007F456B" w:rsidP="007F456B">
      <w:pPr>
        <w:pStyle w:val="NoSpacing"/>
        <w:rPr>
          <w:sz w:val="24"/>
          <w:szCs w:val="24"/>
        </w:rPr>
      </w:pPr>
    </w:p>
    <w:p w14:paraId="2D0DC883" w14:textId="18B47A20" w:rsidR="007F456B" w:rsidRPr="0028290E" w:rsidRDefault="007F456B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August Special Election Ballots. </w:t>
      </w:r>
      <w:r w:rsidRPr="0028290E">
        <w:rPr>
          <w:rFonts w:ascii="Times New Roman" w:hAnsi="Times New Roman" w:cs="Times New Roman"/>
          <w:sz w:val="24"/>
          <w:szCs w:val="24"/>
        </w:rPr>
        <w:t xml:space="preserve">The League supports the removal of </w:t>
      </w:r>
      <w:r w:rsidRPr="0028290E">
        <w:rPr>
          <w:rFonts w:ascii="Times New Roman" w:hAnsi="Times New Roman" w:cs="Times New Roman"/>
          <w:sz w:val="24"/>
          <w:szCs w:val="24"/>
        </w:rPr>
        <w:t>a</w:t>
      </w:r>
      <w:r w:rsidRPr="0028290E">
        <w:rPr>
          <w:rFonts w:ascii="Times New Roman" w:hAnsi="Times New Roman" w:cs="Times New Roman"/>
          <w:sz w:val="24"/>
          <w:szCs w:val="24"/>
        </w:rPr>
        <w:t xml:space="preserve"> provision that would have prohibited local tax levies from appearing on August special election ballots,</w:t>
      </w:r>
      <w:r w:rsidRPr="0028290E">
        <w:rPr>
          <w:rFonts w:ascii="Times New Roman" w:hAnsi="Times New Roman" w:cs="Times New Roman"/>
          <w:sz w:val="24"/>
          <w:szCs w:val="24"/>
        </w:rPr>
        <w:t xml:space="preserve"> potentially</w:t>
      </w:r>
      <w:r w:rsidRPr="0028290E">
        <w:rPr>
          <w:rFonts w:ascii="Times New Roman" w:hAnsi="Times New Roman" w:cs="Times New Roman"/>
          <w:sz w:val="24"/>
          <w:szCs w:val="24"/>
        </w:rPr>
        <w:t xml:space="preserve"> </w:t>
      </w:r>
      <w:r w:rsidRPr="0028290E">
        <w:rPr>
          <w:rFonts w:ascii="Times New Roman" w:hAnsi="Times New Roman" w:cs="Times New Roman"/>
          <w:sz w:val="24"/>
          <w:szCs w:val="24"/>
        </w:rPr>
        <w:t xml:space="preserve">jeopardizing cash flow for many municipalities. </w:t>
      </w:r>
    </w:p>
    <w:p w14:paraId="04D20FCD" w14:textId="77777777" w:rsidR="007F456B" w:rsidRPr="0028290E" w:rsidRDefault="007F456B" w:rsidP="007F4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FC34E2" w14:textId="2CDE49C3" w:rsidR="007F456B" w:rsidRPr="0028290E" w:rsidRDefault="007F456B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Property Tax Contests. </w:t>
      </w:r>
      <w:r w:rsidRPr="0028290E">
        <w:rPr>
          <w:rFonts w:ascii="Times New Roman" w:hAnsi="Times New Roman" w:cs="Times New Roman"/>
          <w:sz w:val="24"/>
          <w:szCs w:val="24"/>
        </w:rPr>
        <w:t xml:space="preserve">We appreciate the Senate’s removal of a provision to </w:t>
      </w:r>
      <w:r w:rsidRPr="0028290E">
        <w:rPr>
          <w:rFonts w:ascii="Times New Roman" w:hAnsi="Times New Roman" w:cs="Times New Roman"/>
          <w:sz w:val="24"/>
          <w:szCs w:val="24"/>
        </w:rPr>
        <w:t>mandate local legislative bodies to pass individual resolutions for each property tax contest</w:t>
      </w:r>
      <w:r w:rsidRPr="0028290E">
        <w:rPr>
          <w:rFonts w:ascii="Times New Roman" w:hAnsi="Times New Roman" w:cs="Times New Roman"/>
          <w:sz w:val="24"/>
          <w:szCs w:val="24"/>
        </w:rPr>
        <w:t xml:space="preserve">, burdening municipalities with unnecessary bureaucratic red tape. </w:t>
      </w:r>
    </w:p>
    <w:p w14:paraId="1585C7A0" w14:textId="77777777" w:rsidR="007F456B" w:rsidRPr="0028290E" w:rsidRDefault="007F456B" w:rsidP="007F456B">
      <w:pPr>
        <w:pStyle w:val="NoSpacing"/>
        <w:rPr>
          <w:sz w:val="24"/>
          <w:szCs w:val="24"/>
        </w:rPr>
      </w:pPr>
    </w:p>
    <w:p w14:paraId="73BF7150" w14:textId="18C9DE9F" w:rsidR="007F456B" w:rsidRPr="00410F85" w:rsidRDefault="007F456B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Residential Development Properties. </w:t>
      </w:r>
      <w:r w:rsidRPr="0028290E">
        <w:rPr>
          <w:rFonts w:ascii="Times New Roman" w:hAnsi="Times New Roman" w:cs="Times New Roman"/>
          <w:sz w:val="24"/>
          <w:szCs w:val="24"/>
        </w:rPr>
        <w:t xml:space="preserve">The League is grateful to the Senate for removing a provision </w:t>
      </w:r>
      <w:r w:rsidRPr="0028290E">
        <w:rPr>
          <w:rFonts w:ascii="Times New Roman" w:hAnsi="Times New Roman" w:cs="Times New Roman"/>
          <w:sz w:val="24"/>
          <w:szCs w:val="24"/>
        </w:rPr>
        <w:t>exempt</w:t>
      </w:r>
      <w:r w:rsidRPr="0028290E">
        <w:rPr>
          <w:rFonts w:ascii="Times New Roman" w:hAnsi="Times New Roman" w:cs="Times New Roman"/>
          <w:sz w:val="24"/>
          <w:szCs w:val="24"/>
        </w:rPr>
        <w:t>ing</w:t>
      </w:r>
      <w:r w:rsidRPr="0028290E">
        <w:rPr>
          <w:rFonts w:ascii="Times New Roman" w:hAnsi="Times New Roman" w:cs="Times New Roman"/>
          <w:sz w:val="24"/>
          <w:szCs w:val="24"/>
        </w:rPr>
        <w:t xml:space="preserve"> unimproved land subdivided for residential development from increased property taxes for up to 5 years</w:t>
      </w:r>
      <w:r w:rsidRPr="0028290E">
        <w:rPr>
          <w:rFonts w:ascii="Times New Roman" w:hAnsi="Times New Roman" w:cs="Times New Roman"/>
          <w:sz w:val="24"/>
          <w:szCs w:val="24"/>
        </w:rPr>
        <w:t>, depriving local governments of much-needed revenues</w:t>
      </w:r>
      <w:r w:rsidRPr="00282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7643E" w14:textId="77777777" w:rsidR="00410F85" w:rsidRPr="0028290E" w:rsidRDefault="00410F85" w:rsidP="007F456B">
      <w:pPr>
        <w:pStyle w:val="NoSpacing"/>
        <w:rPr>
          <w:sz w:val="24"/>
          <w:szCs w:val="24"/>
        </w:rPr>
      </w:pPr>
    </w:p>
    <w:p w14:paraId="4D448D06" w14:textId="0CDD6DD0" w:rsidR="00410F85" w:rsidRPr="00410F85" w:rsidRDefault="00410F85" w:rsidP="00410F8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bCs/>
          <w:sz w:val="24"/>
          <w:szCs w:val="24"/>
        </w:rPr>
        <w:t>Bureau of Criminal Investigation (BCI) Lab Testing.</w:t>
      </w:r>
      <w:r w:rsidRPr="00410F85">
        <w:rPr>
          <w:rFonts w:ascii="Times New Roman" w:hAnsi="Times New Roman" w:cs="Times New Roman"/>
          <w:sz w:val="24"/>
          <w:szCs w:val="24"/>
        </w:rPr>
        <w:t xml:space="preserve"> We support the allocation of $</w:t>
      </w:r>
      <w:r w:rsidR="00A559B9">
        <w:rPr>
          <w:rFonts w:ascii="Times New Roman" w:hAnsi="Times New Roman" w:cs="Times New Roman"/>
          <w:sz w:val="24"/>
          <w:szCs w:val="24"/>
        </w:rPr>
        <w:t>41</w:t>
      </w:r>
      <w:r w:rsidRPr="00410F85">
        <w:rPr>
          <w:rFonts w:ascii="Times New Roman" w:hAnsi="Times New Roman" w:cs="Times New Roman"/>
          <w:sz w:val="24"/>
          <w:szCs w:val="24"/>
        </w:rPr>
        <w:t xml:space="preserve"> million over the biennium for BCI lab tests, defraying the cost that would otherwise be passed to municipalities.</w:t>
      </w:r>
    </w:p>
    <w:p w14:paraId="3A0AAB1A" w14:textId="77777777" w:rsidR="00410F85" w:rsidRPr="0028290E" w:rsidRDefault="00410F85" w:rsidP="008D1E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EBB35" w14:textId="5751873F" w:rsidR="00410F85" w:rsidRPr="0028290E" w:rsidRDefault="007F456B" w:rsidP="008D1E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sz w:val="24"/>
          <w:szCs w:val="24"/>
        </w:rPr>
        <w:t>I want to briefly mention a couple of issues that remain areas of concern for our membership</w:t>
      </w:r>
      <w:r w:rsidR="001075EA" w:rsidRPr="0028290E">
        <w:rPr>
          <w:rFonts w:ascii="Times New Roman" w:hAnsi="Times New Roman" w:cs="Times New Roman"/>
          <w:sz w:val="24"/>
          <w:szCs w:val="24"/>
        </w:rPr>
        <w:t>:</w:t>
      </w:r>
    </w:p>
    <w:p w14:paraId="686E0606" w14:textId="77777777" w:rsidR="0028290E" w:rsidRPr="0028290E" w:rsidRDefault="0028290E" w:rsidP="008D1E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C80B1" w14:textId="32FBC18F" w:rsidR="0028290E" w:rsidRPr="0028290E" w:rsidRDefault="0028290E" w:rsidP="002829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Audit Referrals. </w:t>
      </w:r>
      <w:r w:rsidR="001D2226" w:rsidRPr="0028290E">
        <w:rPr>
          <w:rFonts w:ascii="Times New Roman" w:hAnsi="Times New Roman" w:cs="Times New Roman"/>
          <w:sz w:val="24"/>
          <w:szCs w:val="24"/>
        </w:rPr>
        <w:t>We are asking that a municipality be authorized to refer an audit</w:t>
      </w:r>
      <w:r>
        <w:rPr>
          <w:rFonts w:ascii="Times New Roman" w:hAnsi="Times New Roman" w:cs="Times New Roman"/>
          <w:sz w:val="24"/>
          <w:szCs w:val="24"/>
        </w:rPr>
        <w:t xml:space="preserve"> of a taxpayer paying net profit income taxes through the Ohio Business Gateway (OBG)</w:t>
      </w:r>
      <w:r w:rsidR="001D2226" w:rsidRPr="0028290E">
        <w:rPr>
          <w:rFonts w:ascii="Times New Roman" w:hAnsi="Times New Roman" w:cs="Times New Roman"/>
          <w:sz w:val="24"/>
          <w:szCs w:val="24"/>
        </w:rPr>
        <w:t xml:space="preserve"> to the Tax Commissioner with the guarantee that the audit will be conducted</w:t>
      </w:r>
      <w:r w:rsidRPr="0028290E">
        <w:rPr>
          <w:rFonts w:ascii="Times New Roman" w:hAnsi="Times New Roman" w:cs="Times New Roman"/>
          <w:sz w:val="24"/>
          <w:szCs w:val="24"/>
        </w:rPr>
        <w:t>.</w:t>
      </w:r>
      <w:r w:rsidR="001D2226" w:rsidRPr="00282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AFB31" w14:textId="77777777" w:rsidR="0028290E" w:rsidRPr="0028290E" w:rsidRDefault="0028290E" w:rsidP="002829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909D3DA" w14:textId="69FB2161" w:rsidR="0028290E" w:rsidRPr="0028290E" w:rsidRDefault="0028290E" w:rsidP="002829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Taxpayer Examination Notifications. </w:t>
      </w:r>
      <w:r w:rsidRPr="0028290E">
        <w:rPr>
          <w:rFonts w:ascii="Times New Roman" w:hAnsi="Times New Roman" w:cs="Times New Roman"/>
          <w:sz w:val="24"/>
          <w:szCs w:val="24"/>
        </w:rPr>
        <w:t xml:space="preserve">The League requests a provision requiring the </w:t>
      </w:r>
      <w:r w:rsidR="001D2226" w:rsidRPr="0028290E">
        <w:rPr>
          <w:rFonts w:ascii="Times New Roman" w:hAnsi="Times New Roman" w:cs="Times New Roman"/>
          <w:sz w:val="24"/>
          <w:szCs w:val="24"/>
        </w:rPr>
        <w:t>Tax Commissioner notify the municipality when examining a taxpayer and share any subsequent records as the result of the examination</w:t>
      </w:r>
      <w:r w:rsidRPr="0028290E">
        <w:rPr>
          <w:rFonts w:ascii="Times New Roman" w:hAnsi="Times New Roman" w:cs="Times New Roman"/>
          <w:sz w:val="24"/>
          <w:szCs w:val="24"/>
        </w:rPr>
        <w:t>.</w:t>
      </w:r>
    </w:p>
    <w:p w14:paraId="2468261B" w14:textId="77777777" w:rsidR="0028290E" w:rsidRPr="0028290E" w:rsidRDefault="0028290E" w:rsidP="0028290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B1379F" w14:textId="12E15D65" w:rsidR="0028290E" w:rsidRPr="0028290E" w:rsidRDefault="0028290E" w:rsidP="002829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 xml:space="preserve">Ohio Business Gateway (OBG) Opt-Out. </w:t>
      </w:r>
      <w:r w:rsidRPr="0028290E">
        <w:rPr>
          <w:rFonts w:ascii="Times New Roman" w:hAnsi="Times New Roman" w:cs="Times New Roman"/>
          <w:sz w:val="24"/>
          <w:szCs w:val="24"/>
        </w:rPr>
        <w:t>We ask for a provision enabling t</w:t>
      </w:r>
      <w:r w:rsidR="001D2226" w:rsidRPr="0028290E">
        <w:rPr>
          <w:rFonts w:ascii="Times New Roman" w:hAnsi="Times New Roman" w:cs="Times New Roman"/>
          <w:sz w:val="24"/>
          <w:szCs w:val="24"/>
        </w:rPr>
        <w:t xml:space="preserve">axpayers to leave the Ohio Business Gateway within 24 months of opting in provided they give the state a 60-day notice. </w:t>
      </w:r>
    </w:p>
    <w:p w14:paraId="5DAFA42E" w14:textId="77777777" w:rsidR="0028290E" w:rsidRPr="0028290E" w:rsidRDefault="0028290E" w:rsidP="0028290E">
      <w:pPr>
        <w:pStyle w:val="NoSpacing"/>
        <w:rPr>
          <w:sz w:val="24"/>
          <w:szCs w:val="24"/>
        </w:rPr>
      </w:pPr>
    </w:p>
    <w:p w14:paraId="1C4DDCE6" w14:textId="27F70554" w:rsidR="0028290E" w:rsidRPr="0028290E" w:rsidRDefault="0028290E" w:rsidP="002829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>Tax Increment Financing (TIFS).</w:t>
      </w:r>
      <w:r w:rsidRPr="0028290E">
        <w:rPr>
          <w:rFonts w:ascii="Times New Roman" w:hAnsi="Times New Roman" w:cs="Times New Roman"/>
          <w:sz w:val="24"/>
          <w:szCs w:val="24"/>
        </w:rPr>
        <w:t xml:space="preserve"> The </w:t>
      </w:r>
      <w:r w:rsidRPr="0028290E">
        <w:rPr>
          <w:rFonts w:ascii="Times New Roman" w:hAnsi="Times New Roman" w:cs="Times New Roman"/>
          <w:sz w:val="24"/>
          <w:szCs w:val="24"/>
        </w:rPr>
        <w:t>League requests the reinstatement of the provision</w:t>
      </w:r>
      <w:r w:rsidRPr="0028290E">
        <w:rPr>
          <w:rFonts w:ascii="Times New Roman" w:hAnsi="Times New Roman" w:cs="Times New Roman"/>
          <w:sz w:val="24"/>
          <w:szCs w:val="24"/>
        </w:rPr>
        <w:t xml:space="preserve"> extend</w:t>
      </w:r>
      <w:r w:rsidRPr="0028290E">
        <w:rPr>
          <w:rFonts w:ascii="Times New Roman" w:hAnsi="Times New Roman" w:cs="Times New Roman"/>
          <w:sz w:val="24"/>
          <w:szCs w:val="24"/>
        </w:rPr>
        <w:t>ing</w:t>
      </w:r>
      <w:r w:rsidRPr="0028290E">
        <w:rPr>
          <w:rFonts w:ascii="Times New Roman" w:hAnsi="Times New Roman" w:cs="Times New Roman"/>
          <w:sz w:val="24"/>
          <w:szCs w:val="24"/>
        </w:rPr>
        <w:t xml:space="preserve"> TIFS to an additional 30 years for large, high-impact developments. We believe this is an important tool in the toolbox for economic development opportunities across the state and appreciate the recognition of such by this body.</w:t>
      </w:r>
    </w:p>
    <w:p w14:paraId="4A942E2C" w14:textId="77777777" w:rsidR="0028290E" w:rsidRPr="0028290E" w:rsidRDefault="0028290E" w:rsidP="002829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8F16D6" w14:textId="1F7361AA" w:rsidR="0028290E" w:rsidRPr="0028290E" w:rsidRDefault="0028290E" w:rsidP="0028290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b/>
          <w:sz w:val="24"/>
          <w:szCs w:val="24"/>
        </w:rPr>
        <w:t>Unpaid Garbage Fees.</w:t>
      </w:r>
      <w:r w:rsidRPr="0028290E">
        <w:rPr>
          <w:rFonts w:ascii="Times New Roman" w:hAnsi="Times New Roman" w:cs="Times New Roman"/>
          <w:sz w:val="24"/>
          <w:szCs w:val="24"/>
        </w:rPr>
        <w:t xml:space="preserve"> We </w:t>
      </w:r>
      <w:r>
        <w:rPr>
          <w:rFonts w:ascii="Times New Roman" w:hAnsi="Times New Roman" w:cs="Times New Roman"/>
          <w:sz w:val="24"/>
          <w:szCs w:val="24"/>
        </w:rPr>
        <w:t>request the readdiction of the provision</w:t>
      </w:r>
      <w:r w:rsidRPr="0028290E">
        <w:rPr>
          <w:rFonts w:ascii="Times New Roman" w:hAnsi="Times New Roman" w:cs="Times New Roman"/>
          <w:sz w:val="24"/>
          <w:szCs w:val="24"/>
        </w:rPr>
        <w:t xml:space="preserve"> authoriz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28290E">
        <w:rPr>
          <w:rFonts w:ascii="Times New Roman" w:hAnsi="Times New Roman" w:cs="Times New Roman"/>
          <w:sz w:val="24"/>
          <w:szCs w:val="24"/>
        </w:rPr>
        <w:t xml:space="preserve"> all municipalities providing for garbage collection, not just municipalities within charter counties, to have unpaid garbage fees charged as a lien against real property.</w:t>
      </w:r>
    </w:p>
    <w:p w14:paraId="0CA8391B" w14:textId="2CA36BF8" w:rsidR="00671184" w:rsidRPr="0028290E" w:rsidRDefault="00671184" w:rsidP="00DD0914">
      <w:pPr>
        <w:pStyle w:val="NoSpacing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 w:cs="Times New Roman"/>
          <w:sz w:val="24"/>
          <w:szCs w:val="24"/>
        </w:rPr>
      </w:pPr>
    </w:p>
    <w:p w14:paraId="1875798A" w14:textId="1B302FF2" w:rsidR="00155889" w:rsidRPr="0028290E" w:rsidRDefault="008A351F" w:rsidP="001558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sz w:val="24"/>
          <w:szCs w:val="24"/>
        </w:rPr>
        <w:t>In closing, we appreciate the work</w:t>
      </w:r>
      <w:r w:rsidR="00537910" w:rsidRPr="0028290E">
        <w:rPr>
          <w:rFonts w:ascii="Times New Roman" w:hAnsi="Times New Roman" w:cs="Times New Roman"/>
          <w:sz w:val="24"/>
          <w:szCs w:val="24"/>
        </w:rPr>
        <w:t xml:space="preserve"> the Senate has done in the budget bill that will invest in Ohio’s municipalities, and we also appreciate the work</w:t>
      </w:r>
      <w:r w:rsidRPr="0028290E">
        <w:rPr>
          <w:rFonts w:ascii="Times New Roman" w:hAnsi="Times New Roman" w:cs="Times New Roman"/>
          <w:sz w:val="24"/>
          <w:szCs w:val="24"/>
        </w:rPr>
        <w:t xml:space="preserve"> that was put into the recently</w:t>
      </w:r>
      <w:r w:rsidR="0031315C" w:rsidRPr="0028290E">
        <w:rPr>
          <w:rFonts w:ascii="Times New Roman" w:hAnsi="Times New Roman" w:cs="Times New Roman"/>
          <w:sz w:val="24"/>
          <w:szCs w:val="24"/>
        </w:rPr>
        <w:t>-</w:t>
      </w:r>
      <w:r w:rsidRPr="0028290E">
        <w:rPr>
          <w:rFonts w:ascii="Times New Roman" w:hAnsi="Times New Roman" w:cs="Times New Roman"/>
          <w:sz w:val="24"/>
          <w:szCs w:val="24"/>
        </w:rPr>
        <w:t xml:space="preserve">passed </w:t>
      </w:r>
      <w:r w:rsidR="008C1C34" w:rsidRPr="0028290E">
        <w:rPr>
          <w:rFonts w:ascii="Times New Roman" w:hAnsi="Times New Roman" w:cs="Times New Roman"/>
          <w:sz w:val="24"/>
          <w:szCs w:val="24"/>
        </w:rPr>
        <w:t>T</w:t>
      </w:r>
      <w:r w:rsidRPr="0028290E">
        <w:rPr>
          <w:rFonts w:ascii="Times New Roman" w:hAnsi="Times New Roman" w:cs="Times New Roman"/>
          <w:sz w:val="24"/>
          <w:szCs w:val="24"/>
        </w:rPr>
        <w:t xml:space="preserve">ransportation </w:t>
      </w:r>
      <w:r w:rsidR="008C1C34" w:rsidRPr="0028290E">
        <w:rPr>
          <w:rFonts w:ascii="Times New Roman" w:hAnsi="Times New Roman" w:cs="Times New Roman"/>
          <w:sz w:val="24"/>
          <w:szCs w:val="24"/>
        </w:rPr>
        <w:t>B</w:t>
      </w:r>
      <w:r w:rsidRPr="0028290E">
        <w:rPr>
          <w:rFonts w:ascii="Times New Roman" w:hAnsi="Times New Roman" w:cs="Times New Roman"/>
          <w:sz w:val="24"/>
          <w:szCs w:val="24"/>
        </w:rPr>
        <w:t>udget</w:t>
      </w:r>
      <w:r w:rsidR="00537910" w:rsidRPr="0028290E">
        <w:rPr>
          <w:rFonts w:ascii="Times New Roman" w:hAnsi="Times New Roman" w:cs="Times New Roman"/>
          <w:sz w:val="24"/>
          <w:szCs w:val="24"/>
        </w:rPr>
        <w:t>. W</w:t>
      </w:r>
      <w:r w:rsidRPr="0028290E">
        <w:rPr>
          <w:rFonts w:ascii="Times New Roman" w:hAnsi="Times New Roman" w:cs="Times New Roman"/>
          <w:sz w:val="24"/>
          <w:szCs w:val="24"/>
        </w:rPr>
        <w:t xml:space="preserve">e look forward to </w:t>
      </w:r>
      <w:r w:rsidR="009550FE" w:rsidRPr="0028290E">
        <w:rPr>
          <w:rFonts w:ascii="Times New Roman" w:hAnsi="Times New Roman" w:cs="Times New Roman"/>
          <w:sz w:val="24"/>
          <w:szCs w:val="24"/>
        </w:rPr>
        <w:t xml:space="preserve">working with you to </w:t>
      </w:r>
      <w:r w:rsidRPr="0028290E">
        <w:rPr>
          <w:rFonts w:ascii="Times New Roman" w:hAnsi="Times New Roman" w:cs="Times New Roman"/>
          <w:sz w:val="24"/>
          <w:szCs w:val="24"/>
        </w:rPr>
        <w:t>rebuild the partnership between ou</w:t>
      </w:r>
      <w:r w:rsidR="009550FE" w:rsidRPr="0028290E">
        <w:rPr>
          <w:rFonts w:ascii="Times New Roman" w:hAnsi="Times New Roman" w:cs="Times New Roman"/>
          <w:sz w:val="24"/>
          <w:szCs w:val="24"/>
        </w:rPr>
        <w:t xml:space="preserve">r municipalities and the state. </w:t>
      </w:r>
    </w:p>
    <w:p w14:paraId="604EBFBB" w14:textId="77777777" w:rsidR="00F17460" w:rsidRPr="0028290E" w:rsidRDefault="00F17460" w:rsidP="001558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6FAB1" w14:textId="5B090121" w:rsidR="00016618" w:rsidRPr="0028290E" w:rsidRDefault="008A351F" w:rsidP="00016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8290E">
        <w:rPr>
          <w:rFonts w:ascii="Times New Roman" w:hAnsi="Times New Roman" w:cs="Times New Roman"/>
          <w:sz w:val="24"/>
          <w:szCs w:val="24"/>
        </w:rPr>
        <w:t>I t</w:t>
      </w:r>
      <w:r w:rsidR="00155889" w:rsidRPr="0028290E">
        <w:rPr>
          <w:rFonts w:ascii="Times New Roman" w:hAnsi="Times New Roman" w:cs="Times New Roman"/>
          <w:sz w:val="24"/>
          <w:szCs w:val="24"/>
        </w:rPr>
        <w:t xml:space="preserve">hank you for your time and I would be happy to answer any questions you may have. </w:t>
      </w:r>
    </w:p>
    <w:sectPr w:rsidR="00016618" w:rsidRPr="0028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42D8"/>
    <w:multiLevelType w:val="hybridMultilevel"/>
    <w:tmpl w:val="DA3AA146"/>
    <w:numStyleLink w:val="ImportedStyle2"/>
  </w:abstractNum>
  <w:abstractNum w:abstractNumId="1" w15:restartNumberingAfterBreak="0">
    <w:nsid w:val="43705656"/>
    <w:multiLevelType w:val="multilevel"/>
    <w:tmpl w:val="4C8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147C8"/>
    <w:multiLevelType w:val="multilevel"/>
    <w:tmpl w:val="4C84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F5540"/>
    <w:multiLevelType w:val="hybridMultilevel"/>
    <w:tmpl w:val="6B2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13998"/>
    <w:multiLevelType w:val="hybridMultilevel"/>
    <w:tmpl w:val="8A46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027F"/>
    <w:multiLevelType w:val="hybridMultilevel"/>
    <w:tmpl w:val="DA3AA146"/>
    <w:styleLink w:val="ImportedStyle2"/>
    <w:lvl w:ilvl="0" w:tplc="9D5427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21B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726F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FA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A09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D47E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29C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E1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AD0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CC"/>
    <w:rsid w:val="00016618"/>
    <w:rsid w:val="00040209"/>
    <w:rsid w:val="000654F3"/>
    <w:rsid w:val="000C044E"/>
    <w:rsid w:val="00101284"/>
    <w:rsid w:val="001075EA"/>
    <w:rsid w:val="001233BB"/>
    <w:rsid w:val="00130EE0"/>
    <w:rsid w:val="00140C53"/>
    <w:rsid w:val="0014772A"/>
    <w:rsid w:val="00152285"/>
    <w:rsid w:val="00155889"/>
    <w:rsid w:val="00162A47"/>
    <w:rsid w:val="001749AF"/>
    <w:rsid w:val="00176121"/>
    <w:rsid w:val="00185817"/>
    <w:rsid w:val="001C2351"/>
    <w:rsid w:val="001D2226"/>
    <w:rsid w:val="002025CB"/>
    <w:rsid w:val="0028290E"/>
    <w:rsid w:val="002B4ADA"/>
    <w:rsid w:val="002C444E"/>
    <w:rsid w:val="002C778E"/>
    <w:rsid w:val="002F37FA"/>
    <w:rsid w:val="0031315C"/>
    <w:rsid w:val="00345544"/>
    <w:rsid w:val="00394318"/>
    <w:rsid w:val="00410F85"/>
    <w:rsid w:val="004A1904"/>
    <w:rsid w:val="004D25E8"/>
    <w:rsid w:val="00503AAE"/>
    <w:rsid w:val="00537910"/>
    <w:rsid w:val="00587B8E"/>
    <w:rsid w:val="005D5633"/>
    <w:rsid w:val="00621C01"/>
    <w:rsid w:val="00671184"/>
    <w:rsid w:val="0067623D"/>
    <w:rsid w:val="0067704E"/>
    <w:rsid w:val="00774FD2"/>
    <w:rsid w:val="007E07C0"/>
    <w:rsid w:val="007F456B"/>
    <w:rsid w:val="00863682"/>
    <w:rsid w:val="008831CC"/>
    <w:rsid w:val="008A2B87"/>
    <w:rsid w:val="008A351F"/>
    <w:rsid w:val="008C1C34"/>
    <w:rsid w:val="008C35B9"/>
    <w:rsid w:val="008D1EA0"/>
    <w:rsid w:val="008D595E"/>
    <w:rsid w:val="009550FE"/>
    <w:rsid w:val="00992F10"/>
    <w:rsid w:val="00995CDD"/>
    <w:rsid w:val="009D58FE"/>
    <w:rsid w:val="009E043B"/>
    <w:rsid w:val="00A4411D"/>
    <w:rsid w:val="00A4505B"/>
    <w:rsid w:val="00A559B9"/>
    <w:rsid w:val="00A96556"/>
    <w:rsid w:val="00AF69D7"/>
    <w:rsid w:val="00B0131D"/>
    <w:rsid w:val="00B21201"/>
    <w:rsid w:val="00B43DE4"/>
    <w:rsid w:val="00B54CDF"/>
    <w:rsid w:val="00BA2BED"/>
    <w:rsid w:val="00BB7388"/>
    <w:rsid w:val="00BF4C8B"/>
    <w:rsid w:val="00C25595"/>
    <w:rsid w:val="00C34A38"/>
    <w:rsid w:val="00C41B89"/>
    <w:rsid w:val="00C61D5A"/>
    <w:rsid w:val="00CB4066"/>
    <w:rsid w:val="00CB45CC"/>
    <w:rsid w:val="00CF47C0"/>
    <w:rsid w:val="00D463C2"/>
    <w:rsid w:val="00D85C77"/>
    <w:rsid w:val="00D90A35"/>
    <w:rsid w:val="00DB0883"/>
    <w:rsid w:val="00DB50EB"/>
    <w:rsid w:val="00DD0914"/>
    <w:rsid w:val="00E469D5"/>
    <w:rsid w:val="00E86612"/>
    <w:rsid w:val="00EA1C6B"/>
    <w:rsid w:val="00EB5C63"/>
    <w:rsid w:val="00ED54E7"/>
    <w:rsid w:val="00F17460"/>
    <w:rsid w:val="00F443C2"/>
    <w:rsid w:val="00F7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92E5"/>
  <w15:chartTrackingRefBased/>
  <w15:docId w15:val="{5B0D0429-A743-40D5-930D-1487E144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1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66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131D"/>
    <w:pPr>
      <w:ind w:left="720"/>
      <w:contextualSpacing/>
    </w:pPr>
  </w:style>
  <w:style w:type="numbering" w:customStyle="1" w:styleId="ImportedStyle2">
    <w:name w:val="Imported Style 2"/>
    <w:rsid w:val="00DD091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2019-06-12T15:18:00Z</cp:lastPrinted>
  <dcterms:created xsi:type="dcterms:W3CDTF">2019-06-11T20:50:00Z</dcterms:created>
  <dcterms:modified xsi:type="dcterms:W3CDTF">2019-06-12T17:27:00Z</dcterms:modified>
</cp:coreProperties>
</file>