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3B" w:rsidRDefault="00F57F3B" w:rsidP="00F57F3B">
      <w:r>
        <w:t xml:space="preserve">I don’t pretend that I can stand before you and argue Constitutional </w:t>
      </w:r>
      <w:proofErr w:type="gramStart"/>
      <w:r>
        <w:t>law,</w:t>
      </w:r>
      <w:proofErr w:type="gramEnd"/>
      <w:r>
        <w:t xml:space="preserve"> however I can give testimony that a Stand Your ground law would be beneficial to all parties concerned in the event of a violent crime taking place. In my opinion, being able to Stand your ground instead of attempting to retreat may in fact serve to de-escalate a violent attack and even save lives. A criminal would not expect a law abiding citizen to Stand firmly against them.</w:t>
      </w:r>
    </w:p>
    <w:p w:rsidR="00F57F3B" w:rsidRDefault="00F57F3B" w:rsidP="00F57F3B">
      <w:r>
        <w:t>It is also my opinion that attempting to retreat might actually embolden a criminal and cause him to attempt to harm a law abiding citizen instead, simply as a show of power and authority over them.</w:t>
      </w:r>
    </w:p>
    <w:p w:rsidR="00F57F3B" w:rsidRDefault="00F57F3B" w:rsidP="00F57F3B">
      <w:r>
        <w:t>I’ve always heard that the best offense is a good defense. That is why Stand your ground is a very good defense. Let us please enact SB237 into law.</w:t>
      </w:r>
    </w:p>
    <w:p w:rsidR="00F57F3B" w:rsidRDefault="00F57F3B" w:rsidP="00F57F3B">
      <w:r>
        <w:t>Thank you,</w:t>
      </w:r>
    </w:p>
    <w:p w:rsidR="00EE0C3E" w:rsidRDefault="00F57F3B" w:rsidP="00F57F3B">
      <w:r>
        <w:t>Dan Baker</w:t>
      </w:r>
      <w:bookmarkStart w:id="0" w:name="_GoBack"/>
      <w:bookmarkEnd w:id="0"/>
    </w:p>
    <w:sectPr w:rsidR="00EE0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3B"/>
    <w:rsid w:val="00487B0D"/>
    <w:rsid w:val="00D17FAC"/>
    <w:rsid w:val="00F5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Sabo, Joshua</dc:creator>
  <cp:lastModifiedBy>Sabo, Joshua</cp:lastModifiedBy>
  <cp:revision>1</cp:revision>
  <dcterms:created xsi:type="dcterms:W3CDTF">2019-12-02T20:35:00Z</dcterms:created>
  <dcterms:modified xsi:type="dcterms:W3CDTF">2019-12-02T20:35:00Z</dcterms:modified>
</cp:coreProperties>
</file>