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56" w:rsidRPr="00E55456" w:rsidRDefault="00E55456" w:rsidP="00E55456">
      <w:pPr>
        <w:spacing w:after="360" w:line="360" w:lineRule="auto"/>
        <w:rPr>
          <w:rFonts w:ascii="Times New Roman" w:hAnsi="Times New Roman" w:cs="Arial"/>
          <w:sz w:val="24"/>
          <w:szCs w:val="24"/>
        </w:rPr>
      </w:pPr>
      <w:r w:rsidRPr="00E55456">
        <w:rPr>
          <w:rFonts w:ascii="Times New Roman" w:hAnsi="Times New Roman" w:cs="Arial"/>
          <w:b/>
          <w:sz w:val="24"/>
          <w:szCs w:val="24"/>
        </w:rPr>
        <w:t>SB23 Proponent Testimony</w:t>
      </w:r>
    </w:p>
    <w:p w:rsidR="00E55456" w:rsidRPr="00E55456" w:rsidRDefault="00E55456" w:rsidP="003328D9">
      <w:pPr>
        <w:spacing w:after="120" w:line="240" w:lineRule="auto"/>
        <w:rPr>
          <w:rFonts w:ascii="Times New Roman" w:hAnsi="Times New Roman" w:cs="Arial"/>
          <w:sz w:val="24"/>
          <w:szCs w:val="24"/>
        </w:rPr>
      </w:pPr>
      <w:r w:rsidRPr="00E55456">
        <w:rPr>
          <w:rFonts w:ascii="Times New Roman" w:hAnsi="Times New Roman" w:cs="Arial"/>
          <w:sz w:val="24"/>
          <w:szCs w:val="24"/>
        </w:rPr>
        <w:t>Dr. Cathy Stein</w:t>
      </w:r>
    </w:p>
    <w:p w:rsidR="00E55456" w:rsidRDefault="00E55456" w:rsidP="00E55456">
      <w:pPr>
        <w:spacing w:after="240" w:line="360" w:lineRule="auto"/>
        <w:rPr>
          <w:rFonts w:ascii="Times New Roman" w:hAnsi="Times New Roman" w:cs="Arial"/>
          <w:sz w:val="24"/>
          <w:szCs w:val="24"/>
        </w:rPr>
      </w:pPr>
      <w:r>
        <w:rPr>
          <w:rFonts w:ascii="Times New Roman" w:hAnsi="Times New Roman" w:cs="Arial"/>
          <w:sz w:val="24"/>
          <w:szCs w:val="24"/>
        </w:rPr>
        <w:t>Representing Equal Protection for Posterity</w:t>
      </w:r>
    </w:p>
    <w:p w:rsidR="00E55456" w:rsidRPr="00E55456" w:rsidRDefault="00E55456" w:rsidP="00E55456">
      <w:pPr>
        <w:spacing w:after="360" w:line="360" w:lineRule="auto"/>
        <w:rPr>
          <w:rFonts w:ascii="Times New Roman" w:hAnsi="Times New Roman" w:cs="Arial"/>
          <w:sz w:val="24"/>
          <w:szCs w:val="24"/>
        </w:rPr>
      </w:pPr>
      <w:bookmarkStart w:id="0" w:name="_GoBack"/>
      <w:bookmarkEnd w:id="0"/>
      <w:r w:rsidRPr="00E55456">
        <w:rPr>
          <w:rFonts w:ascii="Times New Roman" w:hAnsi="Times New Roman" w:cs="Arial"/>
          <w:sz w:val="24"/>
          <w:szCs w:val="24"/>
        </w:rPr>
        <w:t>Senate Health Human Services and Medicaid Committee</w:t>
      </w:r>
    </w:p>
    <w:p w:rsidR="00E55456" w:rsidRDefault="00E55456" w:rsidP="00E55456">
      <w:pPr>
        <w:spacing w:after="360" w:line="360" w:lineRule="auto"/>
        <w:rPr>
          <w:rFonts w:ascii="Times New Roman" w:hAnsi="Times New Roman" w:cs="Arial"/>
          <w:sz w:val="24"/>
          <w:szCs w:val="24"/>
        </w:rPr>
      </w:pPr>
      <w:r>
        <w:rPr>
          <w:rFonts w:ascii="Times New Roman" w:hAnsi="Times New Roman" w:cs="Arial"/>
          <w:sz w:val="24"/>
          <w:szCs w:val="24"/>
        </w:rPr>
        <w:t>February 18, 2019</w:t>
      </w:r>
    </w:p>
    <w:p w:rsidR="00CB32CF" w:rsidRPr="00E55456" w:rsidRDefault="00CB32CF" w:rsidP="00E55456">
      <w:pPr>
        <w:spacing w:after="360" w:line="360" w:lineRule="auto"/>
        <w:rPr>
          <w:rFonts w:ascii="Times New Roman" w:hAnsi="Times New Roman" w:cs="Arial"/>
          <w:sz w:val="24"/>
          <w:szCs w:val="24"/>
        </w:rPr>
      </w:pPr>
      <w:r w:rsidRPr="00E55456">
        <w:rPr>
          <w:rFonts w:ascii="Times New Roman" w:hAnsi="Times New Roman" w:cs="Arial"/>
          <w:sz w:val="24"/>
          <w:szCs w:val="24"/>
        </w:rPr>
        <w:t>Chairman Burke, Vice-Chair Huffman, Ranking Member Antonio, and Members of the Senate Health, Human Services and Medicaid Committee,</w:t>
      </w:r>
    </w:p>
    <w:p w:rsidR="00CB32CF" w:rsidRPr="00E55456" w:rsidRDefault="00CB32CF" w:rsidP="007D5232">
      <w:pPr>
        <w:spacing w:after="280" w:line="360" w:lineRule="auto"/>
        <w:rPr>
          <w:rFonts w:ascii="Times New Roman" w:hAnsi="Times New Roman" w:cs="Arial"/>
          <w:sz w:val="24"/>
          <w:szCs w:val="24"/>
        </w:rPr>
      </w:pPr>
      <w:r w:rsidRPr="00E55456">
        <w:rPr>
          <w:rFonts w:ascii="Times New Roman" w:hAnsi="Times New Roman" w:cs="Arial"/>
          <w:sz w:val="24"/>
          <w:szCs w:val="24"/>
        </w:rPr>
        <w:t xml:space="preserve">Thank you so much for this opportunity </w:t>
      </w:r>
      <w:r w:rsidR="00BE3D45">
        <w:rPr>
          <w:rFonts w:ascii="Times New Roman" w:hAnsi="Times New Roman" w:cs="Arial"/>
          <w:sz w:val="24"/>
          <w:szCs w:val="24"/>
        </w:rPr>
        <w:t xml:space="preserve">to provide written testimony about </w:t>
      </w:r>
      <w:r w:rsidRPr="00E55456">
        <w:rPr>
          <w:rFonts w:ascii="Times New Roman" w:hAnsi="Times New Roman" w:cs="Arial"/>
          <w:sz w:val="24"/>
          <w:szCs w:val="24"/>
        </w:rPr>
        <w:t xml:space="preserve">SB 23 and behalf of ending abortion in Ohio.  </w:t>
      </w:r>
      <w:r w:rsidR="00E10CFB" w:rsidRPr="00E55456">
        <w:rPr>
          <w:rFonts w:ascii="Times New Roman" w:hAnsi="Times New Roman" w:cs="Arial"/>
          <w:sz w:val="24"/>
          <w:szCs w:val="24"/>
        </w:rPr>
        <w:t>I represent Equal Protection for Posterity and America’</w:t>
      </w:r>
      <w:r w:rsidR="00605497" w:rsidRPr="00E55456">
        <w:rPr>
          <w:rFonts w:ascii="Times New Roman" w:hAnsi="Times New Roman" w:cs="Arial"/>
          <w:sz w:val="24"/>
          <w:szCs w:val="24"/>
        </w:rPr>
        <w:t>s P</w:t>
      </w:r>
      <w:r w:rsidR="00E10CFB" w:rsidRPr="00E55456">
        <w:rPr>
          <w:rFonts w:ascii="Times New Roman" w:hAnsi="Times New Roman" w:cs="Arial"/>
          <w:sz w:val="24"/>
          <w:szCs w:val="24"/>
        </w:rPr>
        <w:t xml:space="preserve">arty, organizations </w:t>
      </w:r>
      <w:r w:rsidR="002234B6">
        <w:rPr>
          <w:rFonts w:ascii="Times New Roman" w:hAnsi="Times New Roman" w:cs="Arial"/>
          <w:sz w:val="24"/>
          <w:szCs w:val="24"/>
        </w:rPr>
        <w:t xml:space="preserve">whose motto is “Securing the blessings of liberty for ourselves and our posterity.”  I strongly believe in defending the Constitution and its provisions to protect our God-given rights.  </w:t>
      </w:r>
      <w:r w:rsidRPr="00E55456">
        <w:rPr>
          <w:rFonts w:ascii="Times New Roman" w:hAnsi="Times New Roman" w:cs="Arial"/>
          <w:sz w:val="24"/>
          <w:szCs w:val="24"/>
        </w:rPr>
        <w:t xml:space="preserve">It is that desire to protect individual liberties that </w:t>
      </w:r>
      <w:r w:rsidR="002234B6">
        <w:rPr>
          <w:rFonts w:ascii="Times New Roman" w:hAnsi="Times New Roman" w:cs="Arial"/>
          <w:sz w:val="24"/>
          <w:szCs w:val="24"/>
        </w:rPr>
        <w:t>has made me an activist to abolish abortion</w:t>
      </w:r>
      <w:r w:rsidRPr="00E55456">
        <w:rPr>
          <w:rFonts w:ascii="Times New Roman" w:hAnsi="Times New Roman" w:cs="Arial"/>
          <w:sz w:val="24"/>
          <w:szCs w:val="24"/>
        </w:rPr>
        <w:t>.</w:t>
      </w:r>
    </w:p>
    <w:p w:rsidR="00CB32CF" w:rsidRPr="00E55456" w:rsidRDefault="002234B6" w:rsidP="007D5232">
      <w:pPr>
        <w:spacing w:after="280" w:line="360" w:lineRule="auto"/>
        <w:rPr>
          <w:rFonts w:ascii="Times New Roman" w:hAnsi="Times New Roman" w:cs="Arial"/>
          <w:sz w:val="24"/>
          <w:szCs w:val="24"/>
        </w:rPr>
      </w:pPr>
      <w:r>
        <w:rPr>
          <w:rFonts w:ascii="Times New Roman" w:hAnsi="Times New Roman" w:cs="Arial"/>
          <w:sz w:val="24"/>
          <w:szCs w:val="24"/>
        </w:rPr>
        <w:t>Legislators</w:t>
      </w:r>
      <w:r w:rsidR="00CB32CF" w:rsidRPr="00E55456">
        <w:rPr>
          <w:rFonts w:ascii="Times New Roman" w:hAnsi="Times New Roman" w:cs="Arial"/>
          <w:sz w:val="24"/>
          <w:szCs w:val="24"/>
        </w:rPr>
        <w:t xml:space="preserve"> have sworn to protect and defend the Constitution.  The Constitution </w:t>
      </w:r>
      <w:r w:rsidR="00E10CFB" w:rsidRPr="00E55456">
        <w:rPr>
          <w:rFonts w:ascii="Times New Roman" w:hAnsi="Times New Roman" w:cs="Arial"/>
          <w:sz w:val="24"/>
          <w:szCs w:val="24"/>
        </w:rPr>
        <w:t xml:space="preserve">clearly provides protection for life.  </w:t>
      </w:r>
      <w:r w:rsidR="00413122" w:rsidRPr="00E55456">
        <w:rPr>
          <w:rFonts w:ascii="Times New Roman" w:hAnsi="Times New Roman" w:cs="Arial"/>
          <w:sz w:val="24"/>
          <w:szCs w:val="24"/>
        </w:rPr>
        <w:t xml:space="preserve"> </w:t>
      </w:r>
      <w:r w:rsidRPr="002234B6">
        <w:rPr>
          <w:rFonts w:ascii="Times New Roman" w:hAnsi="Times New Roman" w:cs="Arial"/>
          <w:sz w:val="24"/>
          <w:szCs w:val="24"/>
        </w:rPr>
        <w:t>Recall</w:t>
      </w:r>
      <w:r w:rsidR="00413122" w:rsidRPr="00E55456">
        <w:rPr>
          <w:rFonts w:ascii="Times New Roman" w:hAnsi="Times New Roman" w:cs="Arial"/>
          <w:sz w:val="24"/>
          <w:szCs w:val="24"/>
        </w:rPr>
        <w:t xml:space="preserve"> how the </w:t>
      </w:r>
      <w:r w:rsidR="00B621C8" w:rsidRPr="00E55456">
        <w:rPr>
          <w:rFonts w:ascii="Times New Roman" w:hAnsi="Times New Roman" w:cs="Arial"/>
          <w:sz w:val="24"/>
          <w:szCs w:val="24"/>
        </w:rPr>
        <w:t>Constitution</w:t>
      </w:r>
      <w:r w:rsidR="00413122" w:rsidRPr="00E55456">
        <w:rPr>
          <w:rFonts w:ascii="Times New Roman" w:hAnsi="Times New Roman" w:cs="Arial"/>
          <w:sz w:val="24"/>
          <w:szCs w:val="24"/>
        </w:rPr>
        <w:t xml:space="preserve"> outlines the </w:t>
      </w:r>
      <w:r>
        <w:rPr>
          <w:rFonts w:ascii="Times New Roman" w:hAnsi="Times New Roman" w:cs="Arial"/>
          <w:sz w:val="24"/>
          <w:szCs w:val="24"/>
        </w:rPr>
        <w:t>three</w:t>
      </w:r>
      <w:r w:rsidR="00413122" w:rsidRPr="00E55456">
        <w:rPr>
          <w:rFonts w:ascii="Times New Roman" w:hAnsi="Times New Roman" w:cs="Arial"/>
          <w:sz w:val="24"/>
          <w:szCs w:val="24"/>
        </w:rPr>
        <w:t xml:space="preserve"> branches of government.  Laws are made by the Legislative branch</w:t>
      </w:r>
      <w:r>
        <w:rPr>
          <w:rFonts w:ascii="Times New Roman" w:hAnsi="Times New Roman" w:cs="Arial"/>
          <w:sz w:val="24"/>
          <w:szCs w:val="24"/>
        </w:rPr>
        <w:t>; t</w:t>
      </w:r>
      <w:r w:rsidR="00413122" w:rsidRPr="00E55456">
        <w:rPr>
          <w:rFonts w:ascii="Times New Roman" w:hAnsi="Times New Roman" w:cs="Arial"/>
          <w:sz w:val="24"/>
          <w:szCs w:val="24"/>
        </w:rPr>
        <w:t xml:space="preserve">hey are not made by the Judicial Branch.  Thus, any decisions made by the Supreme Court are not law, and </w:t>
      </w:r>
      <w:r w:rsidR="00B621C8" w:rsidRPr="00E55456">
        <w:rPr>
          <w:rFonts w:ascii="Times New Roman" w:hAnsi="Times New Roman" w:cs="Arial"/>
          <w:sz w:val="24"/>
          <w:szCs w:val="24"/>
        </w:rPr>
        <w:t>consequently</w:t>
      </w:r>
      <w:r w:rsidR="00413122" w:rsidRPr="00E55456">
        <w:rPr>
          <w:rFonts w:ascii="Times New Roman" w:hAnsi="Times New Roman" w:cs="Arial"/>
          <w:sz w:val="24"/>
          <w:szCs w:val="24"/>
        </w:rPr>
        <w:t xml:space="preserve">, Roe v. Wade is </w:t>
      </w:r>
      <w:r w:rsidRPr="002234B6">
        <w:rPr>
          <w:rFonts w:ascii="Times New Roman" w:hAnsi="Times New Roman" w:cs="Arial"/>
          <w:sz w:val="24"/>
          <w:szCs w:val="24"/>
          <w:u w:val="single"/>
        </w:rPr>
        <w:t>not</w:t>
      </w:r>
      <w:r w:rsidR="00413122" w:rsidRPr="002234B6">
        <w:rPr>
          <w:rFonts w:ascii="Times New Roman" w:hAnsi="Times New Roman" w:cs="Arial"/>
          <w:sz w:val="24"/>
          <w:szCs w:val="24"/>
          <w:u w:val="single"/>
        </w:rPr>
        <w:t xml:space="preserve"> </w:t>
      </w:r>
      <w:r w:rsidR="00413122" w:rsidRPr="00E55456">
        <w:rPr>
          <w:rFonts w:ascii="Times New Roman" w:hAnsi="Times New Roman" w:cs="Arial"/>
          <w:sz w:val="24"/>
          <w:szCs w:val="24"/>
        </w:rPr>
        <w:t xml:space="preserve">law.  Recall that the Supreme Court once ruled in favor of slavery, and we all know that to be illegal today.  </w:t>
      </w:r>
      <w:r>
        <w:rPr>
          <w:rFonts w:ascii="Times New Roman" w:hAnsi="Times New Roman" w:cs="Arial"/>
          <w:sz w:val="24"/>
          <w:szCs w:val="24"/>
        </w:rPr>
        <w:t xml:space="preserve">Therefore, to state that Roe v. Wade is “law” is to succumb to the fallacy of judicial supremacy.  Instead, we should look at what the Constitution states in defense of life.  </w:t>
      </w:r>
      <w:r w:rsidR="00413122" w:rsidRPr="00E55456">
        <w:rPr>
          <w:rFonts w:ascii="Times New Roman" w:hAnsi="Times New Roman" w:cs="Arial"/>
          <w:sz w:val="24"/>
          <w:szCs w:val="24"/>
        </w:rPr>
        <w:t>The 5</w:t>
      </w:r>
      <w:r w:rsidR="00413122" w:rsidRPr="00E55456">
        <w:rPr>
          <w:rFonts w:ascii="Times New Roman" w:hAnsi="Times New Roman" w:cs="Arial"/>
          <w:sz w:val="24"/>
          <w:szCs w:val="24"/>
          <w:vertAlign w:val="superscript"/>
        </w:rPr>
        <w:t>th</w:t>
      </w:r>
      <w:r w:rsidR="00413122" w:rsidRPr="00E55456">
        <w:rPr>
          <w:rFonts w:ascii="Times New Roman" w:hAnsi="Times New Roman" w:cs="Arial"/>
          <w:sz w:val="24"/>
          <w:szCs w:val="24"/>
        </w:rPr>
        <w:t xml:space="preserve"> amendment states, “No person shall be deprived of life without due process of law."  The 14</w:t>
      </w:r>
      <w:r w:rsidR="00413122" w:rsidRPr="00E55456">
        <w:rPr>
          <w:rFonts w:ascii="Times New Roman" w:hAnsi="Times New Roman" w:cs="Arial"/>
          <w:sz w:val="24"/>
          <w:szCs w:val="24"/>
          <w:vertAlign w:val="superscript"/>
        </w:rPr>
        <w:t>th</w:t>
      </w:r>
      <w:r w:rsidR="00413122" w:rsidRPr="00E55456">
        <w:rPr>
          <w:rFonts w:ascii="Times New Roman" w:hAnsi="Times New Roman" w:cs="Arial"/>
          <w:sz w:val="24"/>
          <w:szCs w:val="24"/>
        </w:rPr>
        <w:t xml:space="preserve"> amendment states, “No State shall deprive any person of life without due process of law; nor deny to any person within its jurisdiction the equal protection of the laws.” Even within the discussions of Roe v. Wade, Supreme Court Justice Blackmon stated</w:t>
      </w:r>
    </w:p>
    <w:p w:rsidR="00413122" w:rsidRPr="00E55456" w:rsidRDefault="00413122" w:rsidP="007D5232">
      <w:pPr>
        <w:spacing w:after="280" w:line="360" w:lineRule="auto"/>
        <w:ind w:left="432"/>
        <w:rPr>
          <w:rFonts w:ascii="Times New Roman" w:hAnsi="Times New Roman" w:cs="Arial"/>
          <w:sz w:val="24"/>
          <w:szCs w:val="24"/>
        </w:rPr>
      </w:pPr>
      <w:r w:rsidRPr="00E55456">
        <w:rPr>
          <w:rFonts w:ascii="Times New Roman" w:hAnsi="Times New Roman" w:cs="Arial"/>
          <w:sz w:val="24"/>
          <w:szCs w:val="24"/>
        </w:rPr>
        <w:t xml:space="preserve">"The appellee and certain amici argue that the fetus is a 'person' within the language and meaning of the Fourteenth Amendment ... If this suggestion of personhood is established, </w:t>
      </w:r>
      <w:r w:rsidRPr="00E55456">
        <w:rPr>
          <w:rFonts w:ascii="Times New Roman" w:hAnsi="Times New Roman" w:cs="Arial"/>
          <w:sz w:val="24"/>
          <w:szCs w:val="24"/>
        </w:rPr>
        <w:lastRenderedPageBreak/>
        <w:t>the appellant</w:t>
      </w:r>
      <w:r w:rsidR="00E228F5">
        <w:rPr>
          <w:rFonts w:ascii="Times New Roman" w:hAnsi="Times New Roman" w:cs="Arial"/>
          <w:sz w:val="24"/>
          <w:szCs w:val="24"/>
        </w:rPr>
        <w:t xml:space="preserve">'s case, of course, collapses, </w:t>
      </w:r>
      <w:r w:rsidRPr="00E55456">
        <w:rPr>
          <w:rFonts w:ascii="Times New Roman" w:hAnsi="Times New Roman" w:cs="Arial"/>
          <w:sz w:val="24"/>
          <w:szCs w:val="24"/>
        </w:rPr>
        <w:t>for the fetus' right to life would then be guaranteed specifically by the Amendment."</w:t>
      </w:r>
    </w:p>
    <w:p w:rsidR="00413122" w:rsidRPr="002234B6" w:rsidRDefault="00A216EA" w:rsidP="007D5232">
      <w:pPr>
        <w:spacing w:after="280" w:line="360" w:lineRule="auto"/>
        <w:rPr>
          <w:rFonts w:ascii="Times New Roman" w:hAnsi="Times New Roman" w:cs="Arial"/>
          <w:sz w:val="24"/>
          <w:szCs w:val="24"/>
        </w:rPr>
      </w:pPr>
      <w:r>
        <w:rPr>
          <w:rFonts w:ascii="Times New Roman" w:hAnsi="Times New Roman" w:cs="Arial"/>
          <w:sz w:val="24"/>
          <w:szCs w:val="24"/>
        </w:rPr>
        <w:t xml:space="preserve">The law of the land is “Do not murder.”  </w:t>
      </w:r>
      <w:r w:rsidR="00413122" w:rsidRPr="002234B6">
        <w:rPr>
          <w:rFonts w:ascii="Times New Roman" w:hAnsi="Times New Roman" w:cs="Arial"/>
          <w:sz w:val="24"/>
          <w:szCs w:val="24"/>
        </w:rPr>
        <w:t xml:space="preserve">Together, all of this reminds us that in </w:t>
      </w:r>
      <w:r w:rsidR="002234B6">
        <w:rPr>
          <w:rFonts w:ascii="Times New Roman" w:hAnsi="Times New Roman" w:cs="Arial"/>
          <w:sz w:val="24"/>
          <w:szCs w:val="24"/>
        </w:rPr>
        <w:t>legislators’ role to</w:t>
      </w:r>
      <w:r w:rsidR="00413122" w:rsidRPr="002234B6">
        <w:rPr>
          <w:rFonts w:ascii="Times New Roman" w:hAnsi="Times New Roman" w:cs="Arial"/>
          <w:sz w:val="24"/>
          <w:szCs w:val="24"/>
        </w:rPr>
        <w:t xml:space="preserve"> support and uphold the Constitution, </w:t>
      </w:r>
      <w:r w:rsidR="002234B6">
        <w:rPr>
          <w:rFonts w:ascii="Times New Roman" w:hAnsi="Times New Roman" w:cs="Arial"/>
          <w:sz w:val="24"/>
          <w:szCs w:val="24"/>
        </w:rPr>
        <w:t xml:space="preserve">they </w:t>
      </w:r>
      <w:r w:rsidR="00413122" w:rsidRPr="002234B6">
        <w:rPr>
          <w:rFonts w:ascii="Times New Roman" w:hAnsi="Times New Roman" w:cs="Arial"/>
          <w:sz w:val="24"/>
          <w:szCs w:val="24"/>
        </w:rPr>
        <w:t xml:space="preserve">must support and defend human life.  </w:t>
      </w:r>
      <w:r w:rsidR="00CB4542">
        <w:rPr>
          <w:rFonts w:ascii="Times New Roman" w:hAnsi="Times New Roman" w:cs="Arial"/>
          <w:sz w:val="24"/>
          <w:szCs w:val="24"/>
        </w:rPr>
        <w:t xml:space="preserve">SB23 should not acknowledge that Roe v. Wade is “law”.  </w:t>
      </w:r>
    </w:p>
    <w:p w:rsidR="00413122" w:rsidRPr="00E55456" w:rsidRDefault="00413122" w:rsidP="007D5232">
      <w:pPr>
        <w:spacing w:after="280" w:line="360" w:lineRule="auto"/>
        <w:rPr>
          <w:rFonts w:ascii="Times New Roman" w:hAnsi="Times New Roman" w:cs="Arial"/>
          <w:sz w:val="24"/>
          <w:szCs w:val="24"/>
        </w:rPr>
      </w:pPr>
      <w:r w:rsidRPr="00E55456">
        <w:rPr>
          <w:rFonts w:ascii="Times New Roman" w:hAnsi="Times New Roman" w:cs="Arial"/>
          <w:sz w:val="24"/>
          <w:szCs w:val="24"/>
        </w:rPr>
        <w:t xml:space="preserve">How do we define life then?  </w:t>
      </w:r>
      <w:r w:rsidRPr="00E228F5">
        <w:rPr>
          <w:rFonts w:ascii="Times New Roman" w:hAnsi="Times New Roman" w:cs="Arial"/>
          <w:sz w:val="24"/>
          <w:szCs w:val="24"/>
          <w:u w:val="single"/>
        </w:rPr>
        <w:t>Life begins at conception</w:t>
      </w:r>
      <w:r w:rsidR="006A3EBE">
        <w:rPr>
          <w:rFonts w:ascii="Times New Roman" w:hAnsi="Times New Roman" w:cs="Arial"/>
          <w:sz w:val="24"/>
          <w:szCs w:val="24"/>
          <w:u w:val="single"/>
        </w:rPr>
        <w:t xml:space="preserve"> with the formation of unique DNA</w:t>
      </w:r>
      <w:r w:rsidRPr="00E55456">
        <w:rPr>
          <w:rFonts w:ascii="Times New Roman" w:hAnsi="Times New Roman" w:cs="Arial"/>
          <w:sz w:val="24"/>
          <w:szCs w:val="24"/>
        </w:rPr>
        <w:t xml:space="preserve">.  Therefore, I believe we should abolish all abortion.  </w:t>
      </w:r>
      <w:r w:rsidR="002234B6">
        <w:rPr>
          <w:rFonts w:ascii="Times New Roman" w:hAnsi="Times New Roman" w:cs="Arial"/>
          <w:sz w:val="24"/>
          <w:szCs w:val="24"/>
        </w:rPr>
        <w:t xml:space="preserve">SB23 defines life based on the detection of heartbeat after conception.  </w:t>
      </w:r>
      <w:r w:rsidRPr="00E55456">
        <w:rPr>
          <w:rFonts w:ascii="Times New Roman" w:hAnsi="Times New Roman" w:cs="Arial"/>
          <w:sz w:val="24"/>
          <w:szCs w:val="24"/>
        </w:rPr>
        <w:t xml:space="preserve">To deny that a being that has a heartbeat is alive is just preposterous.  Of course, that baby is alive from the moment he or she is conceived, but a beating heart is an obvious identification </w:t>
      </w:r>
      <w:r w:rsidR="003F634A" w:rsidRPr="00E55456">
        <w:rPr>
          <w:rFonts w:ascii="Times New Roman" w:hAnsi="Times New Roman" w:cs="Arial"/>
          <w:sz w:val="24"/>
          <w:szCs w:val="24"/>
        </w:rPr>
        <w:t>of a baby developing within the woman’s womb</w:t>
      </w:r>
      <w:r w:rsidRPr="00E55456">
        <w:rPr>
          <w:rFonts w:ascii="Times New Roman" w:hAnsi="Times New Roman" w:cs="Arial"/>
          <w:sz w:val="24"/>
          <w:szCs w:val="24"/>
        </w:rPr>
        <w:t xml:space="preserve">.  </w:t>
      </w:r>
      <w:r w:rsidR="002234B6">
        <w:rPr>
          <w:rFonts w:ascii="Times New Roman" w:hAnsi="Times New Roman" w:cs="Arial"/>
          <w:sz w:val="24"/>
          <w:szCs w:val="24"/>
        </w:rPr>
        <w:t xml:space="preserve">It is important to also emphasize </w:t>
      </w:r>
      <w:r w:rsidRPr="00E55456">
        <w:rPr>
          <w:rFonts w:ascii="Times New Roman" w:hAnsi="Times New Roman" w:cs="Arial"/>
          <w:sz w:val="24"/>
          <w:szCs w:val="24"/>
        </w:rPr>
        <w:t xml:space="preserve">that this life is separate from the mother.  So any rights protected by the Constitution for the mother should also be extended to the child.  </w:t>
      </w:r>
    </w:p>
    <w:p w:rsidR="00413122" w:rsidRPr="00E55456" w:rsidRDefault="00413122" w:rsidP="007D5232">
      <w:pPr>
        <w:spacing w:after="280" w:line="360" w:lineRule="auto"/>
        <w:rPr>
          <w:rFonts w:ascii="Times New Roman" w:hAnsi="Times New Roman" w:cs="Arial"/>
          <w:sz w:val="24"/>
          <w:szCs w:val="24"/>
        </w:rPr>
      </w:pPr>
      <w:r w:rsidRPr="00E55456">
        <w:rPr>
          <w:rFonts w:ascii="Times New Roman" w:hAnsi="Times New Roman" w:cs="Arial"/>
          <w:sz w:val="24"/>
          <w:szCs w:val="24"/>
        </w:rPr>
        <w:t xml:space="preserve">In this vein, it is critically important that we are mindful about how we characterize whether or not there is life within the mother’s womb.  SB23 defines this based on the detection of a fetal heartbeat.  </w:t>
      </w:r>
      <w:r w:rsidR="00BF1E29">
        <w:rPr>
          <w:rFonts w:ascii="Times New Roman" w:hAnsi="Times New Roman" w:cs="Arial"/>
          <w:sz w:val="24"/>
          <w:szCs w:val="24"/>
        </w:rPr>
        <w:t xml:space="preserve">While based on currently standard medical procedure, </w:t>
      </w:r>
      <w:r w:rsidR="00BF1E29" w:rsidRPr="00CB4542">
        <w:rPr>
          <w:rFonts w:ascii="Times New Roman" w:hAnsi="Times New Roman" w:cs="Arial"/>
          <w:sz w:val="24"/>
          <w:szCs w:val="24"/>
          <w:u w:val="single"/>
        </w:rPr>
        <w:t>this definition is a bit arbitrary</w:t>
      </w:r>
      <w:r w:rsidR="00BF1E29">
        <w:rPr>
          <w:rFonts w:ascii="Times New Roman" w:hAnsi="Times New Roman" w:cs="Arial"/>
          <w:sz w:val="24"/>
          <w:szCs w:val="24"/>
        </w:rPr>
        <w:t xml:space="preserve">.  Only a generation ago, this was not standard procedure.  Many of the Senators and Representatives currently in office, when they were in their mothers’ wombs, were not observed </w:t>
      </w:r>
      <w:r w:rsidR="00E228F5">
        <w:rPr>
          <w:rFonts w:ascii="Times New Roman" w:hAnsi="Times New Roman" w:cs="Arial"/>
          <w:sz w:val="24"/>
          <w:szCs w:val="24"/>
        </w:rPr>
        <w:t>with</w:t>
      </w:r>
      <w:r w:rsidR="00BF1E29">
        <w:rPr>
          <w:rFonts w:ascii="Times New Roman" w:hAnsi="Times New Roman" w:cs="Arial"/>
          <w:sz w:val="24"/>
          <w:szCs w:val="24"/>
        </w:rPr>
        <w:t xml:space="preserve"> such an early ultrasound.  With rapidly advances in medical technology, there may be some day a better method for identifying the person growing inside a woman’s womb.  </w:t>
      </w:r>
      <w:r w:rsidR="00CB4542">
        <w:rPr>
          <w:rFonts w:ascii="Times New Roman" w:hAnsi="Times New Roman" w:cs="Arial"/>
          <w:sz w:val="24"/>
          <w:szCs w:val="24"/>
        </w:rPr>
        <w:t xml:space="preserve">The baby is alive before a heartbeat is detectable.  </w:t>
      </w:r>
      <w:r w:rsidR="00BF1E29" w:rsidRPr="00FC6628">
        <w:rPr>
          <w:rFonts w:ascii="Times New Roman" w:hAnsi="Times New Roman" w:cs="Arial"/>
          <w:sz w:val="24"/>
          <w:szCs w:val="24"/>
          <w:u w:val="single"/>
        </w:rPr>
        <w:t xml:space="preserve">Because the Heartbeat Bill essentially allows for abortion before a fetal heartbeat </w:t>
      </w:r>
      <w:proofErr w:type="gramStart"/>
      <w:r w:rsidR="00BF1E29" w:rsidRPr="00FC6628">
        <w:rPr>
          <w:rFonts w:ascii="Times New Roman" w:hAnsi="Times New Roman" w:cs="Arial"/>
          <w:sz w:val="24"/>
          <w:szCs w:val="24"/>
          <w:u w:val="single"/>
        </w:rPr>
        <w:t>is detected</w:t>
      </w:r>
      <w:proofErr w:type="gramEnd"/>
      <w:r w:rsidR="00BF1E29" w:rsidRPr="00FC6628">
        <w:rPr>
          <w:rFonts w:ascii="Times New Roman" w:hAnsi="Times New Roman" w:cs="Arial"/>
          <w:sz w:val="24"/>
          <w:szCs w:val="24"/>
          <w:u w:val="single"/>
        </w:rPr>
        <w:t>, these are important issues to consider</w:t>
      </w:r>
      <w:r w:rsidR="00BF1E29">
        <w:rPr>
          <w:rFonts w:ascii="Times New Roman" w:hAnsi="Times New Roman" w:cs="Arial"/>
          <w:sz w:val="24"/>
          <w:szCs w:val="24"/>
        </w:rPr>
        <w:t xml:space="preserve">.  Further, it is important to </w:t>
      </w:r>
      <w:r w:rsidRPr="00E55456">
        <w:rPr>
          <w:rFonts w:ascii="Times New Roman" w:hAnsi="Times New Roman" w:cs="Arial"/>
          <w:sz w:val="24"/>
          <w:szCs w:val="24"/>
        </w:rPr>
        <w:t xml:space="preserve">point out that in many instances, this method or other ultrasound methods are not foolproof.  I have many friends </w:t>
      </w:r>
      <w:r w:rsidR="003F634A" w:rsidRPr="00E55456">
        <w:rPr>
          <w:rFonts w:ascii="Times New Roman" w:hAnsi="Times New Roman" w:cs="Arial"/>
          <w:sz w:val="24"/>
          <w:szCs w:val="24"/>
        </w:rPr>
        <w:t xml:space="preserve">and have heard testimonies of women </w:t>
      </w:r>
      <w:r w:rsidRPr="00E55456">
        <w:rPr>
          <w:rFonts w:ascii="Times New Roman" w:hAnsi="Times New Roman" w:cs="Arial"/>
          <w:sz w:val="24"/>
          <w:szCs w:val="24"/>
        </w:rPr>
        <w:t xml:space="preserve">whose babies’ </w:t>
      </w:r>
      <w:r w:rsidR="003F634A" w:rsidRPr="00E55456">
        <w:rPr>
          <w:rFonts w:ascii="Times New Roman" w:hAnsi="Times New Roman" w:cs="Arial"/>
          <w:sz w:val="24"/>
          <w:szCs w:val="24"/>
        </w:rPr>
        <w:t>heartbeats</w:t>
      </w:r>
      <w:r w:rsidRPr="00E55456">
        <w:rPr>
          <w:rFonts w:ascii="Times New Roman" w:hAnsi="Times New Roman" w:cs="Arial"/>
          <w:sz w:val="24"/>
          <w:szCs w:val="24"/>
        </w:rPr>
        <w:t xml:space="preserve"> were not detected in these early days of pregnancy, and/or some who were told their babies were not developing properly based on ultrasound.  In some of these cases, these women were advised to abort.  Fortunately, my friends waited it out, and gave birth to perfectly healthy babies.  </w:t>
      </w:r>
      <w:r w:rsidR="00CC4A5C" w:rsidRPr="00E55456">
        <w:rPr>
          <w:rFonts w:ascii="Times New Roman" w:hAnsi="Times New Roman" w:cs="Arial"/>
          <w:sz w:val="24"/>
          <w:szCs w:val="24"/>
        </w:rPr>
        <w:t xml:space="preserve">I cannot understate the importance of this aspect of the bill.  We cannot allow potentially healthy babies to be murdered because of a faulty ultrasound.  </w:t>
      </w:r>
      <w:r w:rsidR="006A52C6">
        <w:rPr>
          <w:rFonts w:ascii="Times New Roman" w:hAnsi="Times New Roman" w:cs="Arial"/>
          <w:sz w:val="24"/>
          <w:szCs w:val="24"/>
        </w:rPr>
        <w:t xml:space="preserve">So much depends on the skill of the technician and their honesty.  </w:t>
      </w:r>
      <w:r w:rsidR="00BE1427" w:rsidRPr="00E55456">
        <w:rPr>
          <w:rFonts w:ascii="Times New Roman" w:hAnsi="Times New Roman" w:cs="Arial"/>
          <w:sz w:val="24"/>
          <w:szCs w:val="24"/>
        </w:rPr>
        <w:t xml:space="preserve">I defer to Mrs. </w:t>
      </w:r>
      <w:r w:rsidR="00BF1E29">
        <w:rPr>
          <w:rFonts w:ascii="Times New Roman" w:hAnsi="Times New Roman" w:cs="Arial"/>
          <w:sz w:val="24"/>
          <w:szCs w:val="24"/>
        </w:rPr>
        <w:t xml:space="preserve">Sarah </w:t>
      </w:r>
      <w:r w:rsidR="00BE1427" w:rsidRPr="00E55456">
        <w:rPr>
          <w:rFonts w:ascii="Times New Roman" w:hAnsi="Times New Roman" w:cs="Arial"/>
          <w:sz w:val="24"/>
          <w:szCs w:val="24"/>
        </w:rPr>
        <w:t xml:space="preserve">Cleveland’s testimony further on this point.  </w:t>
      </w:r>
    </w:p>
    <w:p w:rsidR="00BE1427" w:rsidRPr="00BF1E29" w:rsidRDefault="00BE1427" w:rsidP="007D5232">
      <w:pPr>
        <w:spacing w:after="280" w:line="360" w:lineRule="auto"/>
        <w:rPr>
          <w:rFonts w:ascii="Times New Roman" w:hAnsi="Times New Roman" w:cs="Arial"/>
          <w:sz w:val="24"/>
          <w:szCs w:val="24"/>
        </w:rPr>
      </w:pPr>
      <w:r w:rsidRPr="00E55456">
        <w:rPr>
          <w:rFonts w:ascii="Times New Roman" w:hAnsi="Times New Roman" w:cs="Arial"/>
          <w:sz w:val="24"/>
          <w:szCs w:val="24"/>
        </w:rPr>
        <w:lastRenderedPageBreak/>
        <w:t xml:space="preserve">It is also important to reiterate that this bill includes no exceptions for rape or incest.  Senator </w:t>
      </w:r>
      <w:proofErr w:type="spellStart"/>
      <w:r w:rsidRPr="00E55456">
        <w:rPr>
          <w:rFonts w:ascii="Times New Roman" w:hAnsi="Times New Roman" w:cs="Arial"/>
          <w:sz w:val="24"/>
          <w:szCs w:val="24"/>
        </w:rPr>
        <w:t>Roegner</w:t>
      </w:r>
      <w:proofErr w:type="spellEnd"/>
      <w:r w:rsidRPr="00E55456">
        <w:rPr>
          <w:rFonts w:ascii="Times New Roman" w:hAnsi="Times New Roman" w:cs="Arial"/>
          <w:sz w:val="24"/>
          <w:szCs w:val="24"/>
        </w:rPr>
        <w:t xml:space="preserve"> has already testified very clearly on this point, and I would like to re-emphasize it.  Babies that were conceived due to rape or incest are no less deserving of the rights outlined in the Constitution, and they are no less alive.  Allowing them to be aborted is allowing murder because of an act that was no fault o</w:t>
      </w:r>
      <w:r w:rsidR="0011788F" w:rsidRPr="00E55456">
        <w:rPr>
          <w:rFonts w:ascii="Times New Roman" w:hAnsi="Times New Roman" w:cs="Arial"/>
          <w:sz w:val="24"/>
          <w:szCs w:val="24"/>
        </w:rPr>
        <w:t>f</w:t>
      </w:r>
      <w:r w:rsidRPr="00E55456">
        <w:rPr>
          <w:rFonts w:ascii="Times New Roman" w:hAnsi="Times New Roman" w:cs="Arial"/>
          <w:sz w:val="24"/>
          <w:szCs w:val="24"/>
        </w:rPr>
        <w:t xml:space="preserve"> their own.  </w:t>
      </w:r>
      <w:r w:rsidRPr="00BF1E29">
        <w:rPr>
          <w:rFonts w:ascii="Times New Roman" w:hAnsi="Times New Roman" w:cs="Arial"/>
          <w:sz w:val="24"/>
          <w:szCs w:val="24"/>
        </w:rPr>
        <w:t xml:space="preserve">I am glad to see that in this bill, making this one better than those proposed in other states.  </w:t>
      </w:r>
    </w:p>
    <w:p w:rsidR="00214665" w:rsidRDefault="00CC4A5C" w:rsidP="007D5232">
      <w:pPr>
        <w:spacing w:after="280" w:line="360" w:lineRule="auto"/>
        <w:rPr>
          <w:rFonts w:ascii="Times New Roman" w:hAnsi="Times New Roman" w:cs="Arial"/>
          <w:sz w:val="24"/>
          <w:szCs w:val="24"/>
        </w:rPr>
      </w:pPr>
      <w:r w:rsidRPr="00E55456">
        <w:rPr>
          <w:rFonts w:ascii="Times New Roman" w:hAnsi="Times New Roman" w:cs="Arial"/>
          <w:sz w:val="24"/>
          <w:szCs w:val="24"/>
        </w:rPr>
        <w:t xml:space="preserve">Lastly, I would like to conclude by appealing to your morality.  </w:t>
      </w:r>
      <w:r w:rsidR="00BE1427" w:rsidRPr="00E55456">
        <w:rPr>
          <w:rFonts w:ascii="Times New Roman" w:hAnsi="Times New Roman" w:cs="Arial"/>
          <w:sz w:val="24"/>
          <w:szCs w:val="24"/>
        </w:rPr>
        <w:t xml:space="preserve">Romans 1:20 says “For the invisible things of him from the creation of the world are clearly seen, being understood by the things that are made, even his eternal power and Godhead; so that they are without excuse.”  What this means is, </w:t>
      </w:r>
      <w:r w:rsidR="00BE1427" w:rsidRPr="002D7615">
        <w:rPr>
          <w:rFonts w:ascii="Times New Roman" w:hAnsi="Times New Roman" w:cs="Arial"/>
          <w:sz w:val="24"/>
          <w:szCs w:val="24"/>
        </w:rPr>
        <w:t>whether or not you believe or follow a Judeo-Christian God</w:t>
      </w:r>
      <w:r w:rsidR="00BE1427" w:rsidRPr="00E55456">
        <w:rPr>
          <w:rFonts w:ascii="Times New Roman" w:hAnsi="Times New Roman" w:cs="Arial"/>
          <w:sz w:val="24"/>
          <w:szCs w:val="24"/>
        </w:rPr>
        <w:t xml:space="preserve">, morality has been written on your hearts.  </w:t>
      </w:r>
      <w:r w:rsidR="006A52C6">
        <w:rPr>
          <w:rFonts w:ascii="Times New Roman" w:hAnsi="Times New Roman" w:cs="Arial"/>
          <w:sz w:val="24"/>
          <w:szCs w:val="24"/>
        </w:rPr>
        <w:t xml:space="preserve">While the Bible clearly </w:t>
      </w:r>
      <w:proofErr w:type="gramStart"/>
      <w:r w:rsidR="006A52C6">
        <w:rPr>
          <w:rFonts w:ascii="Times New Roman" w:hAnsi="Times New Roman" w:cs="Arial"/>
          <w:sz w:val="24"/>
          <w:szCs w:val="24"/>
        </w:rPr>
        <w:t>states</w:t>
      </w:r>
      <w:proofErr w:type="gramEnd"/>
      <w:r w:rsidR="006A52C6">
        <w:rPr>
          <w:rFonts w:ascii="Times New Roman" w:hAnsi="Times New Roman" w:cs="Arial"/>
          <w:sz w:val="24"/>
          <w:szCs w:val="24"/>
        </w:rPr>
        <w:t xml:space="preserve"> “Thou shalt not murder”, that law is clearly written on everyone’s hearts.  Furthermore, laws should be in place to protect people from harm, and abortion harms the unborn baby.  </w:t>
      </w:r>
    </w:p>
    <w:p w:rsidR="005410C2" w:rsidRPr="00E55456" w:rsidRDefault="00BE1427" w:rsidP="007D5232">
      <w:pPr>
        <w:spacing w:after="280" w:line="360" w:lineRule="auto"/>
        <w:rPr>
          <w:rFonts w:ascii="Times New Roman" w:hAnsi="Times New Roman" w:cs="Arial"/>
          <w:sz w:val="24"/>
          <w:szCs w:val="24"/>
        </w:rPr>
      </w:pPr>
      <w:r w:rsidRPr="00E55456">
        <w:rPr>
          <w:rFonts w:ascii="Times New Roman" w:hAnsi="Times New Roman" w:cs="Arial"/>
          <w:sz w:val="24"/>
          <w:szCs w:val="24"/>
        </w:rPr>
        <w:t xml:space="preserve">We live in an incredibly important time.  While there are some states like </w:t>
      </w:r>
      <w:r w:rsidR="00BF1E29">
        <w:rPr>
          <w:rFonts w:ascii="Times New Roman" w:hAnsi="Times New Roman" w:cs="Arial"/>
          <w:sz w:val="24"/>
          <w:szCs w:val="24"/>
        </w:rPr>
        <w:t>New York</w:t>
      </w:r>
      <w:r w:rsidRPr="00E55456">
        <w:rPr>
          <w:rFonts w:ascii="Times New Roman" w:hAnsi="Times New Roman" w:cs="Arial"/>
          <w:sz w:val="24"/>
          <w:szCs w:val="24"/>
        </w:rPr>
        <w:t xml:space="preserve"> and </w:t>
      </w:r>
      <w:r w:rsidR="00BF1E29">
        <w:rPr>
          <w:rFonts w:ascii="Times New Roman" w:hAnsi="Times New Roman" w:cs="Arial"/>
          <w:sz w:val="24"/>
          <w:szCs w:val="24"/>
        </w:rPr>
        <w:t>Vermont</w:t>
      </w:r>
      <w:r w:rsidRPr="00E55456">
        <w:rPr>
          <w:rFonts w:ascii="Times New Roman" w:hAnsi="Times New Roman" w:cs="Arial"/>
          <w:sz w:val="24"/>
          <w:szCs w:val="24"/>
        </w:rPr>
        <w:t xml:space="preserve"> that are endorsing infanticide with late-term abortion bills, there are other states like </w:t>
      </w:r>
      <w:r w:rsidR="00BF1E29">
        <w:rPr>
          <w:rFonts w:ascii="Times New Roman" w:hAnsi="Times New Roman" w:cs="Arial"/>
          <w:sz w:val="24"/>
          <w:szCs w:val="24"/>
        </w:rPr>
        <w:t>Oklahoma, Kentucky</w:t>
      </w:r>
      <w:r w:rsidR="00976D16" w:rsidRPr="00E55456">
        <w:rPr>
          <w:rFonts w:ascii="Times New Roman" w:hAnsi="Times New Roman" w:cs="Arial"/>
          <w:sz w:val="24"/>
          <w:szCs w:val="24"/>
        </w:rPr>
        <w:t>, Arkansas, Iowa, and Indiana to name a few,</w:t>
      </w:r>
      <w:r w:rsidRPr="00E55456">
        <w:rPr>
          <w:rFonts w:ascii="Times New Roman" w:hAnsi="Times New Roman" w:cs="Arial"/>
          <w:sz w:val="24"/>
          <w:szCs w:val="24"/>
        </w:rPr>
        <w:t xml:space="preserve"> that are proposing heartbeat bills, complete abolition bills, and/or life at conception bills.  We in Ohio should strive to be like the</w:t>
      </w:r>
      <w:r w:rsidR="0011788F" w:rsidRPr="00E55456">
        <w:rPr>
          <w:rFonts w:ascii="Times New Roman" w:hAnsi="Times New Roman" w:cs="Arial"/>
          <w:sz w:val="24"/>
          <w:szCs w:val="24"/>
        </w:rPr>
        <w:t>se</w:t>
      </w:r>
      <w:r w:rsidRPr="00E55456">
        <w:rPr>
          <w:rFonts w:ascii="Times New Roman" w:hAnsi="Times New Roman" w:cs="Arial"/>
          <w:sz w:val="24"/>
          <w:szCs w:val="24"/>
        </w:rPr>
        <w:t xml:space="preserve"> latter</w:t>
      </w:r>
      <w:r w:rsidR="0011788F" w:rsidRPr="00E55456">
        <w:rPr>
          <w:rFonts w:ascii="Times New Roman" w:hAnsi="Times New Roman" w:cs="Arial"/>
          <w:sz w:val="24"/>
          <w:szCs w:val="24"/>
        </w:rPr>
        <w:t xml:space="preserve"> states</w:t>
      </w:r>
      <w:r w:rsidRPr="00E55456">
        <w:rPr>
          <w:rFonts w:ascii="Times New Roman" w:hAnsi="Times New Roman" w:cs="Arial"/>
          <w:sz w:val="24"/>
          <w:szCs w:val="24"/>
        </w:rPr>
        <w:t xml:space="preserve">.  </w:t>
      </w:r>
      <w:r w:rsidR="005410C2" w:rsidRPr="00E55456">
        <w:rPr>
          <w:rFonts w:ascii="Times New Roman" w:hAnsi="Times New Roman" w:cs="Arial"/>
          <w:sz w:val="24"/>
          <w:szCs w:val="24"/>
        </w:rPr>
        <w:t>Th</w:t>
      </w:r>
      <w:r w:rsidR="0011788F" w:rsidRPr="00E55456">
        <w:rPr>
          <w:rFonts w:ascii="Times New Roman" w:hAnsi="Times New Roman" w:cs="Arial"/>
          <w:sz w:val="24"/>
          <w:szCs w:val="24"/>
        </w:rPr>
        <w:t>e Declaration of Independence asserts</w:t>
      </w:r>
      <w:r w:rsidR="005410C2" w:rsidRPr="00E55456">
        <w:rPr>
          <w:rFonts w:ascii="Times New Roman" w:hAnsi="Times New Roman" w:cs="Arial"/>
          <w:sz w:val="24"/>
          <w:szCs w:val="24"/>
        </w:rPr>
        <w:t>,</w:t>
      </w:r>
    </w:p>
    <w:p w:rsidR="00CC4A5C" w:rsidRPr="00E55456" w:rsidRDefault="00BF1E29" w:rsidP="007D5232">
      <w:pPr>
        <w:spacing w:after="280" w:line="360" w:lineRule="auto"/>
        <w:ind w:left="432"/>
        <w:rPr>
          <w:rFonts w:ascii="Times New Roman" w:hAnsi="Times New Roman" w:cs="Arial"/>
          <w:sz w:val="24"/>
          <w:szCs w:val="24"/>
        </w:rPr>
      </w:pPr>
      <w:r>
        <w:rPr>
          <w:rFonts w:ascii="Times New Roman" w:hAnsi="Times New Roman" w:cs="Arial"/>
          <w:sz w:val="24"/>
          <w:szCs w:val="24"/>
        </w:rPr>
        <w:t>“</w:t>
      </w:r>
      <w:r w:rsidR="005410C2" w:rsidRPr="00E55456">
        <w:rPr>
          <w:rFonts w:ascii="Times New Roman" w:hAnsi="Times New Roman" w:cs="Arial"/>
          <w:sz w:val="24"/>
          <w:szCs w:val="24"/>
        </w:rPr>
        <w:t xml:space="preserve">We hold these truths to be self-evident, that all men are </w:t>
      </w:r>
      <w:r>
        <w:rPr>
          <w:rFonts w:ascii="Times New Roman" w:hAnsi="Times New Roman" w:cs="Arial"/>
          <w:sz w:val="24"/>
          <w:szCs w:val="24"/>
        </w:rPr>
        <w:t>created equal</w:t>
      </w:r>
      <w:r w:rsidR="005410C2" w:rsidRPr="00E55456">
        <w:rPr>
          <w:rFonts w:ascii="Times New Roman" w:hAnsi="Times New Roman" w:cs="Arial"/>
          <w:sz w:val="24"/>
          <w:szCs w:val="24"/>
        </w:rPr>
        <w:t xml:space="preserve">, that they are endowed by their Creator with certain unalienable rights, that among these are life, liberty and the pursuit of happiness. That to secure these rights, governments are instituted among men... </w:t>
      </w:r>
      <w:r>
        <w:rPr>
          <w:rFonts w:ascii="Times New Roman" w:hAnsi="Times New Roman" w:cs="Arial"/>
          <w:sz w:val="24"/>
          <w:szCs w:val="24"/>
        </w:rPr>
        <w:t>“</w:t>
      </w:r>
    </w:p>
    <w:p w:rsidR="00BE1427" w:rsidRDefault="007D5232" w:rsidP="007D5232">
      <w:pPr>
        <w:spacing w:after="280" w:line="360" w:lineRule="auto"/>
        <w:rPr>
          <w:rFonts w:ascii="Times New Roman" w:hAnsi="Times New Roman" w:cs="Arial"/>
          <w:sz w:val="24"/>
          <w:szCs w:val="24"/>
        </w:rPr>
      </w:pPr>
      <w:r>
        <w:rPr>
          <w:rFonts w:ascii="Times New Roman" w:hAnsi="Times New Roman" w:cs="Arial"/>
          <w:sz w:val="24"/>
          <w:szCs w:val="24"/>
        </w:rPr>
        <w:t xml:space="preserve">This Ohio congress is </w:t>
      </w:r>
      <w:r w:rsidR="005410C2" w:rsidRPr="00E55456">
        <w:rPr>
          <w:rFonts w:ascii="Times New Roman" w:hAnsi="Times New Roman" w:cs="Arial"/>
          <w:sz w:val="24"/>
          <w:szCs w:val="24"/>
        </w:rPr>
        <w:t>that government that has been instituted</w:t>
      </w:r>
      <w:r>
        <w:rPr>
          <w:rFonts w:ascii="Times New Roman" w:hAnsi="Times New Roman" w:cs="Arial"/>
          <w:sz w:val="24"/>
          <w:szCs w:val="24"/>
        </w:rPr>
        <w:t xml:space="preserve"> to secure our God-given rights</w:t>
      </w:r>
      <w:r w:rsidR="005410C2" w:rsidRPr="00E55456">
        <w:rPr>
          <w:rFonts w:ascii="Times New Roman" w:hAnsi="Times New Roman" w:cs="Arial"/>
          <w:sz w:val="24"/>
          <w:szCs w:val="24"/>
        </w:rPr>
        <w:t xml:space="preserve">.  </w:t>
      </w:r>
      <w:r w:rsidR="00BE1427" w:rsidRPr="00E55456">
        <w:rPr>
          <w:rFonts w:ascii="Times New Roman" w:hAnsi="Times New Roman" w:cs="Arial"/>
          <w:sz w:val="24"/>
          <w:szCs w:val="24"/>
        </w:rPr>
        <w:t>William Wilberforce, famed slavery abolitionist</w:t>
      </w:r>
      <w:r>
        <w:rPr>
          <w:rFonts w:ascii="Times New Roman" w:hAnsi="Times New Roman" w:cs="Arial"/>
          <w:sz w:val="24"/>
          <w:szCs w:val="24"/>
        </w:rPr>
        <w:t>, said</w:t>
      </w:r>
      <w:r w:rsidR="005410C2" w:rsidRPr="00E55456">
        <w:rPr>
          <w:rFonts w:ascii="Times New Roman" w:hAnsi="Times New Roman" w:cs="Arial"/>
          <w:sz w:val="24"/>
          <w:szCs w:val="24"/>
        </w:rPr>
        <w:t xml:space="preserve"> </w:t>
      </w:r>
      <w:r w:rsidR="00BE1427" w:rsidRPr="00E55456">
        <w:rPr>
          <w:rFonts w:ascii="Times New Roman" w:hAnsi="Times New Roman" w:cs="Arial"/>
          <w:sz w:val="24"/>
          <w:szCs w:val="24"/>
        </w:rPr>
        <w:t>“You may choose to look the other way but you can never say again that you did not know.”</w:t>
      </w:r>
      <w:r w:rsidR="005410C2" w:rsidRPr="00E55456">
        <w:rPr>
          <w:rFonts w:ascii="Times New Roman" w:hAnsi="Times New Roman" w:cs="Arial"/>
          <w:sz w:val="24"/>
          <w:szCs w:val="24"/>
        </w:rPr>
        <w:t xml:space="preserve">  </w:t>
      </w:r>
    </w:p>
    <w:p w:rsidR="00BF1E29" w:rsidRDefault="00BF1E29" w:rsidP="007D5232">
      <w:pPr>
        <w:spacing w:after="280" w:line="360" w:lineRule="auto"/>
        <w:rPr>
          <w:rFonts w:ascii="Times New Roman" w:hAnsi="Times New Roman" w:cs="Arial"/>
          <w:sz w:val="24"/>
          <w:szCs w:val="24"/>
        </w:rPr>
      </w:pPr>
      <w:r>
        <w:rPr>
          <w:rFonts w:ascii="Times New Roman" w:hAnsi="Times New Roman" w:cs="Arial"/>
          <w:sz w:val="24"/>
          <w:szCs w:val="24"/>
        </w:rPr>
        <w:t xml:space="preserve">Thank you for this opportunity provide testimony.  </w:t>
      </w:r>
    </w:p>
    <w:p w:rsidR="00BF1E29" w:rsidRPr="00E55456" w:rsidRDefault="00BF1E29" w:rsidP="00E55456">
      <w:pPr>
        <w:spacing w:after="240" w:line="360" w:lineRule="auto"/>
        <w:rPr>
          <w:rFonts w:ascii="Times New Roman" w:hAnsi="Times New Roman" w:cs="Arial"/>
          <w:sz w:val="24"/>
          <w:szCs w:val="24"/>
        </w:rPr>
      </w:pPr>
      <w:r>
        <w:rPr>
          <w:rFonts w:ascii="Times New Roman" w:hAnsi="Times New Roman" w:cs="Arial"/>
          <w:sz w:val="24"/>
          <w:szCs w:val="24"/>
        </w:rPr>
        <w:t>Cathy Stein, Ph.D.</w:t>
      </w:r>
    </w:p>
    <w:sectPr w:rsidR="00BF1E29" w:rsidRPr="00E5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CF"/>
    <w:rsid w:val="0011788F"/>
    <w:rsid w:val="00214665"/>
    <w:rsid w:val="002234B6"/>
    <w:rsid w:val="002D7615"/>
    <w:rsid w:val="003328D9"/>
    <w:rsid w:val="003C6901"/>
    <w:rsid w:val="003F634A"/>
    <w:rsid w:val="00413122"/>
    <w:rsid w:val="005410C2"/>
    <w:rsid w:val="00605497"/>
    <w:rsid w:val="006A3EBE"/>
    <w:rsid w:val="006A52C6"/>
    <w:rsid w:val="007D5232"/>
    <w:rsid w:val="00976D16"/>
    <w:rsid w:val="00A13AF4"/>
    <w:rsid w:val="00A216EA"/>
    <w:rsid w:val="00B52A61"/>
    <w:rsid w:val="00B621C8"/>
    <w:rsid w:val="00BE1427"/>
    <w:rsid w:val="00BE3D45"/>
    <w:rsid w:val="00BF1E29"/>
    <w:rsid w:val="00CB32CF"/>
    <w:rsid w:val="00CB4542"/>
    <w:rsid w:val="00CC4A5C"/>
    <w:rsid w:val="00DE2014"/>
    <w:rsid w:val="00E10CFB"/>
    <w:rsid w:val="00E228F5"/>
    <w:rsid w:val="00E55456"/>
    <w:rsid w:val="00FC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C2FF"/>
  <w15:chartTrackingRefBased/>
  <w15:docId w15:val="{390A1C97-63C9-4313-AD70-512A8D5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Stein</dc:creator>
  <cp:keywords/>
  <dc:description/>
  <cp:lastModifiedBy>Catherine Stein</cp:lastModifiedBy>
  <cp:revision>15</cp:revision>
  <dcterms:created xsi:type="dcterms:W3CDTF">2019-02-17T21:22:00Z</dcterms:created>
  <dcterms:modified xsi:type="dcterms:W3CDTF">2019-02-18T17:08:00Z</dcterms:modified>
</cp:coreProperties>
</file>