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264"/>
        <w:gridCol w:w="6952"/>
      </w:tblGrid>
      <w:tr w:rsidR="002463BB" w14:paraId="7632BFE3" w14:textId="77777777" w:rsidTr="00150AED">
        <w:tc>
          <w:tcPr>
            <w:tcW w:w="2264" w:type="dxa"/>
            <w:hideMark/>
          </w:tcPr>
          <w:p w14:paraId="5BF2C934" w14:textId="77777777" w:rsidR="002463BB" w:rsidRDefault="002463BB" w:rsidP="00150AED">
            <w:pPr>
              <w:autoSpaceDE w:val="0"/>
              <w:autoSpaceDN w:val="0"/>
              <w:adjustRightInd w:val="0"/>
              <w:spacing w:after="0" w:line="240" w:lineRule="auto"/>
              <w:rPr>
                <w:rFonts w:ascii="Times New Roman" w:eastAsiaTheme="minorEastAsia" w:hAnsi="Times New Roman" w:cs="Times New Roman"/>
                <w:b/>
                <w:bCs/>
                <w:spacing w:val="15"/>
                <w:lang w:eastAsia="ja-JP"/>
              </w:rPr>
            </w:pPr>
            <w:bookmarkStart w:id="0" w:name="_GoBack"/>
            <w:bookmarkEnd w:id="0"/>
            <w:r>
              <w:rPr>
                <w:rFonts w:ascii="Times New Roman" w:eastAsiaTheme="minorEastAsia" w:hAnsi="Times New Roman" w:cs="Times New Roman"/>
                <w:noProof/>
              </w:rPr>
              <w:drawing>
                <wp:inline distT="0" distB="0" distL="0" distR="0" wp14:anchorId="035D38B2" wp14:editId="2A54C960">
                  <wp:extent cx="12573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038225"/>
                          </a:xfrm>
                          <a:prstGeom prst="rect">
                            <a:avLst/>
                          </a:prstGeom>
                          <a:noFill/>
                          <a:ln>
                            <a:noFill/>
                          </a:ln>
                        </pic:spPr>
                      </pic:pic>
                    </a:graphicData>
                  </a:graphic>
                </wp:inline>
              </w:drawing>
            </w:r>
          </w:p>
        </w:tc>
        <w:tc>
          <w:tcPr>
            <w:tcW w:w="6952" w:type="dxa"/>
            <w:hideMark/>
          </w:tcPr>
          <w:p w14:paraId="0C1DA96F" w14:textId="77777777" w:rsidR="002463BB" w:rsidRDefault="002463BB" w:rsidP="00150AED">
            <w:pPr>
              <w:autoSpaceDE w:val="0"/>
              <w:autoSpaceDN w:val="0"/>
              <w:adjustRightInd w:val="0"/>
              <w:spacing w:after="120" w:line="240" w:lineRule="auto"/>
              <w:rPr>
                <w:rFonts w:ascii="Times New Roman" w:eastAsiaTheme="minorEastAsia" w:hAnsi="Times New Roman" w:cs="Times New Roman"/>
                <w:b/>
                <w:bCs/>
                <w:sz w:val="24"/>
                <w:szCs w:val="24"/>
                <w:lang w:eastAsia="ja-JP"/>
              </w:rPr>
            </w:pPr>
            <w:r>
              <w:rPr>
                <w:rFonts w:ascii="Times New Roman" w:eastAsiaTheme="minorEastAsia" w:hAnsi="Times New Roman" w:cs="Times New Roman"/>
                <w:b/>
                <w:bCs/>
                <w:sz w:val="24"/>
                <w:szCs w:val="24"/>
                <w:lang w:eastAsia="ja-JP"/>
              </w:rPr>
              <w:t>LEAGUE OF WOMEN VOTERS</w:t>
            </w:r>
            <w:r>
              <w:rPr>
                <w:rFonts w:ascii="Times New Roman" w:eastAsiaTheme="minorEastAsia" w:hAnsi="Times New Roman" w:cs="Times New Roman"/>
                <w:b/>
                <w:bCs/>
                <w:sz w:val="24"/>
                <w:szCs w:val="24"/>
                <w:vertAlign w:val="superscript"/>
                <w:lang w:eastAsia="ja-JP"/>
              </w:rPr>
              <w:t>®</w:t>
            </w:r>
            <w:r>
              <w:rPr>
                <w:rFonts w:ascii="Times New Roman" w:eastAsiaTheme="minorEastAsia" w:hAnsi="Times New Roman" w:cs="Times New Roman"/>
                <w:b/>
                <w:bCs/>
                <w:sz w:val="24"/>
                <w:szCs w:val="24"/>
                <w:lang w:eastAsia="ja-JP"/>
              </w:rPr>
              <w:t xml:space="preserve"> OF OHIO</w:t>
            </w:r>
          </w:p>
          <w:p w14:paraId="68F9BD1F" w14:textId="77777777" w:rsidR="002463BB" w:rsidRDefault="009C6AB9" w:rsidP="00150AED">
            <w:pPr>
              <w:autoSpaceDE w:val="0"/>
              <w:autoSpaceDN w:val="0"/>
              <w:adjustRightInd w:val="0"/>
              <w:spacing w:after="120" w:line="240" w:lineRule="auto"/>
              <w:rPr>
                <w:rFonts w:ascii="Times New Roman" w:eastAsiaTheme="minorEastAsia" w:hAnsi="Times New Roman" w:cs="Times New Roman"/>
                <w:sz w:val="24"/>
                <w:szCs w:val="24"/>
                <w:lang w:eastAsia="ja-JP"/>
              </w:rPr>
            </w:pPr>
            <w:r>
              <w:rPr>
                <w:rFonts w:ascii="Times New Roman" w:eastAsiaTheme="minorEastAsia" w:hAnsi="Times New Roman" w:cs="Times New Roman"/>
                <w:color w:val="000000"/>
                <w:sz w:val="24"/>
                <w:szCs w:val="24"/>
                <w:lang w:eastAsia="ja-JP"/>
              </w:rPr>
              <w:t>100 E Broad</w:t>
            </w:r>
            <w:r w:rsidR="002463BB">
              <w:rPr>
                <w:rFonts w:ascii="Times New Roman" w:eastAsiaTheme="minorEastAsia" w:hAnsi="Times New Roman" w:cs="Times New Roman"/>
                <w:sz w:val="24"/>
                <w:szCs w:val="24"/>
                <w:lang w:eastAsia="ja-JP"/>
              </w:rPr>
              <w:t xml:space="preserve"> Street, Suite </w:t>
            </w:r>
            <w:r>
              <w:rPr>
                <w:rFonts w:ascii="Times New Roman" w:eastAsiaTheme="minorEastAsia" w:hAnsi="Times New Roman" w:cs="Times New Roman"/>
                <w:sz w:val="24"/>
                <w:szCs w:val="24"/>
                <w:lang w:eastAsia="ja-JP"/>
              </w:rPr>
              <w:t>1310</w:t>
            </w:r>
            <w:r w:rsidR="002463BB">
              <w:rPr>
                <w:rFonts w:ascii="Times New Roman" w:eastAsiaTheme="minorEastAsia" w:hAnsi="Times New Roman" w:cs="Times New Roman"/>
                <w:sz w:val="24"/>
                <w:szCs w:val="24"/>
                <w:lang w:eastAsia="ja-JP"/>
              </w:rPr>
              <w:t>0 • Columbus, Ohio 43215</w:t>
            </w:r>
          </w:p>
          <w:p w14:paraId="4FD93822" w14:textId="77777777" w:rsidR="002463BB" w:rsidRDefault="002463BB" w:rsidP="00150AED">
            <w:pPr>
              <w:autoSpaceDE w:val="0"/>
              <w:autoSpaceDN w:val="0"/>
              <w:adjustRightInd w:val="0"/>
              <w:spacing w:after="120" w:line="240" w:lineRule="auto"/>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Phone (614) 469-1505 • Fax (614) 469-7918</w:t>
            </w:r>
          </w:p>
          <w:p w14:paraId="5B4B6371" w14:textId="77777777" w:rsidR="002463BB" w:rsidRDefault="002463BB" w:rsidP="00150AED">
            <w:pPr>
              <w:autoSpaceDE w:val="0"/>
              <w:autoSpaceDN w:val="0"/>
              <w:adjustRightInd w:val="0"/>
              <w:spacing w:after="120" w:line="240" w:lineRule="auto"/>
              <w:rPr>
                <w:rFonts w:ascii="Times New Roman" w:eastAsiaTheme="minorEastAsia" w:hAnsi="Times New Roman" w:cs="Times New Roman"/>
                <w:b/>
                <w:bCs/>
                <w:spacing w:val="15"/>
                <w:sz w:val="24"/>
                <w:szCs w:val="24"/>
                <w:lang w:eastAsia="ja-JP"/>
              </w:rPr>
            </w:pPr>
            <w:r>
              <w:rPr>
                <w:rFonts w:ascii="Times New Roman" w:eastAsiaTheme="minorEastAsia" w:hAnsi="Times New Roman" w:cs="Times New Roman"/>
                <w:sz w:val="24"/>
                <w:szCs w:val="24"/>
                <w:lang w:eastAsia="ja-JP"/>
              </w:rPr>
              <w:t>www.lwvohio.org</w:t>
            </w:r>
          </w:p>
        </w:tc>
      </w:tr>
    </w:tbl>
    <w:p w14:paraId="13F85F81" w14:textId="77777777" w:rsidR="006A1AAF" w:rsidRDefault="006E59F9"/>
    <w:p w14:paraId="3A748B0A" w14:textId="77777777" w:rsidR="00EA54C9" w:rsidRPr="00EA54C9" w:rsidRDefault="00EA54C9" w:rsidP="00EA54C9">
      <w:pPr>
        <w:pStyle w:val="gmail-msonospacing"/>
        <w:spacing w:before="0" w:beforeAutospacing="0" w:after="0" w:afterAutospacing="0"/>
        <w:jc w:val="center"/>
        <w:rPr>
          <w:b/>
          <w:bCs/>
          <w:sz w:val="24"/>
          <w:szCs w:val="24"/>
        </w:rPr>
      </w:pPr>
      <w:r w:rsidRPr="00EA54C9">
        <w:rPr>
          <w:rFonts w:ascii="Times New Roman" w:hAnsi="Times New Roman" w:cs="Times New Roman"/>
          <w:b/>
          <w:bCs/>
          <w:sz w:val="24"/>
          <w:szCs w:val="24"/>
        </w:rPr>
        <w:t>Testimony on Senate Bill 23, Prohibit Abortion—Detectable Heartbeat Act</w:t>
      </w:r>
    </w:p>
    <w:p w14:paraId="2406DACC" w14:textId="77777777" w:rsidR="00EA54C9" w:rsidRPr="00EA54C9" w:rsidRDefault="00EA54C9" w:rsidP="00EA54C9">
      <w:pPr>
        <w:pStyle w:val="gmail-msonospacing"/>
        <w:spacing w:before="0" w:beforeAutospacing="0" w:after="0" w:afterAutospacing="0"/>
        <w:jc w:val="center"/>
        <w:rPr>
          <w:b/>
          <w:bCs/>
          <w:sz w:val="24"/>
          <w:szCs w:val="24"/>
        </w:rPr>
      </w:pPr>
      <w:r w:rsidRPr="00EA54C9">
        <w:rPr>
          <w:rFonts w:ascii="Times New Roman" w:hAnsi="Times New Roman" w:cs="Times New Roman"/>
          <w:b/>
          <w:bCs/>
          <w:sz w:val="24"/>
          <w:szCs w:val="24"/>
        </w:rPr>
        <w:t>Before the Senate Health, Human Services and Medicaid Committee</w:t>
      </w:r>
    </w:p>
    <w:p w14:paraId="3604879F" w14:textId="77777777" w:rsidR="00EA54C9" w:rsidRPr="00EA54C9" w:rsidRDefault="00EA54C9" w:rsidP="00EA54C9">
      <w:pPr>
        <w:pStyle w:val="gmail-msonospacing"/>
        <w:spacing w:before="0" w:beforeAutospacing="0" w:after="0" w:afterAutospacing="0"/>
        <w:jc w:val="center"/>
        <w:rPr>
          <w:b/>
          <w:bCs/>
          <w:sz w:val="24"/>
          <w:szCs w:val="24"/>
        </w:rPr>
      </w:pPr>
      <w:r w:rsidRPr="00EA54C9">
        <w:rPr>
          <w:rFonts w:ascii="Times New Roman" w:hAnsi="Times New Roman" w:cs="Times New Roman"/>
          <w:b/>
          <w:bCs/>
          <w:sz w:val="24"/>
          <w:szCs w:val="24"/>
        </w:rPr>
        <w:t>The Honorable Dave Burke, Chair</w:t>
      </w:r>
    </w:p>
    <w:p w14:paraId="66D3AB7C" w14:textId="3231CFB3" w:rsidR="00EA54C9" w:rsidRPr="00B44766" w:rsidRDefault="00EA54C9" w:rsidP="006B30D3">
      <w:pPr>
        <w:pStyle w:val="gmail-msonospacing"/>
        <w:spacing w:before="0" w:beforeAutospacing="0" w:after="0" w:afterAutospacing="0"/>
        <w:jc w:val="center"/>
        <w:rPr>
          <w:rFonts w:ascii="Times New Roman" w:hAnsi="Times New Roman" w:cs="Times New Roman"/>
          <w:b/>
          <w:bCs/>
          <w:sz w:val="24"/>
          <w:szCs w:val="24"/>
        </w:rPr>
      </w:pPr>
      <w:r w:rsidRPr="00EA54C9">
        <w:rPr>
          <w:rFonts w:ascii="Times New Roman" w:hAnsi="Times New Roman" w:cs="Times New Roman"/>
          <w:b/>
          <w:bCs/>
          <w:sz w:val="24"/>
          <w:szCs w:val="24"/>
        </w:rPr>
        <w:t>Peggy Ann Berry</w:t>
      </w:r>
      <w:r w:rsidR="00145001">
        <w:rPr>
          <w:rFonts w:ascii="Times New Roman" w:hAnsi="Times New Roman" w:cs="Times New Roman"/>
          <w:b/>
          <w:bCs/>
          <w:sz w:val="24"/>
          <w:szCs w:val="24"/>
        </w:rPr>
        <w:t xml:space="preserve"> (</w:t>
      </w:r>
      <w:r w:rsidR="00145001" w:rsidRPr="00145001">
        <w:rPr>
          <w:rFonts w:ascii="Times New Roman" w:hAnsi="Times New Roman" w:cs="Times New Roman"/>
          <w:b/>
          <w:bCs/>
          <w:sz w:val="24"/>
          <w:szCs w:val="24"/>
        </w:rPr>
        <w:t xml:space="preserve">PhD, RN, COHN-S, </w:t>
      </w:r>
      <w:r w:rsidR="00145001">
        <w:rPr>
          <w:rFonts w:ascii="Times New Roman" w:hAnsi="Times New Roman" w:cs="Times New Roman"/>
          <w:b/>
          <w:bCs/>
          <w:sz w:val="24"/>
          <w:szCs w:val="24"/>
        </w:rPr>
        <w:t xml:space="preserve">) </w:t>
      </w:r>
      <w:r w:rsidRPr="00EA54C9">
        <w:rPr>
          <w:rFonts w:ascii="Times New Roman" w:hAnsi="Times New Roman" w:cs="Times New Roman"/>
          <w:b/>
          <w:bCs/>
          <w:sz w:val="24"/>
          <w:szCs w:val="24"/>
        </w:rPr>
        <w:t>LWV</w:t>
      </w:r>
      <w:r w:rsidR="00145001">
        <w:rPr>
          <w:rFonts w:ascii="Times New Roman" w:hAnsi="Times New Roman" w:cs="Times New Roman"/>
          <w:b/>
          <w:bCs/>
          <w:sz w:val="24"/>
          <w:szCs w:val="24"/>
        </w:rPr>
        <w:t>O</w:t>
      </w:r>
      <w:r w:rsidRPr="00EA54C9">
        <w:rPr>
          <w:rFonts w:ascii="Times New Roman" w:hAnsi="Times New Roman" w:cs="Times New Roman"/>
          <w:b/>
          <w:bCs/>
          <w:sz w:val="24"/>
          <w:szCs w:val="24"/>
        </w:rPr>
        <w:t xml:space="preserve"> Healthcare Specialist</w:t>
      </w:r>
    </w:p>
    <w:p w14:paraId="6166B43F" w14:textId="77777777" w:rsidR="00EA54C9" w:rsidRPr="00EA54C9" w:rsidRDefault="00EA54C9" w:rsidP="00EA54C9">
      <w:pPr>
        <w:pStyle w:val="gmail-msonospacing"/>
        <w:spacing w:before="0" w:beforeAutospacing="0" w:after="0" w:afterAutospacing="0"/>
        <w:jc w:val="center"/>
        <w:rPr>
          <w:b/>
          <w:bCs/>
          <w:sz w:val="24"/>
          <w:szCs w:val="24"/>
        </w:rPr>
      </w:pPr>
      <w:r w:rsidRPr="00EA54C9">
        <w:rPr>
          <w:rFonts w:ascii="Times New Roman" w:hAnsi="Times New Roman" w:cs="Times New Roman"/>
          <w:b/>
          <w:bCs/>
          <w:sz w:val="24"/>
          <w:szCs w:val="24"/>
        </w:rPr>
        <w:t>February 26, 2019</w:t>
      </w:r>
    </w:p>
    <w:p w14:paraId="3C1DCCEC" w14:textId="77777777" w:rsidR="00EA54C9" w:rsidRPr="005D0094" w:rsidRDefault="00EA54C9" w:rsidP="00EA54C9">
      <w:pPr>
        <w:spacing w:after="200" w:line="276" w:lineRule="auto"/>
        <w:rPr>
          <w:sz w:val="24"/>
          <w:szCs w:val="24"/>
        </w:rPr>
      </w:pPr>
      <w:r w:rsidRPr="00EA54C9">
        <w:rPr>
          <w:rFonts w:ascii="Times New Roman" w:hAnsi="Times New Roman" w:cs="Times New Roman"/>
          <w:b/>
          <w:bCs/>
          <w:sz w:val="24"/>
          <w:szCs w:val="24"/>
        </w:rPr>
        <w:t> </w:t>
      </w:r>
    </w:p>
    <w:p w14:paraId="5E4B531F" w14:textId="77777777" w:rsidR="00EA54C9" w:rsidRPr="005D0094" w:rsidRDefault="00EA54C9" w:rsidP="00EA54C9">
      <w:pPr>
        <w:spacing w:after="200" w:line="276" w:lineRule="auto"/>
        <w:rPr>
          <w:sz w:val="24"/>
          <w:szCs w:val="24"/>
        </w:rPr>
      </w:pPr>
      <w:r w:rsidRPr="005D0094">
        <w:rPr>
          <w:rFonts w:ascii="Times New Roman" w:hAnsi="Times New Roman" w:cs="Times New Roman"/>
          <w:sz w:val="24"/>
          <w:szCs w:val="24"/>
        </w:rPr>
        <w:t>Chairman Burke, Vice Chair Huffman, and members of the committee:</w:t>
      </w:r>
    </w:p>
    <w:p w14:paraId="0AC0C0DB" w14:textId="3BF9D1C8" w:rsidR="00EA54C9" w:rsidRPr="005D0094" w:rsidRDefault="00EA54C9" w:rsidP="00EA54C9">
      <w:pPr>
        <w:spacing w:after="200" w:line="276" w:lineRule="auto"/>
        <w:rPr>
          <w:sz w:val="24"/>
          <w:szCs w:val="24"/>
        </w:rPr>
      </w:pPr>
      <w:r w:rsidRPr="005D0094">
        <w:rPr>
          <w:rFonts w:ascii="Times New Roman" w:hAnsi="Times New Roman" w:cs="Times New Roman"/>
          <w:sz w:val="24"/>
          <w:szCs w:val="24"/>
        </w:rPr>
        <w:t xml:space="preserve">I am </w:t>
      </w:r>
      <w:r>
        <w:rPr>
          <w:rFonts w:ascii="Times New Roman" w:hAnsi="Times New Roman" w:cs="Times New Roman"/>
          <w:sz w:val="24"/>
          <w:szCs w:val="24"/>
        </w:rPr>
        <w:t>Peggy Berry</w:t>
      </w:r>
      <w:r w:rsidRPr="005D0094">
        <w:rPr>
          <w:rFonts w:ascii="Times New Roman" w:hAnsi="Times New Roman" w:cs="Times New Roman"/>
          <w:sz w:val="24"/>
          <w:szCs w:val="24"/>
        </w:rPr>
        <w:t xml:space="preserve">, </w:t>
      </w:r>
      <w:r w:rsidR="0096664F">
        <w:rPr>
          <w:rFonts w:ascii="Times New Roman" w:hAnsi="Times New Roman" w:cs="Times New Roman"/>
          <w:sz w:val="24"/>
          <w:szCs w:val="24"/>
        </w:rPr>
        <w:t>a health</w:t>
      </w:r>
      <w:r w:rsidR="00697B1B">
        <w:rPr>
          <w:rFonts w:ascii="Times New Roman" w:hAnsi="Times New Roman" w:cs="Times New Roman"/>
          <w:sz w:val="24"/>
          <w:szCs w:val="24"/>
        </w:rPr>
        <w:t xml:space="preserve"> professional</w:t>
      </w:r>
      <w:r w:rsidR="0096664F">
        <w:rPr>
          <w:rFonts w:ascii="Times New Roman" w:hAnsi="Times New Roman" w:cs="Times New Roman"/>
          <w:sz w:val="24"/>
          <w:szCs w:val="24"/>
        </w:rPr>
        <w:t xml:space="preserve"> </w:t>
      </w:r>
      <w:r>
        <w:rPr>
          <w:rFonts w:ascii="Times New Roman" w:hAnsi="Times New Roman" w:cs="Times New Roman"/>
          <w:sz w:val="24"/>
          <w:szCs w:val="24"/>
        </w:rPr>
        <w:t>testifying on behalf of the</w:t>
      </w:r>
      <w:r w:rsidRPr="005D0094">
        <w:rPr>
          <w:rFonts w:ascii="Times New Roman" w:hAnsi="Times New Roman" w:cs="Times New Roman"/>
          <w:sz w:val="24"/>
          <w:szCs w:val="24"/>
        </w:rPr>
        <w:t xml:space="preserve"> League of Women Voters of Ohio.  </w:t>
      </w:r>
    </w:p>
    <w:p w14:paraId="1FB336F3" w14:textId="77777777" w:rsidR="00EA54C9" w:rsidRPr="005D0094" w:rsidRDefault="00EA54C9" w:rsidP="0096664F">
      <w:pPr>
        <w:spacing w:after="200" w:line="276" w:lineRule="auto"/>
        <w:rPr>
          <w:sz w:val="24"/>
          <w:szCs w:val="24"/>
        </w:rPr>
      </w:pPr>
      <w:r w:rsidRPr="005D0094">
        <w:rPr>
          <w:rFonts w:ascii="Times New Roman" w:hAnsi="Times New Roman" w:cs="Times New Roman"/>
          <w:sz w:val="24"/>
          <w:szCs w:val="24"/>
        </w:rPr>
        <w:t xml:space="preserve">The League is a </w:t>
      </w:r>
      <w:r w:rsidR="0096664F">
        <w:rPr>
          <w:rFonts w:ascii="Times New Roman" w:hAnsi="Times New Roman" w:cs="Times New Roman"/>
          <w:sz w:val="24"/>
          <w:szCs w:val="24"/>
        </w:rPr>
        <w:t xml:space="preserve">strictly nonpartisan organization and does not endorse political parties or candidates. As a </w:t>
      </w:r>
      <w:r w:rsidRPr="005D0094">
        <w:rPr>
          <w:rFonts w:ascii="Times New Roman" w:hAnsi="Times New Roman" w:cs="Times New Roman"/>
          <w:sz w:val="24"/>
          <w:szCs w:val="24"/>
        </w:rPr>
        <w:t xml:space="preserve">member-driven, </w:t>
      </w:r>
      <w:r w:rsidR="0096664F">
        <w:rPr>
          <w:rFonts w:ascii="Times New Roman" w:hAnsi="Times New Roman" w:cs="Times New Roman"/>
          <w:sz w:val="24"/>
          <w:szCs w:val="24"/>
        </w:rPr>
        <w:t>grassroots organization, we do adopt</w:t>
      </w:r>
      <w:r w:rsidRPr="005D0094">
        <w:rPr>
          <w:rFonts w:ascii="Times New Roman" w:hAnsi="Times New Roman" w:cs="Times New Roman"/>
          <w:sz w:val="24"/>
          <w:szCs w:val="24"/>
        </w:rPr>
        <w:t xml:space="preserve"> positions for advocacy through member study and support.  The League’s position on reproductive choice was adopted in 1983, and we have been staunch supporters of the constitutional right of privacy of the individual to make reproductive choices since that date.  Our study at that time revealed the historical perspective on abortion, going back to the 13</w:t>
      </w:r>
      <w:r w:rsidRPr="005D0094">
        <w:rPr>
          <w:rFonts w:ascii="Times New Roman" w:hAnsi="Times New Roman" w:cs="Times New Roman"/>
          <w:sz w:val="24"/>
          <w:szCs w:val="24"/>
          <w:vertAlign w:val="superscript"/>
        </w:rPr>
        <w:t>th</w:t>
      </w:r>
      <w:r w:rsidRPr="005D0094">
        <w:rPr>
          <w:rFonts w:ascii="Times New Roman" w:hAnsi="Times New Roman" w:cs="Times New Roman"/>
          <w:sz w:val="24"/>
          <w:szCs w:val="24"/>
        </w:rPr>
        <w:t xml:space="preserve"> century, when Anglo-Saxon civil law designated the legal beginning of fetal life to be quickening</w:t>
      </w:r>
      <w:r>
        <w:rPr>
          <w:rFonts w:ascii="Times New Roman" w:hAnsi="Times New Roman" w:cs="Times New Roman"/>
          <w:sz w:val="24"/>
          <w:szCs w:val="24"/>
        </w:rPr>
        <w:t xml:space="preserve"> (fetal movement),</w:t>
      </w:r>
      <w:r w:rsidRPr="005D0094">
        <w:rPr>
          <w:rFonts w:ascii="Times New Roman" w:hAnsi="Times New Roman" w:cs="Times New Roman"/>
          <w:sz w:val="24"/>
          <w:szCs w:val="24"/>
        </w:rPr>
        <w:t xml:space="preserve"> and a woman had a legal right to terminate a pregnancy up to that point, much as Roe v. Wade assured.  </w:t>
      </w:r>
    </w:p>
    <w:p w14:paraId="394FD441" w14:textId="77777777" w:rsidR="00EA54C9" w:rsidRPr="005D0094" w:rsidRDefault="00EA54C9" w:rsidP="00EA54C9">
      <w:pPr>
        <w:spacing w:after="200" w:line="276" w:lineRule="auto"/>
        <w:rPr>
          <w:sz w:val="24"/>
          <w:szCs w:val="24"/>
        </w:rPr>
      </w:pPr>
      <w:r w:rsidRPr="005D0094">
        <w:rPr>
          <w:rFonts w:ascii="Times New Roman" w:hAnsi="Times New Roman" w:cs="Times New Roman"/>
          <w:sz w:val="24"/>
          <w:szCs w:val="24"/>
        </w:rPr>
        <w:t xml:space="preserve">Coming forward to 1973, the U.S. Supreme Court’s ruling in </w:t>
      </w:r>
      <w:r w:rsidRPr="005D0094">
        <w:rPr>
          <w:rFonts w:ascii="Times New Roman" w:hAnsi="Times New Roman" w:cs="Times New Roman"/>
          <w:i/>
          <w:iCs/>
          <w:sz w:val="24"/>
          <w:szCs w:val="24"/>
        </w:rPr>
        <w:t xml:space="preserve">Roe V. Wade </w:t>
      </w:r>
      <w:r w:rsidRPr="005D0094">
        <w:rPr>
          <w:rFonts w:ascii="Times New Roman" w:hAnsi="Times New Roman" w:cs="Times New Roman"/>
          <w:sz w:val="24"/>
          <w:szCs w:val="24"/>
        </w:rPr>
        <w:t xml:space="preserve">legalized abortion as a constitutionally protected fundamental right.  The </w:t>
      </w:r>
      <w:r w:rsidRPr="005D0094">
        <w:rPr>
          <w:rFonts w:ascii="Times New Roman" w:hAnsi="Times New Roman" w:cs="Times New Roman"/>
          <w:i/>
          <w:iCs/>
          <w:sz w:val="24"/>
          <w:szCs w:val="24"/>
        </w:rPr>
        <w:t xml:space="preserve">Roe v. Wade </w:t>
      </w:r>
      <w:r w:rsidRPr="005D0094">
        <w:rPr>
          <w:rFonts w:ascii="Times New Roman" w:hAnsi="Times New Roman" w:cs="Times New Roman"/>
          <w:sz w:val="24"/>
          <w:szCs w:val="24"/>
        </w:rPr>
        <w:t xml:space="preserve">ruling did not give states the prerogative to restrict access to abortion during the first trimester.  </w:t>
      </w:r>
    </w:p>
    <w:p w14:paraId="468EA27F" w14:textId="77777777" w:rsidR="00EA54C9" w:rsidRPr="005D0094" w:rsidRDefault="00EA54C9" w:rsidP="0096664F">
      <w:pPr>
        <w:spacing w:after="200" w:line="276" w:lineRule="auto"/>
        <w:rPr>
          <w:sz w:val="24"/>
          <w:szCs w:val="24"/>
        </w:rPr>
      </w:pPr>
      <w:r w:rsidRPr="005D0094">
        <w:rPr>
          <w:rFonts w:ascii="Times New Roman" w:hAnsi="Times New Roman" w:cs="Times New Roman"/>
          <w:sz w:val="24"/>
          <w:szCs w:val="24"/>
        </w:rPr>
        <w:t>Senate Bill 23 would unconstitutionally restrict abortion access during this first trimester.  At this point in time, no fetus is viable at such an early stage of development. Increasing rest</w:t>
      </w:r>
      <w:r w:rsidR="0096664F">
        <w:rPr>
          <w:rFonts w:ascii="Times New Roman" w:hAnsi="Times New Roman" w:cs="Times New Roman"/>
          <w:sz w:val="24"/>
          <w:szCs w:val="24"/>
        </w:rPr>
        <w:t xml:space="preserve">rictions would deny many of Ohio’s </w:t>
      </w:r>
      <w:r w:rsidRPr="005D0094">
        <w:rPr>
          <w:rFonts w:ascii="Times New Roman" w:hAnsi="Times New Roman" w:cs="Times New Roman"/>
          <w:sz w:val="24"/>
          <w:szCs w:val="24"/>
        </w:rPr>
        <w:t xml:space="preserve">most vulnerable women fundamental control of their reproductive lives.  The percentage of unintended pregnancies is highest among the women who are least able to fully care for a child.  To deny them the right to end their pregnancies in that first trimester is a travesty of justice.  </w:t>
      </w:r>
    </w:p>
    <w:p w14:paraId="68FCB6A7" w14:textId="77777777" w:rsidR="00EA54C9" w:rsidRPr="005D0094" w:rsidRDefault="00EA54C9" w:rsidP="0096664F">
      <w:pPr>
        <w:spacing w:after="200" w:line="276" w:lineRule="auto"/>
        <w:rPr>
          <w:sz w:val="24"/>
          <w:szCs w:val="24"/>
        </w:rPr>
      </w:pPr>
      <w:r w:rsidRPr="005D0094">
        <w:rPr>
          <w:rFonts w:ascii="Times New Roman" w:hAnsi="Times New Roman" w:cs="Times New Roman"/>
          <w:sz w:val="24"/>
          <w:szCs w:val="24"/>
        </w:rPr>
        <w:t>This</w:t>
      </w:r>
      <w:r w:rsidR="00145001">
        <w:rPr>
          <w:rFonts w:ascii="Times New Roman" w:hAnsi="Times New Roman" w:cs="Times New Roman"/>
          <w:sz w:val="24"/>
          <w:szCs w:val="24"/>
        </w:rPr>
        <w:t xml:space="preserve"> proposed</w:t>
      </w:r>
      <w:r w:rsidRPr="005D0094">
        <w:rPr>
          <w:rFonts w:ascii="Times New Roman" w:hAnsi="Times New Roman" w:cs="Times New Roman"/>
          <w:sz w:val="24"/>
          <w:szCs w:val="24"/>
        </w:rPr>
        <w:t xml:space="preserve"> bill </w:t>
      </w:r>
      <w:r w:rsidR="0096664F">
        <w:rPr>
          <w:rFonts w:ascii="Times New Roman" w:hAnsi="Times New Roman" w:cs="Times New Roman"/>
          <w:sz w:val="24"/>
          <w:szCs w:val="24"/>
        </w:rPr>
        <w:t>does not makes exceptions</w:t>
      </w:r>
      <w:r w:rsidRPr="005D0094">
        <w:rPr>
          <w:rFonts w:ascii="Times New Roman" w:hAnsi="Times New Roman" w:cs="Times New Roman"/>
          <w:sz w:val="24"/>
          <w:szCs w:val="24"/>
        </w:rPr>
        <w:t xml:space="preserve"> for rape, incest, or severe mental illness—all conditions that should evoke our compassion, not a one-size-fits-all legalistic imperative.   What woman of child-bearing age would want to live in a state that does not respect her reproductive choices or needs? </w:t>
      </w:r>
    </w:p>
    <w:p w14:paraId="41F820AD" w14:textId="77777777" w:rsidR="00EA54C9" w:rsidRPr="005D0094" w:rsidRDefault="00EA54C9" w:rsidP="00145001">
      <w:pPr>
        <w:spacing w:after="200" w:line="276" w:lineRule="auto"/>
        <w:rPr>
          <w:sz w:val="24"/>
          <w:szCs w:val="24"/>
        </w:rPr>
      </w:pPr>
      <w:r w:rsidRPr="005D0094">
        <w:rPr>
          <w:rFonts w:ascii="Times New Roman" w:hAnsi="Times New Roman" w:cs="Times New Roman"/>
          <w:sz w:val="24"/>
          <w:szCs w:val="24"/>
        </w:rPr>
        <w:lastRenderedPageBreak/>
        <w:t xml:space="preserve">An additional argument against this bill is that the State of Ohio would be saddled with the costs of defending the bill, because it is practically guaranteed that it will be challenged in court.  </w:t>
      </w:r>
      <w:r>
        <w:rPr>
          <w:rFonts w:ascii="Times New Roman" w:hAnsi="Times New Roman" w:cs="Times New Roman"/>
          <w:sz w:val="24"/>
          <w:szCs w:val="24"/>
        </w:rPr>
        <w:t xml:space="preserve">Not only will the State of Ohio incur the legal challenge, but the State of Ohio </w:t>
      </w:r>
      <w:r w:rsidR="00145001">
        <w:rPr>
          <w:rFonts w:ascii="Times New Roman" w:hAnsi="Times New Roman" w:cs="Times New Roman"/>
          <w:sz w:val="24"/>
          <w:szCs w:val="24"/>
        </w:rPr>
        <w:t xml:space="preserve">currently </w:t>
      </w:r>
      <w:r>
        <w:rPr>
          <w:rFonts w:ascii="Times New Roman" w:hAnsi="Times New Roman" w:cs="Times New Roman"/>
          <w:sz w:val="24"/>
          <w:szCs w:val="24"/>
        </w:rPr>
        <w:t>has no provisions for care that moves children into foster care.</w:t>
      </w:r>
    </w:p>
    <w:p w14:paraId="670A57EC" w14:textId="77777777" w:rsidR="00EA54C9" w:rsidRPr="005D0094" w:rsidRDefault="00EA54C9" w:rsidP="00145001">
      <w:pPr>
        <w:spacing w:after="200" w:line="276" w:lineRule="auto"/>
        <w:rPr>
          <w:sz w:val="24"/>
          <w:szCs w:val="24"/>
        </w:rPr>
      </w:pPr>
      <w:r w:rsidRPr="005D0094">
        <w:rPr>
          <w:rFonts w:ascii="Times New Roman" w:hAnsi="Times New Roman" w:cs="Times New Roman"/>
          <w:sz w:val="24"/>
          <w:szCs w:val="24"/>
        </w:rPr>
        <w:t xml:space="preserve">There are many positive things that can be done to cut down the number of unintended pregnancies.  These </w:t>
      </w:r>
      <w:r>
        <w:rPr>
          <w:rFonts w:ascii="Times New Roman" w:hAnsi="Times New Roman" w:cs="Times New Roman"/>
          <w:sz w:val="24"/>
          <w:szCs w:val="24"/>
        </w:rPr>
        <w:t xml:space="preserve">proactive actions </w:t>
      </w:r>
      <w:r w:rsidRPr="005D0094">
        <w:rPr>
          <w:rFonts w:ascii="Times New Roman" w:hAnsi="Times New Roman" w:cs="Times New Roman"/>
          <w:sz w:val="24"/>
          <w:szCs w:val="24"/>
        </w:rPr>
        <w:t>include increased access to pregnancy prevention programs</w:t>
      </w:r>
      <w:r>
        <w:rPr>
          <w:rFonts w:ascii="Times New Roman" w:hAnsi="Times New Roman" w:cs="Times New Roman"/>
          <w:sz w:val="24"/>
          <w:szCs w:val="24"/>
        </w:rPr>
        <w:t xml:space="preserve">, </w:t>
      </w:r>
      <w:r w:rsidRPr="005D0094">
        <w:rPr>
          <w:rFonts w:ascii="Times New Roman" w:hAnsi="Times New Roman" w:cs="Times New Roman"/>
          <w:sz w:val="24"/>
          <w:szCs w:val="24"/>
        </w:rPr>
        <w:t>emergency contraception</w:t>
      </w:r>
      <w:r>
        <w:rPr>
          <w:rFonts w:ascii="Times New Roman" w:hAnsi="Times New Roman" w:cs="Times New Roman"/>
          <w:sz w:val="24"/>
          <w:szCs w:val="24"/>
        </w:rPr>
        <w:t>,</w:t>
      </w:r>
      <w:r w:rsidRPr="005D0094">
        <w:rPr>
          <w:rFonts w:ascii="Times New Roman" w:hAnsi="Times New Roman" w:cs="Times New Roman"/>
          <w:sz w:val="24"/>
          <w:szCs w:val="24"/>
        </w:rPr>
        <w:t xml:space="preserve"> and comprehensive sex education.  It would be far better for this committee to be an advocate </w:t>
      </w:r>
      <w:r w:rsidRPr="005D0094">
        <w:rPr>
          <w:rFonts w:ascii="Times New Roman" w:hAnsi="Times New Roman" w:cs="Times New Roman"/>
          <w:b/>
          <w:bCs/>
          <w:sz w:val="24"/>
          <w:szCs w:val="24"/>
        </w:rPr>
        <w:t>for</w:t>
      </w:r>
      <w:r w:rsidRPr="005D0094">
        <w:rPr>
          <w:rFonts w:ascii="Times New Roman" w:hAnsi="Times New Roman" w:cs="Times New Roman"/>
          <w:sz w:val="24"/>
          <w:szCs w:val="24"/>
        </w:rPr>
        <w:t xml:space="preserve"> better reproductive health care and family planning services than to be against access to abortion.  </w:t>
      </w:r>
    </w:p>
    <w:p w14:paraId="12DBF917" w14:textId="37CD6683" w:rsidR="00EA54C9" w:rsidRPr="005D0094" w:rsidRDefault="00EA54C9" w:rsidP="00EA54C9">
      <w:pPr>
        <w:spacing w:after="200" w:line="276" w:lineRule="auto"/>
        <w:rPr>
          <w:sz w:val="24"/>
          <w:szCs w:val="24"/>
        </w:rPr>
      </w:pPr>
      <w:r w:rsidRPr="005D0094">
        <w:rPr>
          <w:rFonts w:ascii="Times New Roman" w:hAnsi="Times New Roman" w:cs="Times New Roman"/>
          <w:sz w:val="24"/>
          <w:szCs w:val="24"/>
        </w:rPr>
        <w:t xml:space="preserve">We respectfully ask that you vote against this bill.  </w:t>
      </w:r>
      <w:r w:rsidR="00145001">
        <w:rPr>
          <w:rFonts w:ascii="Times New Roman" w:hAnsi="Times New Roman" w:cs="Times New Roman"/>
          <w:sz w:val="24"/>
          <w:szCs w:val="24"/>
        </w:rPr>
        <w:t xml:space="preserve">As </w:t>
      </w:r>
      <w:r w:rsidR="00B44766">
        <w:rPr>
          <w:rFonts w:ascii="Times New Roman" w:hAnsi="Times New Roman" w:cs="Times New Roman"/>
          <w:sz w:val="24"/>
          <w:szCs w:val="24"/>
        </w:rPr>
        <w:t>a professional</w:t>
      </w:r>
      <w:r w:rsidR="00584289">
        <w:rPr>
          <w:rFonts w:ascii="Times New Roman" w:hAnsi="Times New Roman" w:cs="Times New Roman"/>
          <w:sz w:val="24"/>
          <w:szCs w:val="24"/>
        </w:rPr>
        <w:t xml:space="preserve"> </w:t>
      </w:r>
      <w:r w:rsidR="00145001">
        <w:rPr>
          <w:rFonts w:ascii="Times New Roman" w:hAnsi="Times New Roman" w:cs="Times New Roman"/>
          <w:sz w:val="24"/>
          <w:szCs w:val="24"/>
        </w:rPr>
        <w:t xml:space="preserve">nurse and educator, I am accustomed to discussing healthcare issues and am happy to take any questions you may have. </w:t>
      </w:r>
    </w:p>
    <w:p w14:paraId="1BEFA09A" w14:textId="77777777" w:rsidR="00EA54C9" w:rsidRDefault="00EA54C9" w:rsidP="00EA54C9"/>
    <w:p w14:paraId="52F10518" w14:textId="77777777" w:rsidR="007355E9" w:rsidRDefault="007355E9" w:rsidP="007355E9"/>
    <w:sectPr w:rsidR="007355E9" w:rsidSect="00BD2CB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BC0AC" w16cid:durableId="201AB6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912D0"/>
    <w:multiLevelType w:val="hybridMultilevel"/>
    <w:tmpl w:val="C07CE160"/>
    <w:lvl w:ilvl="0" w:tplc="5888D77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F6"/>
    <w:rsid w:val="00145001"/>
    <w:rsid w:val="0024520B"/>
    <w:rsid w:val="002463BB"/>
    <w:rsid w:val="002636B4"/>
    <w:rsid w:val="003B35AF"/>
    <w:rsid w:val="003C68A0"/>
    <w:rsid w:val="00413969"/>
    <w:rsid w:val="004B051B"/>
    <w:rsid w:val="00584289"/>
    <w:rsid w:val="00697B1B"/>
    <w:rsid w:val="006B30D3"/>
    <w:rsid w:val="006E59F9"/>
    <w:rsid w:val="007355E9"/>
    <w:rsid w:val="007A41C9"/>
    <w:rsid w:val="008353E5"/>
    <w:rsid w:val="0095346B"/>
    <w:rsid w:val="0096664F"/>
    <w:rsid w:val="009C6AB9"/>
    <w:rsid w:val="00A07B83"/>
    <w:rsid w:val="00A9707F"/>
    <w:rsid w:val="00AE5DB5"/>
    <w:rsid w:val="00AF0FF0"/>
    <w:rsid w:val="00B44766"/>
    <w:rsid w:val="00BD2CB7"/>
    <w:rsid w:val="00C35EC9"/>
    <w:rsid w:val="00C41496"/>
    <w:rsid w:val="00CC36F6"/>
    <w:rsid w:val="00CE3145"/>
    <w:rsid w:val="00EA54C9"/>
    <w:rsid w:val="00F04660"/>
    <w:rsid w:val="00F458BE"/>
    <w:rsid w:val="00F9264B"/>
    <w:rsid w:val="00FD3F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5E9"/>
    <w:pPr>
      <w:ind w:left="720"/>
      <w:contextualSpacing/>
    </w:pPr>
  </w:style>
  <w:style w:type="paragraph" w:styleId="BalloonText">
    <w:name w:val="Balloon Text"/>
    <w:basedOn w:val="Normal"/>
    <w:link w:val="BalloonTextChar"/>
    <w:uiPriority w:val="99"/>
    <w:semiHidden/>
    <w:unhideWhenUsed/>
    <w:rsid w:val="009C6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AB9"/>
    <w:rPr>
      <w:rFonts w:ascii="Tahoma" w:hAnsi="Tahoma" w:cs="Tahoma"/>
      <w:sz w:val="16"/>
      <w:szCs w:val="16"/>
    </w:rPr>
  </w:style>
  <w:style w:type="paragraph" w:customStyle="1" w:styleId="gmail-msonospacing">
    <w:name w:val="gmail-msonospacing"/>
    <w:basedOn w:val="Normal"/>
    <w:rsid w:val="00EA54C9"/>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AF0FF0"/>
    <w:rPr>
      <w:sz w:val="16"/>
      <w:szCs w:val="16"/>
    </w:rPr>
  </w:style>
  <w:style w:type="paragraph" w:styleId="CommentText">
    <w:name w:val="annotation text"/>
    <w:basedOn w:val="Normal"/>
    <w:link w:val="CommentTextChar"/>
    <w:uiPriority w:val="99"/>
    <w:semiHidden/>
    <w:unhideWhenUsed/>
    <w:rsid w:val="00AF0FF0"/>
    <w:pPr>
      <w:spacing w:line="240" w:lineRule="auto"/>
    </w:pPr>
    <w:rPr>
      <w:sz w:val="20"/>
      <w:szCs w:val="20"/>
    </w:rPr>
  </w:style>
  <w:style w:type="character" w:customStyle="1" w:styleId="CommentTextChar">
    <w:name w:val="Comment Text Char"/>
    <w:basedOn w:val="DefaultParagraphFont"/>
    <w:link w:val="CommentText"/>
    <w:uiPriority w:val="99"/>
    <w:semiHidden/>
    <w:rsid w:val="00AF0FF0"/>
    <w:rPr>
      <w:sz w:val="20"/>
      <w:szCs w:val="20"/>
    </w:rPr>
  </w:style>
  <w:style w:type="paragraph" w:styleId="CommentSubject">
    <w:name w:val="annotation subject"/>
    <w:basedOn w:val="CommentText"/>
    <w:next w:val="CommentText"/>
    <w:link w:val="CommentSubjectChar"/>
    <w:uiPriority w:val="99"/>
    <w:semiHidden/>
    <w:unhideWhenUsed/>
    <w:rsid w:val="00AF0FF0"/>
    <w:rPr>
      <w:b/>
      <w:bCs/>
    </w:rPr>
  </w:style>
  <w:style w:type="character" w:customStyle="1" w:styleId="CommentSubjectChar">
    <w:name w:val="Comment Subject Char"/>
    <w:basedOn w:val="CommentTextChar"/>
    <w:link w:val="CommentSubject"/>
    <w:uiPriority w:val="99"/>
    <w:semiHidden/>
    <w:rsid w:val="00AF0FF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5E9"/>
    <w:pPr>
      <w:ind w:left="720"/>
      <w:contextualSpacing/>
    </w:pPr>
  </w:style>
  <w:style w:type="paragraph" w:styleId="BalloonText">
    <w:name w:val="Balloon Text"/>
    <w:basedOn w:val="Normal"/>
    <w:link w:val="BalloonTextChar"/>
    <w:uiPriority w:val="99"/>
    <w:semiHidden/>
    <w:unhideWhenUsed/>
    <w:rsid w:val="009C6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AB9"/>
    <w:rPr>
      <w:rFonts w:ascii="Tahoma" w:hAnsi="Tahoma" w:cs="Tahoma"/>
      <w:sz w:val="16"/>
      <w:szCs w:val="16"/>
    </w:rPr>
  </w:style>
  <w:style w:type="paragraph" w:customStyle="1" w:styleId="gmail-msonospacing">
    <w:name w:val="gmail-msonospacing"/>
    <w:basedOn w:val="Normal"/>
    <w:rsid w:val="00EA54C9"/>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AF0FF0"/>
    <w:rPr>
      <w:sz w:val="16"/>
      <w:szCs w:val="16"/>
    </w:rPr>
  </w:style>
  <w:style w:type="paragraph" w:styleId="CommentText">
    <w:name w:val="annotation text"/>
    <w:basedOn w:val="Normal"/>
    <w:link w:val="CommentTextChar"/>
    <w:uiPriority w:val="99"/>
    <w:semiHidden/>
    <w:unhideWhenUsed/>
    <w:rsid w:val="00AF0FF0"/>
    <w:pPr>
      <w:spacing w:line="240" w:lineRule="auto"/>
    </w:pPr>
    <w:rPr>
      <w:sz w:val="20"/>
      <w:szCs w:val="20"/>
    </w:rPr>
  </w:style>
  <w:style w:type="character" w:customStyle="1" w:styleId="CommentTextChar">
    <w:name w:val="Comment Text Char"/>
    <w:basedOn w:val="DefaultParagraphFont"/>
    <w:link w:val="CommentText"/>
    <w:uiPriority w:val="99"/>
    <w:semiHidden/>
    <w:rsid w:val="00AF0FF0"/>
    <w:rPr>
      <w:sz w:val="20"/>
      <w:szCs w:val="20"/>
    </w:rPr>
  </w:style>
  <w:style w:type="paragraph" w:styleId="CommentSubject">
    <w:name w:val="annotation subject"/>
    <w:basedOn w:val="CommentText"/>
    <w:next w:val="CommentText"/>
    <w:link w:val="CommentSubjectChar"/>
    <w:uiPriority w:val="99"/>
    <w:semiHidden/>
    <w:unhideWhenUsed/>
    <w:rsid w:val="00AF0FF0"/>
    <w:rPr>
      <w:b/>
      <w:bCs/>
    </w:rPr>
  </w:style>
  <w:style w:type="character" w:customStyle="1" w:styleId="CommentSubjectChar">
    <w:name w:val="Comment Subject Char"/>
    <w:basedOn w:val="CommentTextChar"/>
    <w:link w:val="CommentSubject"/>
    <w:uiPriority w:val="99"/>
    <w:semiHidden/>
    <w:rsid w:val="00AF0F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Davis</dc:creator>
  <cp:lastModifiedBy>Dowling, Jacob</cp:lastModifiedBy>
  <cp:revision>2</cp:revision>
  <cp:lastPrinted>2018-05-14T13:24:00Z</cp:lastPrinted>
  <dcterms:created xsi:type="dcterms:W3CDTF">2019-02-25T14:10:00Z</dcterms:created>
  <dcterms:modified xsi:type="dcterms:W3CDTF">2019-02-25T14:10:00Z</dcterms:modified>
</cp:coreProperties>
</file>