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D9" w:rsidRPr="00A3516E" w:rsidRDefault="00C774D9" w:rsidP="00C774D9">
      <w:pPr>
        <w:jc w:val="center"/>
      </w:pPr>
      <w:r w:rsidRPr="00A3516E">
        <w:t>TESTIMONY OF ELLEN HORTON</w:t>
      </w:r>
    </w:p>
    <w:p w:rsidR="00C774D9" w:rsidRPr="00A3516E" w:rsidRDefault="00C774D9" w:rsidP="00C774D9">
      <w:pPr>
        <w:jc w:val="center"/>
      </w:pPr>
      <w:r w:rsidRPr="00A3516E">
        <w:t xml:space="preserve">ON </w:t>
      </w:r>
      <w:r>
        <w:t>S.B. No. 23</w:t>
      </w:r>
    </w:p>
    <w:p w:rsidR="00C774D9" w:rsidRPr="00A3516E" w:rsidRDefault="00C774D9" w:rsidP="00C774D9">
      <w:pPr>
        <w:jc w:val="center"/>
      </w:pPr>
      <w:r w:rsidRPr="00C774D9">
        <w:t>133</w:t>
      </w:r>
      <w:r w:rsidRPr="00C774D9">
        <w:rPr>
          <w:vertAlign w:val="superscript"/>
        </w:rPr>
        <w:t>rd</w:t>
      </w:r>
      <w:r w:rsidRPr="00C774D9">
        <w:t xml:space="preserve"> </w:t>
      </w:r>
      <w:r>
        <w:t>GENERAL ASSEMBLY OF OHIO    2019</w:t>
      </w:r>
      <w:r w:rsidRPr="00A3516E">
        <w:t>-</w:t>
      </w:r>
      <w:r>
        <w:t>20</w:t>
      </w:r>
    </w:p>
    <w:p w:rsidR="00C774D9" w:rsidRPr="00A3516E" w:rsidRDefault="00851E8D" w:rsidP="00851E8D">
      <w:pPr>
        <w:jc w:val="center"/>
      </w:pPr>
      <w:r>
        <w:t>March 6, 2019</w:t>
      </w:r>
    </w:p>
    <w:p w:rsidR="00C774D9" w:rsidRPr="00A3516E" w:rsidRDefault="00C774D9" w:rsidP="00C774D9"/>
    <w:p w:rsidR="005E6E69" w:rsidRPr="005244AD" w:rsidRDefault="00C774D9" w:rsidP="0022065A">
      <w:pPr>
        <w:rPr>
          <w:i/>
        </w:rPr>
      </w:pPr>
      <w:r w:rsidRPr="00A3516E">
        <w:t xml:space="preserve">Chairman </w:t>
      </w:r>
      <w:r w:rsidR="0022065A">
        <w:t>Burke</w:t>
      </w:r>
      <w:r w:rsidRPr="00A3516E">
        <w:t xml:space="preserve">, Vice Chairman </w:t>
      </w:r>
      <w:r w:rsidR="0022065A">
        <w:t>Huffman</w:t>
      </w:r>
      <w:r w:rsidRPr="00A3516E">
        <w:t xml:space="preserve">, Ranking Member </w:t>
      </w:r>
      <w:r w:rsidR="0022065A">
        <w:t>Antonio</w:t>
      </w:r>
      <w:r w:rsidRPr="00A3516E">
        <w:t xml:space="preserve">, and members of the </w:t>
      </w:r>
      <w:r w:rsidR="0022065A">
        <w:t>Senate Health, Human Services and Medicaid</w:t>
      </w:r>
      <w:r w:rsidRPr="00A3516E">
        <w:t xml:space="preserve"> Committee, my name is Ellen Horton, and I appreciate this opportunity to present my </w:t>
      </w:r>
      <w:r w:rsidR="0022065A">
        <w:t xml:space="preserve">support for S.B. No. 23, the Heartbeat Bill.  </w:t>
      </w:r>
      <w:r w:rsidR="005244AD">
        <w:t xml:space="preserve">I am an instructor of the </w:t>
      </w:r>
      <w:r w:rsidR="005244AD">
        <w:rPr>
          <w:i/>
        </w:rPr>
        <w:t>Constitution of the United States</w:t>
      </w:r>
      <w:r w:rsidR="005244AD" w:rsidRPr="005244AD">
        <w:t xml:space="preserve"> and</w:t>
      </w:r>
      <w:r w:rsidR="005244AD">
        <w:t xml:space="preserve"> a student of our founders’ writings, and I intend to approach the defense of the unborn from that perspective.</w:t>
      </w:r>
    </w:p>
    <w:p w:rsidR="005E6E69" w:rsidRDefault="005E6E69" w:rsidP="0022065A"/>
    <w:p w:rsidR="00C84AC7" w:rsidRDefault="005E6E69" w:rsidP="0022065A">
      <w:r>
        <w:t xml:space="preserve">Our nation’s founding fathers, in the </w:t>
      </w:r>
      <w:r>
        <w:rPr>
          <w:i/>
        </w:rPr>
        <w:t>Declaration of Independence</w:t>
      </w:r>
      <w:r w:rsidRPr="005E6E69">
        <w:t>,</w:t>
      </w:r>
      <w:r>
        <w:t xml:space="preserve"> stated their belief that life is an endowment (a gift) from the Creator </w:t>
      </w:r>
      <w:r w:rsidR="00C84AC7">
        <w:t>who made</w:t>
      </w:r>
      <w:r>
        <w:t xml:space="preserve"> all </w:t>
      </w:r>
      <w:r w:rsidR="00C84AC7">
        <w:t>humans equal</w:t>
      </w:r>
      <w:r>
        <w:t xml:space="preserve">.  </w:t>
      </w:r>
      <w:r w:rsidR="00C84AC7">
        <w:t>In the same document, they asserted their belief that the purpose of government is to secure the God-given rights of the people.  Since l</w:t>
      </w:r>
      <w:r>
        <w:t xml:space="preserve">ife, liberty, and the pursuit of happiness are not </w:t>
      </w:r>
      <w:r w:rsidR="00E901D8">
        <w:t xml:space="preserve">gifts </w:t>
      </w:r>
      <w:r w:rsidR="00986549">
        <w:t>from</w:t>
      </w:r>
      <w:r w:rsidR="00E901D8">
        <w:t xml:space="preserve"> the government, but </w:t>
      </w:r>
      <w:r w:rsidR="005244AD">
        <w:t>from</w:t>
      </w:r>
      <w:r>
        <w:t xml:space="preserve"> </w:t>
      </w:r>
      <w:r w:rsidR="00C84AC7">
        <w:t>Nature’s God,</w:t>
      </w:r>
      <w:r w:rsidR="00E901D8">
        <w:t xml:space="preserve"> </w:t>
      </w:r>
      <w:r w:rsidR="005244AD">
        <w:t xml:space="preserve">then </w:t>
      </w:r>
      <w:r w:rsidR="00E901D8">
        <w:t xml:space="preserve">legislated forfeiture of these rights </w:t>
      </w:r>
      <w:r w:rsidR="00986549">
        <w:t>disregards</w:t>
      </w:r>
      <w:r w:rsidR="00C84AC7">
        <w:t xml:space="preserve"> the </w:t>
      </w:r>
      <w:r w:rsidR="00986549">
        <w:t>intended protections that are expected</w:t>
      </w:r>
      <w:r w:rsidR="00C84AC7">
        <w:t xml:space="preserve"> of human governments.  According to the architects of the supreme law of our land, the right to life is not negotiable; therefore, a woman’s </w:t>
      </w:r>
      <w:r w:rsidR="00E901D8">
        <w:t>right to choose</w:t>
      </w:r>
      <w:r w:rsidR="00C84AC7">
        <w:t xml:space="preserve"> must </w:t>
      </w:r>
      <w:r w:rsidR="001A1D28">
        <w:t xml:space="preserve">never </w:t>
      </w:r>
      <w:r w:rsidR="00986549">
        <w:t xml:space="preserve">carry more value than </w:t>
      </w:r>
      <w:r w:rsidR="00C84AC7">
        <w:t>a child’s right to breathe.</w:t>
      </w:r>
      <w:r w:rsidR="001A1D28">
        <w:t xml:space="preserve">  Perhaps the </w:t>
      </w:r>
      <w:r w:rsidR="00E901D8">
        <w:t xml:space="preserve">one, </w:t>
      </w:r>
      <w:r w:rsidR="001A1D28">
        <w:t>most important responsibility of Ohio law</w:t>
      </w:r>
      <w:r w:rsidR="005244AD">
        <w:t>makers</w:t>
      </w:r>
      <w:r w:rsidR="001A1D28">
        <w:t xml:space="preserve"> is to secure and protect the life of </w:t>
      </w:r>
      <w:r w:rsidR="005244AD">
        <w:t>the innocent</w:t>
      </w:r>
      <w:r w:rsidR="001A1D28">
        <w:t>.</w:t>
      </w:r>
    </w:p>
    <w:p w:rsidR="00C84AC7" w:rsidRDefault="00C84AC7" w:rsidP="0022065A"/>
    <w:p w:rsidR="005E6E69" w:rsidRPr="00C84AC7" w:rsidRDefault="00851E8D" w:rsidP="0022065A">
      <w:r>
        <w:t>T</w:t>
      </w:r>
      <w:r w:rsidR="005E6E69">
        <w:t xml:space="preserve">he Preamble to the Constitution declares </w:t>
      </w:r>
      <w:r>
        <w:t xml:space="preserve">explicitly </w:t>
      </w:r>
      <w:r w:rsidR="005E6E69">
        <w:t>that the reason for the establishment of our Constitutional Republic is</w:t>
      </w:r>
      <w:r>
        <w:t xml:space="preserve"> to</w:t>
      </w:r>
      <w:r w:rsidR="005E6E69">
        <w:t xml:space="preserve">, “…secure the Blessings of Liberty to ourselves and our Posterity.”  </w:t>
      </w:r>
      <w:r w:rsidR="00C84AC7">
        <w:t xml:space="preserve"> </w:t>
      </w:r>
      <w:r w:rsidR="00C84AC7">
        <w:rPr>
          <w:i/>
        </w:rPr>
        <w:t>Posterity</w:t>
      </w:r>
      <w:r w:rsidR="00C84AC7">
        <w:t xml:space="preserve"> does not necessarily refer to </w:t>
      </w:r>
      <w:r w:rsidR="00C84AC7">
        <w:rPr>
          <w:i/>
        </w:rPr>
        <w:t>future</w:t>
      </w:r>
      <w:r w:rsidR="00C84AC7">
        <w:t xml:space="preserve"> generations.  My grandchildren</w:t>
      </w:r>
      <w:r w:rsidR="00706BB0">
        <w:t>, for example,</w:t>
      </w:r>
      <w:r w:rsidR="00C84AC7">
        <w:t xml:space="preserve"> range in age from four years to eighteen years.  None of these children represent </w:t>
      </w:r>
      <w:r w:rsidR="00C84AC7" w:rsidRPr="00C84AC7">
        <w:t>future</w:t>
      </w:r>
      <w:r w:rsidR="00C84AC7">
        <w:t xml:space="preserve"> </w:t>
      </w:r>
      <w:r w:rsidR="00C84AC7" w:rsidRPr="00C84AC7">
        <w:t>generations</w:t>
      </w:r>
      <w:r w:rsidR="00C84AC7">
        <w:t xml:space="preserve">; they are here </w:t>
      </w:r>
      <w:r w:rsidR="00C84AC7">
        <w:rPr>
          <w:i/>
        </w:rPr>
        <w:t>now</w:t>
      </w:r>
      <w:r w:rsidR="00C84AC7">
        <w:t>, and they are my posterity.</w:t>
      </w:r>
      <w:r w:rsidR="00706BB0">
        <w:t xml:space="preserve">  Children in the womb</w:t>
      </w:r>
      <w:r w:rsidR="005244AD">
        <w:t>, likewise, exist in the present tense and, like my grandchildren, are our hope for the future.</w:t>
      </w:r>
    </w:p>
    <w:p w:rsidR="005E6E69" w:rsidRDefault="005E6E69" w:rsidP="0022065A"/>
    <w:p w:rsidR="006120F6" w:rsidRDefault="00986549" w:rsidP="0022065A">
      <w:r>
        <w:t>Our nation’s</w:t>
      </w:r>
      <w:r w:rsidR="005E6E69">
        <w:t xml:space="preserve"> </w:t>
      </w:r>
      <w:r w:rsidR="00C84AC7">
        <w:t>foundational</w:t>
      </w:r>
      <w:r w:rsidR="005E6E69">
        <w:t xml:space="preserve"> respect for life is reaffirmed in the Fourteenth Amendment to the </w:t>
      </w:r>
      <w:r w:rsidR="005E6E69" w:rsidRPr="005E6E69">
        <w:rPr>
          <w:i/>
        </w:rPr>
        <w:t>Constitution of the United States</w:t>
      </w:r>
      <w:r w:rsidR="005E6E69">
        <w:t xml:space="preserve">.  </w:t>
      </w:r>
      <w:r w:rsidR="001A1D28">
        <w:t>“</w:t>
      </w:r>
      <w:r w:rsidR="001A1D28" w:rsidRPr="005244AD">
        <w:rPr>
          <w:b/>
        </w:rPr>
        <w:t>No State shall make or enforce any law which shall</w:t>
      </w:r>
      <w:r w:rsidR="001A1D28">
        <w:t xml:space="preserve"> abridge the privileges or immunities of citizens of the United States; nor shall any State </w:t>
      </w:r>
      <w:r w:rsidR="001A1D28" w:rsidRPr="005244AD">
        <w:rPr>
          <w:b/>
        </w:rPr>
        <w:t>deprive any person of life, liberty, or property, without due process of law</w:t>
      </w:r>
      <w:r w:rsidR="001A1D28">
        <w:t xml:space="preserve">; </w:t>
      </w:r>
      <w:r w:rsidR="001A1D28" w:rsidRPr="00851E8D">
        <w:rPr>
          <w:b/>
        </w:rPr>
        <w:t>nor deny</w:t>
      </w:r>
      <w:r w:rsidR="001A1D28">
        <w:t xml:space="preserve"> to any person within its jurisdiction the </w:t>
      </w:r>
      <w:r w:rsidR="001A1D28" w:rsidRPr="00851E8D">
        <w:rPr>
          <w:b/>
        </w:rPr>
        <w:t>equal protection of the laws</w:t>
      </w:r>
      <w:r w:rsidR="001A1D28">
        <w:t xml:space="preserve">.”  If protection of the laws cannot be denied to </w:t>
      </w:r>
      <w:r w:rsidR="001A1D28">
        <w:rPr>
          <w:i/>
        </w:rPr>
        <w:t>any person</w:t>
      </w:r>
      <w:r w:rsidR="001A1D28">
        <w:t xml:space="preserve">, then unborn and newborn children </w:t>
      </w:r>
      <w:r>
        <w:t>qualify</w:t>
      </w:r>
      <w:r w:rsidR="004A41E4">
        <w:t xml:space="preserve"> for </w:t>
      </w:r>
      <w:r w:rsidR="005244AD">
        <w:t xml:space="preserve">equal </w:t>
      </w:r>
      <w:r w:rsidR="001A1D28">
        <w:t>protection under the law.</w:t>
      </w:r>
      <w:r w:rsidR="004A41E4">
        <w:t xml:space="preserve">  </w:t>
      </w:r>
      <w:r w:rsidR="005244AD">
        <w:t xml:space="preserve">No history of due process has legitimized the planned deaths of the unborn.  </w:t>
      </w:r>
      <w:r w:rsidR="006120F6">
        <w:t xml:space="preserve">Evidence of this is made very clear in the U.S. Constitution.  </w:t>
      </w:r>
    </w:p>
    <w:p w:rsidR="006120F6" w:rsidRDefault="006120F6" w:rsidP="0022065A"/>
    <w:p w:rsidR="005E6E69" w:rsidRDefault="006120F6" w:rsidP="0022065A">
      <w:r>
        <w:t xml:space="preserve">Article I, Section 1 of that document points out that </w:t>
      </w:r>
      <w:r w:rsidRPr="006120F6">
        <w:rPr>
          <w:b/>
        </w:rPr>
        <w:t>Congress</w:t>
      </w:r>
      <w:r>
        <w:t xml:space="preserve"> alone has authority to make laws.  Supreme Court decisions such as </w:t>
      </w:r>
      <w:r>
        <w:rPr>
          <w:i/>
        </w:rPr>
        <w:t xml:space="preserve">Roe vs. </w:t>
      </w:r>
      <w:r w:rsidRPr="006120F6">
        <w:t>Wade</w:t>
      </w:r>
      <w:r>
        <w:t xml:space="preserve"> </w:t>
      </w:r>
      <w:r w:rsidRPr="006120F6">
        <w:t>are</w:t>
      </w:r>
      <w:r>
        <w:t xml:space="preserve"> not laws, but opinions.  “The judicial Power shall extend to all Cases…</w:t>
      </w:r>
      <w:r>
        <w:rPr>
          <w:b/>
        </w:rPr>
        <w:t>arising under the Constitution</w:t>
      </w:r>
      <w:r>
        <w:t>…”  Family matters, including such topics as mothers and babies, are nowhere to be found in the Constitution</w:t>
      </w:r>
      <w:r w:rsidR="00851E8D">
        <w:t>; they do not arise under the Constitution</w:t>
      </w:r>
      <w:r>
        <w:t>.  Therefore, leg</w:t>
      </w:r>
      <w:r w:rsidR="00706BB0">
        <w:t>itimizing</w:t>
      </w:r>
      <w:r>
        <w:t xml:space="preserve"> the termination of pregnancy is not a topic that is eligible for government consideration.  There is no law that allows for the intentional snuffing of infant life.</w:t>
      </w:r>
    </w:p>
    <w:p w:rsidR="00851E8D" w:rsidRDefault="00851E8D" w:rsidP="0022065A"/>
    <w:p w:rsidR="00851E8D" w:rsidRDefault="00851E8D" w:rsidP="0022065A">
      <w:r>
        <w:lastRenderedPageBreak/>
        <w:t>Supreme Court opinions should stem from a study of the nation’</w:t>
      </w:r>
      <w:r w:rsidR="00706BB0">
        <w:t>s valid laws and from the</w:t>
      </w:r>
      <w:r>
        <w:t xml:space="preserve"> study of case law.</w:t>
      </w:r>
      <w:r w:rsidR="00706BB0">
        <w:t xml:space="preserve"> </w:t>
      </w:r>
      <w:r>
        <w:t xml:space="preserve"> The </w:t>
      </w:r>
      <w:r w:rsidRPr="00851E8D">
        <w:rPr>
          <w:i/>
        </w:rPr>
        <w:t xml:space="preserve">Roe vs. Wade </w:t>
      </w:r>
      <w:r>
        <w:t xml:space="preserve">decision had no </w:t>
      </w:r>
      <w:r w:rsidR="00706BB0">
        <w:t xml:space="preserve">such </w:t>
      </w:r>
      <w:r>
        <w:t>foundation</w:t>
      </w:r>
      <w:r w:rsidR="00706BB0">
        <w:t>.</w:t>
      </w:r>
      <w:r>
        <w:t xml:space="preserve">  It was the </w:t>
      </w:r>
      <w:r w:rsidRPr="00851E8D">
        <w:rPr>
          <w:i/>
        </w:rPr>
        <w:t>opinion</w:t>
      </w:r>
      <w:r>
        <w:t xml:space="preserve"> of five pro-abortion justices—not law nor precedent—that led the citizenry to believe, erroneously, that abortion had been legalized.</w:t>
      </w:r>
      <w:r>
        <w:t xml:space="preserve"> </w:t>
      </w:r>
      <w:r w:rsidR="00706BB0">
        <w:t xml:space="preserve"> Because these five Justices turned their backs on their oath to uphold the Constitution and abandoned their proper role as jurists, they should have been impeached</w:t>
      </w:r>
      <w:r w:rsidR="00891B26">
        <w:t>;</w:t>
      </w:r>
      <w:r w:rsidR="00706BB0">
        <w:t xml:space="preserve"> and their opinion should have been exposed for what it truly was, an abridgment of a living individual’s privileges and a denial of equal protection under the law.</w:t>
      </w:r>
      <w:r w:rsidR="00706BB0">
        <w:t xml:space="preserve">  Article III, Section 1, states that “Judges…shall hold their Offices during good Behavior.”</w:t>
      </w:r>
      <w:r>
        <w:t xml:space="preserve"> </w:t>
      </w:r>
      <w:r w:rsidR="00891B26">
        <w:t xml:space="preserve"> These judges behaved illegally.</w:t>
      </w:r>
    </w:p>
    <w:p w:rsidR="004A41E4" w:rsidRDefault="004A41E4" w:rsidP="0022065A"/>
    <w:p w:rsidR="004A41E4" w:rsidRPr="001A1D28" w:rsidRDefault="004A41E4" w:rsidP="0022065A">
      <w:r>
        <w:t xml:space="preserve">I remind you that the masterminds of our nation’s laws believed in a Creator God; they believed that our rights are an endowment by that Creator God; and they established laws that empowered our government to secure our God-given endowment.  As elected representatives of the people of Ohio, you are the agents whom we trust to protect and guarantee the very basic right </w:t>
      </w:r>
      <w:r w:rsidR="00986549">
        <w:t>to exist</w:t>
      </w:r>
      <w:r>
        <w:t>.</w:t>
      </w:r>
      <w:r w:rsidR="00986549">
        <w:t xml:space="preserve">  I earnestly seek your support for the passage of S.B. #23.</w:t>
      </w:r>
      <w:bookmarkStart w:id="0" w:name="_GoBack"/>
      <w:bookmarkEnd w:id="0"/>
    </w:p>
    <w:p w:rsidR="001A1D28" w:rsidRDefault="001A1D28" w:rsidP="0022065A"/>
    <w:p w:rsidR="001A1D28" w:rsidRPr="005E6E69" w:rsidRDefault="001A1D28" w:rsidP="0022065A"/>
    <w:p w:rsidR="005E6E69" w:rsidRPr="00C774D9" w:rsidRDefault="005E6E69" w:rsidP="0022065A">
      <w:pPr>
        <w:rPr>
          <w:rFonts w:ascii="Arial" w:eastAsia="Times New Roman" w:hAnsi="Arial" w:cs="Arial"/>
          <w:color w:val="658895"/>
          <w:sz w:val="2"/>
          <w:szCs w:val="2"/>
        </w:rPr>
      </w:pPr>
    </w:p>
    <w:p w:rsidR="00C774D9" w:rsidRDefault="00C774D9" w:rsidP="00C774D9"/>
    <w:sectPr w:rsidR="00C774D9" w:rsidSect="0074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9"/>
    <w:rsid w:val="001A1D28"/>
    <w:rsid w:val="0022065A"/>
    <w:rsid w:val="004A41E4"/>
    <w:rsid w:val="005244AD"/>
    <w:rsid w:val="00581A4C"/>
    <w:rsid w:val="005E6E69"/>
    <w:rsid w:val="006120F6"/>
    <w:rsid w:val="00706BB0"/>
    <w:rsid w:val="0074643D"/>
    <w:rsid w:val="00851E8D"/>
    <w:rsid w:val="00891B26"/>
    <w:rsid w:val="008D0EC5"/>
    <w:rsid w:val="00986549"/>
    <w:rsid w:val="00C774D9"/>
    <w:rsid w:val="00C84AC7"/>
    <w:rsid w:val="00E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D9"/>
    <w:pPr>
      <w:spacing w:after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D9"/>
    <w:pPr>
      <w:spacing w:after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52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1139">
                  <w:marLeft w:val="0"/>
                  <w:marRight w:val="679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030132">
                  <w:marLeft w:val="0"/>
                  <w:marRight w:val="679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825672">
                  <w:marLeft w:val="0"/>
                  <w:marRight w:val="0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2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945">
                  <w:marLeft w:val="0"/>
                  <w:marRight w:val="679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6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699547">
                  <w:marLeft w:val="0"/>
                  <w:marRight w:val="679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044617">
                  <w:marLeft w:val="0"/>
                  <w:marRight w:val="0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7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3867">
                  <w:marLeft w:val="0"/>
                  <w:marRight w:val="679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882032">
                  <w:marLeft w:val="0"/>
                  <w:marRight w:val="679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692057">
                  <w:marLeft w:val="0"/>
                  <w:marRight w:val="0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9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827">
                  <w:marLeft w:val="0"/>
                  <w:marRight w:val="679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415975">
                  <w:marLeft w:val="0"/>
                  <w:marRight w:val="679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79042">
                  <w:marLeft w:val="0"/>
                  <w:marRight w:val="0"/>
                  <w:marTop w:val="136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5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7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Horton</dc:creator>
  <cp:lastModifiedBy>Jim Horton</cp:lastModifiedBy>
  <cp:revision>2</cp:revision>
  <dcterms:created xsi:type="dcterms:W3CDTF">2019-03-02T19:03:00Z</dcterms:created>
  <dcterms:modified xsi:type="dcterms:W3CDTF">2019-03-02T22:13:00Z</dcterms:modified>
</cp:coreProperties>
</file>