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E6" w:rsidRDefault="004F0AE6" w:rsidP="004F0AE6">
      <w:pPr>
        <w:contextualSpacing/>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098D6845" wp14:editId="10E5C9DB">
            <wp:extent cx="4187090" cy="1571625"/>
            <wp:effectExtent l="0" t="0" r="4445" b="0"/>
            <wp:docPr id="1" name="Picture 1" descr="cid:image001.png@01D28874.2A99C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874.2A99C4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188553" cy="1572174"/>
                    </a:xfrm>
                    <a:prstGeom prst="rect">
                      <a:avLst/>
                    </a:prstGeom>
                    <a:noFill/>
                    <a:ln>
                      <a:noFill/>
                    </a:ln>
                  </pic:spPr>
                </pic:pic>
              </a:graphicData>
            </a:graphic>
          </wp:inline>
        </w:drawing>
      </w:r>
    </w:p>
    <w:p w:rsidR="004F0AE6" w:rsidRPr="001A274C" w:rsidRDefault="004F0AE6" w:rsidP="004F0AE6">
      <w:pPr>
        <w:spacing w:after="0" w:line="240" w:lineRule="auto"/>
        <w:contextualSpacing/>
        <w:jc w:val="center"/>
        <w:rPr>
          <w:rFonts w:ascii="Times New Roman" w:hAnsi="Times New Roman" w:cs="Times New Roman"/>
          <w:b/>
          <w:sz w:val="32"/>
          <w:szCs w:val="32"/>
        </w:rPr>
      </w:pPr>
      <w:r w:rsidRPr="001A274C">
        <w:rPr>
          <w:rFonts w:ascii="Times New Roman" w:hAnsi="Times New Roman" w:cs="Times New Roman"/>
          <w:b/>
          <w:sz w:val="32"/>
          <w:szCs w:val="32"/>
        </w:rPr>
        <w:t>Representative West</w:t>
      </w:r>
    </w:p>
    <w:p w:rsidR="004F0AE6" w:rsidRPr="001A274C" w:rsidRDefault="004F0AE6" w:rsidP="004F0AE6">
      <w:pPr>
        <w:spacing w:after="0" w:line="240" w:lineRule="auto"/>
        <w:contextualSpacing/>
        <w:jc w:val="center"/>
        <w:rPr>
          <w:rFonts w:ascii="Times New Roman" w:hAnsi="Times New Roman" w:cs="Times New Roman"/>
          <w:b/>
          <w:sz w:val="32"/>
          <w:szCs w:val="32"/>
        </w:rPr>
      </w:pPr>
      <w:r w:rsidRPr="001A274C">
        <w:rPr>
          <w:rFonts w:ascii="Times New Roman" w:hAnsi="Times New Roman" w:cs="Times New Roman"/>
          <w:b/>
          <w:sz w:val="32"/>
          <w:szCs w:val="32"/>
        </w:rPr>
        <w:t xml:space="preserve">Sponsor Testimony </w:t>
      </w:r>
      <w:r>
        <w:rPr>
          <w:rFonts w:ascii="Times New Roman" w:hAnsi="Times New Roman" w:cs="Times New Roman"/>
          <w:b/>
          <w:sz w:val="32"/>
          <w:szCs w:val="32"/>
        </w:rPr>
        <w:t>– H</w:t>
      </w:r>
      <w:r w:rsidRPr="001A274C">
        <w:rPr>
          <w:rFonts w:ascii="Times New Roman" w:hAnsi="Times New Roman" w:cs="Times New Roman"/>
          <w:b/>
          <w:sz w:val="32"/>
          <w:szCs w:val="32"/>
        </w:rPr>
        <w:t>ouse Bill 12</w:t>
      </w:r>
    </w:p>
    <w:p w:rsidR="004F0AE6" w:rsidRPr="001A274C" w:rsidRDefault="004F0AE6" w:rsidP="004F0AE6">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Senate</w:t>
      </w:r>
      <w:r w:rsidRPr="001A274C">
        <w:rPr>
          <w:rFonts w:ascii="Times New Roman" w:hAnsi="Times New Roman" w:cs="Times New Roman"/>
          <w:b/>
          <w:sz w:val="32"/>
          <w:szCs w:val="32"/>
        </w:rPr>
        <w:t xml:space="preserve"> Health</w:t>
      </w:r>
      <w:r>
        <w:rPr>
          <w:rFonts w:ascii="Times New Roman" w:hAnsi="Times New Roman" w:cs="Times New Roman"/>
          <w:b/>
          <w:sz w:val="32"/>
          <w:szCs w:val="32"/>
        </w:rPr>
        <w:t>, Human Services and Medicaid</w:t>
      </w:r>
      <w:r w:rsidRPr="001A274C">
        <w:rPr>
          <w:rFonts w:ascii="Times New Roman" w:hAnsi="Times New Roman" w:cs="Times New Roman"/>
          <w:b/>
          <w:sz w:val="32"/>
          <w:szCs w:val="32"/>
        </w:rPr>
        <w:t xml:space="preserve"> Committee</w:t>
      </w:r>
    </w:p>
    <w:p w:rsidR="004F0AE6" w:rsidRDefault="004F0AE6" w:rsidP="004F0AE6">
      <w:pPr>
        <w:contextualSpacing/>
        <w:jc w:val="center"/>
        <w:rPr>
          <w:rFonts w:ascii="Times New Roman" w:hAnsi="Times New Roman" w:cs="Times New Roman"/>
          <w:sz w:val="24"/>
          <w:szCs w:val="24"/>
        </w:rPr>
      </w:pPr>
    </w:p>
    <w:p w:rsidR="004F0AE6" w:rsidRPr="001A274C" w:rsidRDefault="004F0AE6" w:rsidP="004F0AE6">
      <w:pPr>
        <w:spacing w:after="0" w:line="264" w:lineRule="auto"/>
        <w:contextualSpacing/>
        <w:rPr>
          <w:rFonts w:ascii="Times New Roman" w:hAnsi="Times New Roman" w:cs="Times New Roman"/>
          <w:sz w:val="28"/>
          <w:szCs w:val="28"/>
        </w:rPr>
      </w:pPr>
      <w:r>
        <w:rPr>
          <w:rFonts w:ascii="Times New Roman" w:hAnsi="Times New Roman" w:cs="Times New Roman"/>
          <w:bCs/>
          <w:sz w:val="28"/>
          <w:szCs w:val="28"/>
        </w:rPr>
        <w:t>Chairman Burke</w:t>
      </w:r>
      <w:r w:rsidRPr="001A274C">
        <w:rPr>
          <w:rFonts w:ascii="Times New Roman" w:hAnsi="Times New Roman" w:cs="Times New Roman"/>
          <w:bCs/>
          <w:sz w:val="28"/>
          <w:szCs w:val="28"/>
        </w:rPr>
        <w:t xml:space="preserve">, Vice Chair </w:t>
      </w:r>
      <w:r>
        <w:rPr>
          <w:rFonts w:ascii="Times New Roman" w:hAnsi="Times New Roman" w:cs="Times New Roman"/>
          <w:bCs/>
          <w:sz w:val="28"/>
          <w:szCs w:val="28"/>
        </w:rPr>
        <w:t>Huffman</w:t>
      </w:r>
      <w:r w:rsidRPr="001A274C">
        <w:rPr>
          <w:rFonts w:ascii="Times New Roman" w:hAnsi="Times New Roman" w:cs="Times New Roman"/>
          <w:bCs/>
          <w:sz w:val="28"/>
          <w:szCs w:val="28"/>
        </w:rPr>
        <w:t xml:space="preserve">, Ranking Member </w:t>
      </w:r>
      <w:r>
        <w:rPr>
          <w:rFonts w:ascii="Times New Roman" w:hAnsi="Times New Roman" w:cs="Times New Roman"/>
          <w:bCs/>
          <w:sz w:val="28"/>
          <w:szCs w:val="28"/>
        </w:rPr>
        <w:t>Antonio</w:t>
      </w:r>
      <w:r w:rsidRPr="001A274C">
        <w:rPr>
          <w:rFonts w:ascii="Times New Roman" w:hAnsi="Times New Roman" w:cs="Times New Roman"/>
          <w:bCs/>
          <w:sz w:val="28"/>
          <w:szCs w:val="28"/>
        </w:rPr>
        <w:t xml:space="preserve">, and members of the </w:t>
      </w:r>
      <w:r>
        <w:rPr>
          <w:rFonts w:ascii="Times New Roman" w:hAnsi="Times New Roman" w:cs="Times New Roman"/>
          <w:bCs/>
          <w:sz w:val="28"/>
          <w:szCs w:val="28"/>
        </w:rPr>
        <w:t>Senate</w:t>
      </w:r>
      <w:r w:rsidRPr="001A274C">
        <w:rPr>
          <w:rFonts w:ascii="Times New Roman" w:hAnsi="Times New Roman" w:cs="Times New Roman"/>
          <w:bCs/>
          <w:sz w:val="28"/>
          <w:szCs w:val="28"/>
        </w:rPr>
        <w:t xml:space="preserve"> Health</w:t>
      </w:r>
      <w:r>
        <w:rPr>
          <w:rFonts w:ascii="Times New Roman" w:hAnsi="Times New Roman" w:cs="Times New Roman"/>
          <w:bCs/>
          <w:sz w:val="28"/>
          <w:szCs w:val="28"/>
        </w:rPr>
        <w:t>, Human Services and Medicaid</w:t>
      </w:r>
      <w:r w:rsidRPr="001A274C">
        <w:rPr>
          <w:rFonts w:ascii="Times New Roman" w:hAnsi="Times New Roman" w:cs="Times New Roman"/>
          <w:bCs/>
          <w:sz w:val="28"/>
          <w:szCs w:val="28"/>
        </w:rPr>
        <w:t xml:space="preserve"> Committee - thank you for the opportunity to provide sponsor testimony on House Bill 12</w:t>
      </w:r>
      <w:r>
        <w:rPr>
          <w:rFonts w:ascii="Times New Roman" w:hAnsi="Times New Roman" w:cs="Times New Roman"/>
          <w:bCs/>
          <w:sz w:val="28"/>
          <w:szCs w:val="28"/>
        </w:rPr>
        <w:t xml:space="preserve"> alongside my joint sponsor</w:t>
      </w:r>
      <w:r w:rsidRPr="001A274C">
        <w:rPr>
          <w:rFonts w:ascii="Times New Roman" w:hAnsi="Times New Roman" w:cs="Times New Roman"/>
          <w:bCs/>
          <w:sz w:val="28"/>
          <w:szCs w:val="28"/>
        </w:rPr>
        <w:t xml:space="preserve">. This </w:t>
      </w:r>
      <w:r w:rsidRPr="001A274C">
        <w:rPr>
          <w:rFonts w:ascii="Times New Roman" w:hAnsi="Times New Roman" w:cs="Times New Roman"/>
          <w:sz w:val="28"/>
          <w:szCs w:val="28"/>
        </w:rPr>
        <w:t>bill seeks to take the first step in making Ohio a world leader in ensuring every child has the support they need to be emotionally, socially, and behaviorally healthy by creating the Ohio Children’s Behavioral Health Prevention Network Stakeholder Group.</w:t>
      </w:r>
    </w:p>
    <w:p w:rsidR="004F0AE6" w:rsidRPr="001A274C" w:rsidRDefault="004F0AE6" w:rsidP="004F0AE6">
      <w:pPr>
        <w:spacing w:after="0" w:line="264" w:lineRule="auto"/>
        <w:contextualSpacing/>
        <w:rPr>
          <w:rFonts w:ascii="Times New Roman" w:hAnsi="Times New Roman" w:cs="Times New Roman"/>
          <w:sz w:val="28"/>
          <w:szCs w:val="28"/>
        </w:rPr>
      </w:pPr>
    </w:p>
    <w:p w:rsidR="004F0AE6" w:rsidRPr="001A274C" w:rsidRDefault="004F0AE6" w:rsidP="004F0AE6">
      <w:pPr>
        <w:spacing w:after="0" w:line="264" w:lineRule="auto"/>
        <w:contextualSpacing/>
        <w:rPr>
          <w:rFonts w:ascii="Times New Roman" w:hAnsi="Times New Roman" w:cs="Times New Roman"/>
          <w:sz w:val="28"/>
          <w:szCs w:val="28"/>
        </w:rPr>
      </w:pPr>
      <w:r w:rsidRPr="001A274C">
        <w:rPr>
          <w:rFonts w:ascii="Times New Roman" w:hAnsi="Times New Roman" w:cs="Times New Roman"/>
          <w:sz w:val="28"/>
          <w:szCs w:val="28"/>
        </w:rPr>
        <w:t>The Director of Children’s Initiatives, one of the members of the stakeholder group, will determine the scope of the inquiry and work with the group to develop goals, prototypes, outcome and collect evidence based data. The group shall then furnish a report within 18 months to the Governor and General Assembly with recommendations. It is our hope that with this report, we can focus on preventing and managing children’s behavioral health issues before they interfere with healthy development.</w:t>
      </w:r>
    </w:p>
    <w:p w:rsidR="004F0AE6" w:rsidRPr="001A274C" w:rsidRDefault="004F0AE6" w:rsidP="004F0AE6">
      <w:pPr>
        <w:spacing w:after="0" w:line="264" w:lineRule="auto"/>
        <w:contextualSpacing/>
        <w:rPr>
          <w:rFonts w:ascii="Times New Roman" w:hAnsi="Times New Roman" w:cs="Times New Roman"/>
          <w:bCs/>
          <w:sz w:val="28"/>
          <w:szCs w:val="28"/>
        </w:rPr>
      </w:pPr>
    </w:p>
    <w:p w:rsidR="004F0AE6" w:rsidRPr="001A274C" w:rsidRDefault="004F0AE6" w:rsidP="004F0AE6">
      <w:pPr>
        <w:spacing w:after="0" w:line="264" w:lineRule="auto"/>
        <w:contextualSpacing/>
        <w:rPr>
          <w:rFonts w:ascii="Times New Roman" w:hAnsi="Times New Roman" w:cs="Times New Roman"/>
          <w:bCs/>
          <w:sz w:val="28"/>
          <w:szCs w:val="28"/>
        </w:rPr>
      </w:pPr>
      <w:r w:rsidRPr="001A274C">
        <w:rPr>
          <w:rFonts w:ascii="Times New Roman" w:hAnsi="Times New Roman" w:cs="Times New Roman"/>
          <w:bCs/>
          <w:sz w:val="28"/>
          <w:szCs w:val="28"/>
        </w:rPr>
        <w:t xml:space="preserve">Having worked in the mental health field for over 25 years and with youth specifically for almost half of my career, I have seen firsthand how children’s mental health has not received the resources required to prevent the youth mental health and suicide crisis that we see in our state today. </w:t>
      </w:r>
    </w:p>
    <w:p w:rsidR="004F0AE6" w:rsidRPr="001A274C" w:rsidRDefault="004F0AE6" w:rsidP="004F0AE6">
      <w:pPr>
        <w:spacing w:after="0" w:line="264" w:lineRule="auto"/>
        <w:contextualSpacing/>
        <w:rPr>
          <w:rFonts w:ascii="Times New Roman" w:hAnsi="Times New Roman" w:cs="Times New Roman"/>
          <w:bCs/>
          <w:sz w:val="28"/>
          <w:szCs w:val="28"/>
        </w:rPr>
      </w:pPr>
    </w:p>
    <w:p w:rsidR="004F0AE6" w:rsidRPr="001A274C" w:rsidRDefault="004F0AE6" w:rsidP="004F0AE6">
      <w:pPr>
        <w:spacing w:after="0" w:line="264" w:lineRule="auto"/>
        <w:contextualSpacing/>
        <w:rPr>
          <w:rFonts w:ascii="Times New Roman" w:hAnsi="Times New Roman" w:cs="Times New Roman"/>
          <w:bCs/>
          <w:sz w:val="28"/>
          <w:szCs w:val="28"/>
        </w:rPr>
      </w:pPr>
      <w:r w:rsidRPr="001A274C">
        <w:rPr>
          <w:rFonts w:ascii="Times New Roman" w:hAnsi="Times New Roman" w:cs="Times New Roman"/>
          <w:bCs/>
          <w:sz w:val="28"/>
          <w:szCs w:val="28"/>
        </w:rPr>
        <w:t xml:space="preserve">Between August 2017 and March 2018, a staggering 12 students in my district died by suicide. According to state data on the deaths of Ohioans, at least 872 Ohioans younger than 20 have been lost to suicide over the past decade. It’s time to end this crisis. We know that half of all lifetime mental illnesses begin by age 14, and we </w:t>
      </w:r>
      <w:r w:rsidRPr="001A274C">
        <w:rPr>
          <w:rFonts w:ascii="Times New Roman" w:hAnsi="Times New Roman" w:cs="Times New Roman"/>
          <w:bCs/>
          <w:sz w:val="28"/>
          <w:szCs w:val="28"/>
        </w:rPr>
        <w:lastRenderedPageBreak/>
        <w:t xml:space="preserve">must do something to catch the signs </w:t>
      </w:r>
      <w:r>
        <w:rPr>
          <w:rFonts w:ascii="Times New Roman" w:hAnsi="Times New Roman" w:cs="Times New Roman"/>
          <w:bCs/>
          <w:sz w:val="28"/>
          <w:szCs w:val="28"/>
        </w:rPr>
        <w:t xml:space="preserve">and focus on preventing more serious issues down the line. </w:t>
      </w:r>
    </w:p>
    <w:p w:rsidR="004F0AE6" w:rsidRPr="001A274C" w:rsidRDefault="004F0AE6" w:rsidP="004F0AE6">
      <w:pPr>
        <w:spacing w:after="0" w:line="264" w:lineRule="auto"/>
        <w:contextualSpacing/>
        <w:rPr>
          <w:rFonts w:ascii="Times New Roman" w:hAnsi="Times New Roman" w:cs="Times New Roman"/>
          <w:bCs/>
          <w:sz w:val="28"/>
          <w:szCs w:val="28"/>
        </w:rPr>
      </w:pPr>
    </w:p>
    <w:p w:rsidR="004F0AE6" w:rsidRPr="001A274C" w:rsidRDefault="004F0AE6" w:rsidP="004F0AE6">
      <w:pPr>
        <w:spacing w:after="0" w:line="264" w:lineRule="auto"/>
        <w:contextualSpacing/>
        <w:rPr>
          <w:rFonts w:ascii="Times New Roman" w:hAnsi="Times New Roman" w:cs="Times New Roman"/>
          <w:bCs/>
          <w:sz w:val="28"/>
          <w:szCs w:val="28"/>
        </w:rPr>
      </w:pPr>
      <w:r w:rsidRPr="001A274C">
        <w:rPr>
          <w:rFonts w:ascii="Times New Roman" w:hAnsi="Times New Roman" w:cs="Times New Roman"/>
          <w:bCs/>
          <w:sz w:val="28"/>
          <w:szCs w:val="28"/>
        </w:rPr>
        <w:t>I’ve heard from so many concerned parents, teachers, and youth about the need for a special focus on children and teenager mental health services and resources. Parents and caregivers want to help their children when behavioral issues come up, but do not necessarily have the tools in their toolbox to do so. Simultaneously, our school districts who already have limited resources, are having to figure out how to address their students’ serious mental health issues – many times without a mental health professional within the halls of some of their schools.</w:t>
      </w:r>
    </w:p>
    <w:p w:rsidR="004F0AE6" w:rsidRPr="001A274C" w:rsidRDefault="004F0AE6" w:rsidP="004F0AE6">
      <w:pPr>
        <w:spacing w:after="0" w:line="264" w:lineRule="auto"/>
        <w:contextualSpacing/>
        <w:rPr>
          <w:rFonts w:ascii="Times New Roman" w:hAnsi="Times New Roman" w:cs="Times New Roman"/>
          <w:bCs/>
          <w:sz w:val="28"/>
          <w:szCs w:val="28"/>
        </w:rPr>
      </w:pPr>
    </w:p>
    <w:p w:rsidR="004F0AE6" w:rsidRPr="001A274C" w:rsidRDefault="004F0AE6" w:rsidP="004F0AE6">
      <w:pPr>
        <w:spacing w:after="0" w:line="264" w:lineRule="auto"/>
        <w:contextualSpacing/>
        <w:rPr>
          <w:rFonts w:ascii="Times New Roman" w:hAnsi="Times New Roman" w:cs="Times New Roman"/>
          <w:bCs/>
          <w:sz w:val="28"/>
          <w:szCs w:val="28"/>
        </w:rPr>
      </w:pPr>
      <w:r w:rsidRPr="001A274C">
        <w:rPr>
          <w:rFonts w:ascii="Times New Roman" w:hAnsi="Times New Roman" w:cs="Times New Roman"/>
          <w:bCs/>
          <w:sz w:val="28"/>
          <w:szCs w:val="28"/>
        </w:rPr>
        <w:t>There is so much incredible work already be</w:t>
      </w:r>
      <w:r>
        <w:rPr>
          <w:rFonts w:ascii="Times New Roman" w:hAnsi="Times New Roman" w:cs="Times New Roman"/>
          <w:bCs/>
          <w:sz w:val="28"/>
          <w:szCs w:val="28"/>
        </w:rPr>
        <w:t xml:space="preserve">ing done at the local and state </w:t>
      </w:r>
      <w:r w:rsidRPr="001A274C">
        <w:rPr>
          <w:rFonts w:ascii="Times New Roman" w:hAnsi="Times New Roman" w:cs="Times New Roman"/>
          <w:bCs/>
          <w:sz w:val="28"/>
          <w:szCs w:val="28"/>
        </w:rPr>
        <w:t xml:space="preserve">level to combat this crisis. What we need now is to bring everyone together to build an integrated and coordinated network of agencies and partners who can sustain strong and supportive social networks of parents and caregivers in communities to ensure that all children are healthy and successful. </w:t>
      </w:r>
    </w:p>
    <w:p w:rsidR="004F0AE6" w:rsidRPr="001A274C" w:rsidRDefault="004F0AE6" w:rsidP="004F0AE6">
      <w:pPr>
        <w:spacing w:after="0" w:line="264" w:lineRule="auto"/>
        <w:contextualSpacing/>
        <w:rPr>
          <w:rFonts w:ascii="Times New Roman" w:hAnsi="Times New Roman" w:cs="Times New Roman"/>
          <w:bCs/>
          <w:sz w:val="28"/>
          <w:szCs w:val="28"/>
        </w:rPr>
      </w:pPr>
    </w:p>
    <w:p w:rsidR="004F0AE6" w:rsidRDefault="004F0AE6" w:rsidP="004F0AE6">
      <w:pPr>
        <w:spacing w:after="0" w:line="264" w:lineRule="auto"/>
        <w:contextualSpacing/>
        <w:rPr>
          <w:rFonts w:ascii="Times New Roman" w:hAnsi="Times New Roman" w:cs="Times New Roman"/>
          <w:bCs/>
          <w:sz w:val="28"/>
          <w:szCs w:val="28"/>
        </w:rPr>
      </w:pPr>
      <w:r w:rsidRPr="001A274C">
        <w:rPr>
          <w:rFonts w:ascii="Times New Roman" w:hAnsi="Times New Roman" w:cs="Times New Roman"/>
          <w:bCs/>
          <w:sz w:val="28"/>
          <w:szCs w:val="28"/>
        </w:rPr>
        <w:t xml:space="preserve">While we recognize that this is only the first step in giving our children and families the resources and support they deserve and need to thrive, it is the right thing to do. </w:t>
      </w:r>
      <w:r>
        <w:rPr>
          <w:rFonts w:ascii="Times New Roman" w:hAnsi="Times New Roman" w:cs="Times New Roman"/>
          <w:bCs/>
          <w:sz w:val="28"/>
          <w:szCs w:val="28"/>
        </w:rPr>
        <w:t>We need to renew the Ohio Promise to strengthen our families and children by giving our children a chance to thrive, not just survive.</w:t>
      </w:r>
      <w:r>
        <w:rPr>
          <w:rFonts w:ascii="Times New Roman" w:hAnsi="Times New Roman" w:cs="Times New Roman"/>
          <w:bCs/>
          <w:sz w:val="28"/>
          <w:szCs w:val="28"/>
        </w:rPr>
        <w:t xml:space="preserve"> </w:t>
      </w:r>
      <w:r>
        <w:rPr>
          <w:rFonts w:ascii="Times New Roman" w:hAnsi="Times New Roman" w:cs="Times New Roman"/>
          <w:bCs/>
          <w:sz w:val="28"/>
          <w:szCs w:val="28"/>
        </w:rPr>
        <w:br/>
      </w:r>
    </w:p>
    <w:p w:rsidR="004F0AE6" w:rsidRPr="001A274C" w:rsidRDefault="004F0AE6" w:rsidP="004F0AE6">
      <w:pPr>
        <w:spacing w:after="0" w:line="264"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As I’m sure you all know, this bill passed our chamber overwhelmingly by a vote of 89-3, and it garnered 63 cosponsors – almost two-thirds of the House. My joint sponsor and I are hopeful that it will receive similarly favorable consideration from the committee and the rest of your colleagues. </w:t>
      </w:r>
      <w:r w:rsidRPr="001A274C">
        <w:rPr>
          <w:rFonts w:ascii="Times New Roman" w:hAnsi="Times New Roman" w:cs="Times New Roman"/>
          <w:bCs/>
          <w:sz w:val="28"/>
          <w:szCs w:val="28"/>
        </w:rPr>
        <w:t>Thank you again for allo</w:t>
      </w:r>
      <w:r w:rsidR="00C10E1D">
        <w:rPr>
          <w:rFonts w:ascii="Times New Roman" w:hAnsi="Times New Roman" w:cs="Times New Roman"/>
          <w:bCs/>
          <w:sz w:val="28"/>
          <w:szCs w:val="28"/>
        </w:rPr>
        <w:t xml:space="preserve">wing me to testify on this bill, and at this time, </w:t>
      </w:r>
      <w:r>
        <w:rPr>
          <w:rFonts w:ascii="Times New Roman" w:hAnsi="Times New Roman" w:cs="Times New Roman"/>
          <w:bCs/>
          <w:sz w:val="28"/>
          <w:szCs w:val="28"/>
        </w:rPr>
        <w:t>Representative Manning and</w:t>
      </w:r>
      <w:r w:rsidRPr="001A274C">
        <w:rPr>
          <w:rFonts w:ascii="Times New Roman" w:hAnsi="Times New Roman" w:cs="Times New Roman"/>
          <w:bCs/>
          <w:sz w:val="28"/>
          <w:szCs w:val="28"/>
        </w:rPr>
        <w:t xml:space="preserve"> I </w:t>
      </w:r>
      <w:r w:rsidR="00C10E1D">
        <w:rPr>
          <w:rFonts w:ascii="Times New Roman" w:hAnsi="Times New Roman" w:cs="Times New Roman"/>
          <w:bCs/>
          <w:sz w:val="28"/>
          <w:szCs w:val="28"/>
        </w:rPr>
        <w:t>are happy to answer</w:t>
      </w:r>
      <w:bookmarkStart w:id="0" w:name="_GoBack"/>
      <w:bookmarkEnd w:id="0"/>
      <w:r w:rsidRPr="001A274C">
        <w:rPr>
          <w:rFonts w:ascii="Times New Roman" w:hAnsi="Times New Roman" w:cs="Times New Roman"/>
          <w:bCs/>
          <w:sz w:val="28"/>
          <w:szCs w:val="28"/>
        </w:rPr>
        <w:t xml:space="preserve"> any questions you may have. </w:t>
      </w:r>
    </w:p>
    <w:p w:rsidR="00F47F9F" w:rsidRDefault="00F47F9F"/>
    <w:sectPr w:rsidR="00F4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E6"/>
    <w:rsid w:val="004F0AE6"/>
    <w:rsid w:val="00C10E1D"/>
    <w:rsid w:val="00F4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98CB"/>
  <w15:chartTrackingRefBased/>
  <w15:docId w15:val="{B09B1F29-41BC-4F9D-A011-B57977BB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E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8874.2A99C4B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Sean</dc:creator>
  <cp:keywords/>
  <dc:description/>
  <cp:lastModifiedBy>McCann, Sean</cp:lastModifiedBy>
  <cp:revision>1</cp:revision>
  <dcterms:created xsi:type="dcterms:W3CDTF">2019-10-04T19:01:00Z</dcterms:created>
  <dcterms:modified xsi:type="dcterms:W3CDTF">2019-10-04T19:12:00Z</dcterms:modified>
</cp:coreProperties>
</file>