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8" w:rsidRDefault="003C4A28" w:rsidP="00477376">
      <w:pPr>
        <w:spacing w:after="0" w:line="240" w:lineRule="auto"/>
        <w:rPr>
          <w:rFonts w:ascii="Calibri" w:hAnsi="Calibri" w:cs="Helvetica"/>
          <w:color w:val="1C1E21"/>
          <w:sz w:val="24"/>
          <w:szCs w:val="24"/>
          <w:shd w:val="clear" w:color="auto" w:fill="F2F3F5"/>
        </w:rPr>
      </w:pPr>
      <w:r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>February 24, 2020</w:t>
      </w:r>
    </w:p>
    <w:p w:rsidR="003C4A28" w:rsidRDefault="003C4A28" w:rsidP="00477376">
      <w:pPr>
        <w:spacing w:after="0" w:line="240" w:lineRule="auto"/>
        <w:rPr>
          <w:rFonts w:ascii="Calibri" w:hAnsi="Calibri" w:cs="Helvetica"/>
          <w:color w:val="1C1E21"/>
          <w:sz w:val="24"/>
          <w:szCs w:val="24"/>
          <w:shd w:val="clear" w:color="auto" w:fill="F2F3F5"/>
        </w:rPr>
      </w:pPr>
    </w:p>
    <w:p w:rsidR="003C4A28" w:rsidRDefault="003C4A28" w:rsidP="00477376">
      <w:pPr>
        <w:spacing w:after="0" w:line="240" w:lineRule="auto"/>
        <w:rPr>
          <w:rFonts w:ascii="Calibri" w:hAnsi="Calibri" w:cs="Helvetica"/>
          <w:color w:val="1C1E21"/>
          <w:sz w:val="24"/>
          <w:szCs w:val="24"/>
          <w:shd w:val="clear" w:color="auto" w:fill="F2F3F5"/>
        </w:rPr>
      </w:pPr>
      <w:r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>Dear Honorable Senator Burke:</w:t>
      </w:r>
    </w:p>
    <w:p w:rsidR="003C4A28" w:rsidRDefault="003C4A28" w:rsidP="00477376">
      <w:pPr>
        <w:spacing w:after="0" w:line="240" w:lineRule="auto"/>
        <w:rPr>
          <w:rFonts w:ascii="Calibri" w:hAnsi="Calibri" w:cs="Helvetica"/>
          <w:color w:val="1C1E21"/>
          <w:sz w:val="24"/>
          <w:szCs w:val="24"/>
          <w:shd w:val="clear" w:color="auto" w:fill="F2F3F5"/>
        </w:rPr>
      </w:pPr>
    </w:p>
    <w:p w:rsidR="003C4A28" w:rsidRDefault="003C4A28" w:rsidP="00477376">
      <w:pPr>
        <w:spacing w:after="0" w:line="240" w:lineRule="auto"/>
        <w:rPr>
          <w:rFonts w:ascii="Calibri" w:hAnsi="Calibri" w:cs="Helvetica"/>
          <w:color w:val="1C1E21"/>
          <w:sz w:val="24"/>
          <w:szCs w:val="24"/>
          <w:shd w:val="clear" w:color="auto" w:fill="F2F3F5"/>
        </w:rPr>
      </w:pPr>
    </w:p>
    <w:p w:rsidR="002E4F85" w:rsidRPr="002E4F85" w:rsidRDefault="002E4F85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E4F85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Chairman Burke, Vice Chair Huffman, Ranking Minority Member Antonio and members of the Health, Human </w:t>
      </w:r>
      <w:r w:rsidR="0054388A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Services and Medicaid Committee, </w:t>
      </w:r>
      <w:r w:rsidRPr="002E4F85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thank you for the opportunity to provide written </w:t>
      </w:r>
      <w:r w:rsidR="003D5B06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>and verbal testimony on</w:t>
      </w:r>
      <w:r w:rsidRPr="002E4F85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 my opposition to SCR10.</w:t>
      </w:r>
      <w:r w:rsidR="00E07BEF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   </w:t>
      </w:r>
      <w:r w:rsidR="00CB1260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>F</w:t>
      </w:r>
      <w:r w:rsidR="00E07BEF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inancially incentivizing </w:t>
      </w:r>
      <w:r w:rsidR="00D05219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the use of </w:t>
      </w:r>
      <w:r w:rsidR="003D5B06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>biological product</w:t>
      </w:r>
      <w:r w:rsidR="00CB1260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>s</w:t>
      </w:r>
      <w:r w:rsidR="003D5B06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 never </w:t>
      </w:r>
      <w:r w:rsidR="00E07BEF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>proven safe and</w:t>
      </w:r>
      <w:r w:rsidR="00CB1260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 allowing</w:t>
      </w:r>
      <w:r w:rsidR="00E07BEF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 the public pos</w:t>
      </w:r>
      <w:r w:rsidR="00CB1260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>ting of such</w:t>
      </w:r>
      <w:r w:rsidR="00E07BEF">
        <w:rPr>
          <w:rFonts w:ascii="Calibri" w:hAnsi="Calibri" w:cs="Helvetica"/>
          <w:color w:val="1C1E21"/>
          <w:sz w:val="24"/>
          <w:szCs w:val="24"/>
          <w:shd w:val="clear" w:color="auto" w:fill="F2F3F5"/>
        </w:rPr>
        <w:t xml:space="preserve"> information has no place.</w:t>
      </w:r>
    </w:p>
    <w:p w:rsidR="002E4F85" w:rsidRPr="002E4F85" w:rsidRDefault="002E4F85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7376" w:rsidRPr="00477376" w:rsidRDefault="009223FB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 speak today for </w:t>
      </w:r>
      <w:r w:rsidR="00D32979">
        <w:rPr>
          <w:rFonts w:ascii="Calibri" w:eastAsia="Times New Roman" w:hAnsi="Calibri" w:cs="Times New Roman"/>
          <w:color w:val="000000"/>
          <w:sz w:val="24"/>
          <w:szCs w:val="24"/>
        </w:rPr>
        <w:t>our</w:t>
      </w:r>
      <w:r w:rsidR="0054388A">
        <w:rPr>
          <w:rFonts w:ascii="Calibri" w:eastAsia="Times New Roman" w:hAnsi="Calibri" w:cs="Times New Roman"/>
          <w:color w:val="000000"/>
          <w:sz w:val="24"/>
          <w:szCs w:val="24"/>
        </w:rPr>
        <w:t xml:space="preserve"> beautiful</w:t>
      </w:r>
      <w:r w:rsidR="003D5B06">
        <w:rPr>
          <w:rFonts w:ascii="Calibri" w:eastAsia="Times New Roman" w:hAnsi="Calibri" w:cs="Times New Roman"/>
          <w:color w:val="000000"/>
          <w:sz w:val="24"/>
          <w:szCs w:val="24"/>
        </w:rPr>
        <w:t xml:space="preserve"> daughter</w:t>
      </w:r>
      <w:r w:rsidR="00D32979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was </w:t>
      </w:r>
      <w:r w:rsidR="002E4F85">
        <w:rPr>
          <w:rFonts w:ascii="Calibri" w:eastAsia="Times New Roman" w:hAnsi="Calibri" w:cs="Times New Roman"/>
          <w:color w:val="000000"/>
          <w:sz w:val="24"/>
          <w:szCs w:val="24"/>
        </w:rPr>
        <w:t>stolen fr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om vaccine induced seizures and we speak for t</w:t>
      </w:r>
      <w:r w:rsidR="00D32979">
        <w:rPr>
          <w:rFonts w:ascii="Calibri" w:eastAsia="Times New Roman" w:hAnsi="Calibri" w:cs="Times New Roman"/>
          <w:color w:val="000000"/>
          <w:sz w:val="24"/>
          <w:szCs w:val="24"/>
        </w:rPr>
        <w:t xml:space="preserve">he </w:t>
      </w:r>
      <w:r w:rsidR="002E4F85">
        <w:rPr>
          <w:rFonts w:ascii="Calibri" w:eastAsia="Times New Roman" w:hAnsi="Calibri" w:cs="Times New Roman"/>
          <w:color w:val="000000"/>
          <w:sz w:val="24"/>
          <w:szCs w:val="24"/>
        </w:rPr>
        <w:t>hundreds of thousands of</w:t>
      </w:r>
      <w:r w:rsidR="003D5B06">
        <w:rPr>
          <w:rFonts w:ascii="Calibri" w:eastAsia="Times New Roman" w:hAnsi="Calibri" w:cs="Times New Roman"/>
          <w:color w:val="000000"/>
          <w:sz w:val="24"/>
          <w:szCs w:val="24"/>
        </w:rPr>
        <w:t xml:space="preserve"> other</w:t>
      </w:r>
      <w:r w:rsidR="002E4F85">
        <w:rPr>
          <w:rFonts w:ascii="Calibri" w:eastAsia="Times New Roman" w:hAnsi="Calibri" w:cs="Times New Roman"/>
          <w:color w:val="000000"/>
          <w:sz w:val="24"/>
          <w:szCs w:val="24"/>
        </w:rPr>
        <w:t xml:space="preserve"> innocent </w:t>
      </w:r>
      <w:r w:rsidR="00F261A6" w:rsidRPr="002E4F85">
        <w:rPr>
          <w:rFonts w:ascii="Calibri" w:eastAsia="Times New Roman" w:hAnsi="Calibri" w:cs="Times New Roman"/>
          <w:color w:val="000000"/>
          <w:sz w:val="24"/>
          <w:szCs w:val="24"/>
        </w:rPr>
        <w:t>lives</w:t>
      </w:r>
      <w:r w:rsidR="00477376" w:rsidRPr="00477376">
        <w:rPr>
          <w:rFonts w:ascii="Calibri" w:eastAsia="Times New Roman" w:hAnsi="Calibri" w:cs="Times New Roman"/>
          <w:color w:val="000000"/>
          <w:sz w:val="24"/>
          <w:szCs w:val="24"/>
        </w:rPr>
        <w:t xml:space="preserve"> tragically impacted</w:t>
      </w:r>
      <w:r w:rsidR="00D14C6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F261A6" w:rsidRPr="002E4F85">
        <w:rPr>
          <w:rFonts w:ascii="Calibri" w:eastAsia="Times New Roman" w:hAnsi="Calibri" w:cs="Times New Roman"/>
          <w:color w:val="000000"/>
          <w:sz w:val="24"/>
          <w:szCs w:val="24"/>
        </w:rPr>
        <w:t xml:space="preserve"> senselessly stolen</w:t>
      </w:r>
      <w:r w:rsidR="003D5B06">
        <w:rPr>
          <w:rFonts w:ascii="Calibri" w:eastAsia="Times New Roman" w:hAnsi="Calibri" w:cs="Times New Roman"/>
          <w:color w:val="000000"/>
          <w:sz w:val="24"/>
          <w:szCs w:val="24"/>
        </w:rPr>
        <w:t xml:space="preserve"> by</w:t>
      </w:r>
      <w:r w:rsidR="00D32979">
        <w:rPr>
          <w:rFonts w:ascii="Calibri" w:eastAsia="Times New Roman" w:hAnsi="Calibri" w:cs="Times New Roman"/>
          <w:color w:val="000000"/>
          <w:sz w:val="24"/>
          <w:szCs w:val="24"/>
        </w:rPr>
        <w:t xml:space="preserve"> vaccines.</w:t>
      </w:r>
    </w:p>
    <w:p w:rsidR="00477376" w:rsidRPr="00477376" w:rsidRDefault="00477376" w:rsidP="00477376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477376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:rsidR="000C6B3F" w:rsidRDefault="00477376" w:rsidP="00477376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 w:rsidRPr="0047737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Hea</w:t>
      </w:r>
      <w:r w:rsidRPr="003D5B0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l</w:t>
      </w:r>
      <w:r w:rsidR="0054388A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th &amp; Human Services</w:t>
      </w:r>
      <w:r w:rsid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D5B06" w:rsidRPr="003D5B0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commissioned </w:t>
      </w:r>
      <w:r w:rsidR="0054388A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a </w:t>
      </w:r>
      <w:r w:rsidR="003D5B06" w:rsidRPr="003D5B0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study</w:t>
      </w:r>
      <w:r w:rsidR="0054388A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which</w:t>
      </w:r>
      <w:r w:rsidR="003D5B06" w:rsidRPr="003D5B0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found that</w:t>
      </w:r>
      <w:r w:rsidRPr="0047737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vaccine injury and death are not rare, but </w:t>
      </w:r>
      <w:r w:rsidR="002E4F85" w:rsidRPr="003D5B0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are </w:t>
      </w:r>
      <w:r w:rsidRPr="0047737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rarely </w:t>
      </w:r>
      <w:r w:rsidR="0054388A" w:rsidRPr="0047737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reported</w:t>
      </w:r>
      <w:r w:rsidR="0054388A" w:rsidRPr="003D5B0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;</w:t>
      </w:r>
      <w:r w:rsidR="003D5B06" w:rsidRPr="003D5B0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finding that</w:t>
      </w:r>
      <w:r w:rsidRPr="0047737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less than 1% of injuries or deaths </w:t>
      </w:r>
      <w:r w:rsidR="003D5B06" w:rsidRPr="003D5B0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are </w:t>
      </w:r>
      <w:r w:rsidRPr="0047737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ever reported. </w:t>
      </w:r>
      <w:r w:rsidR="003D5B06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0C6B3F" w:rsidRPr="000C6B3F" w:rsidRDefault="000C6B3F" w:rsidP="00477376">
      <w:pPr>
        <w:spacing w:after="0" w:line="240" w:lineRule="auto"/>
        <w:rPr>
          <w:rFonts w:cs="Helvetica"/>
          <w:color w:val="333333"/>
          <w:sz w:val="28"/>
          <w:szCs w:val="28"/>
          <w:shd w:val="clear" w:color="auto" w:fill="FFFFFF"/>
        </w:rPr>
      </w:pPr>
    </w:p>
    <w:p w:rsidR="00814EB5" w:rsidRDefault="00321F25" w:rsidP="00477376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Over a 3 year </w:t>
      </w:r>
      <w:r w:rsidR="0054388A">
        <w:rPr>
          <w:rFonts w:cs="Helvetica"/>
          <w:color w:val="333333"/>
          <w:sz w:val="24"/>
          <w:szCs w:val="24"/>
          <w:shd w:val="clear" w:color="auto" w:fill="FFFFFF"/>
        </w:rPr>
        <w:t xml:space="preserve">study, </w:t>
      </w:r>
      <w:r w:rsidR="000C6B3F" w:rsidRPr="000C6B3F">
        <w:rPr>
          <w:rFonts w:cs="Helvetica"/>
          <w:color w:val="333333"/>
          <w:sz w:val="24"/>
          <w:szCs w:val="24"/>
          <w:shd w:val="clear" w:color="auto" w:fill="FFFFFF"/>
        </w:rPr>
        <w:t>it was determined that 2.6% of vaccinat</w:t>
      </w:r>
      <w:r w:rsidR="000C6B3F">
        <w:rPr>
          <w:rFonts w:cs="Helvetica"/>
          <w:color w:val="333333"/>
          <w:sz w:val="24"/>
          <w:szCs w:val="24"/>
          <w:shd w:val="clear" w:color="auto" w:fill="FFFFFF"/>
        </w:rPr>
        <w:t>ions were f</w:t>
      </w:r>
      <w:r w:rsidR="00814EB5">
        <w:rPr>
          <w:rFonts w:cs="Helvetica"/>
          <w:color w:val="333333"/>
          <w:sz w:val="24"/>
          <w:szCs w:val="24"/>
          <w:shd w:val="clear" w:color="auto" w:fill="FFFFFF"/>
        </w:rPr>
        <w:t>ollowed by</w:t>
      </w:r>
      <w:r w:rsidR="000C6B3F">
        <w:rPr>
          <w:rFonts w:cs="Helvetica"/>
          <w:color w:val="333333"/>
          <w:sz w:val="24"/>
          <w:szCs w:val="24"/>
          <w:shd w:val="clear" w:color="auto" w:fill="FFFFFF"/>
        </w:rPr>
        <w:t xml:space="preserve"> an</w:t>
      </w:r>
      <w:r w:rsidR="000C6B3F" w:rsidRPr="000C6B3F">
        <w:rPr>
          <w:rFonts w:cs="Helvetica"/>
          <w:color w:val="333333"/>
          <w:sz w:val="24"/>
          <w:szCs w:val="24"/>
          <w:shd w:val="clear" w:color="auto" w:fill="FFFFFF"/>
        </w:rPr>
        <w:t xml:space="preserve"> adverse reaction.</w:t>
      </w:r>
      <w:r w:rsidR="00B40C11" w:rsidRPr="000C6B3F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r w:rsidR="0054388A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477376" w:rsidRPr="000C6B3F" w:rsidRDefault="0054388A" w:rsidP="00477376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T</w:t>
      </w:r>
      <w:r w:rsidR="000C6B3F">
        <w:rPr>
          <w:rFonts w:cs="Helvetica"/>
          <w:color w:val="333333"/>
          <w:sz w:val="24"/>
          <w:szCs w:val="24"/>
          <w:shd w:val="clear" w:color="auto" w:fill="FFFFFF"/>
        </w:rPr>
        <w:t>he result</w:t>
      </w:r>
      <w:r w:rsidR="00321F25">
        <w:rPr>
          <w:rFonts w:cs="Helvetica"/>
          <w:color w:val="333333"/>
          <w:sz w:val="24"/>
          <w:szCs w:val="24"/>
          <w:shd w:val="clear" w:color="auto" w:fill="FFFFFF"/>
        </w:rPr>
        <w:t>s</w:t>
      </w:r>
      <w:r w:rsidR="000C6B3F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from 715,000 patients showed </w:t>
      </w:r>
      <w:r w:rsidR="000C6B3F" w:rsidRPr="000C6B3F">
        <w:rPr>
          <w:rFonts w:cs="Helvetica"/>
          <w:color w:val="333333"/>
          <w:sz w:val="24"/>
          <w:szCs w:val="24"/>
          <w:shd w:val="clear" w:color="auto" w:fill="FFFFFF"/>
        </w:rPr>
        <w:t>35,570 adverse reactions.</w:t>
      </w:r>
      <w:r w:rsidR="00B40C11" w:rsidRPr="000C6B3F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r w:rsidR="000C6B3F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r w:rsidR="00D14C68" w:rsidRP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Therefore, i</w:t>
      </w:r>
      <w:r w:rsidR="002E4F85" w:rsidRP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r</w:t>
      </w:r>
      <w:r w:rsidR="00F261A6" w:rsidRP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responsible</w:t>
      </w:r>
      <w:r w:rsidR="002E4F85" w:rsidRP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and false </w:t>
      </w:r>
      <w:r w:rsidR="002E4F85" w:rsidRP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is the slogan</w:t>
      </w:r>
      <w:r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that</w:t>
      </w:r>
      <w:r w:rsidR="00D14C68" w:rsidRP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477376" w:rsidRPr="00477376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va</w:t>
      </w:r>
      <w:r w:rsidR="00B40C11" w:rsidRP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ccin</w:t>
      </w:r>
      <w:r w:rsidR="000C6B3F">
        <w:rPr>
          <w:rFonts w:eastAsia="Times New Roman" w:cs="Times New Roman"/>
          <w:color w:val="1C1E21"/>
          <w:sz w:val="24"/>
          <w:szCs w:val="24"/>
          <w:shd w:val="clear" w:color="auto" w:fill="F2F3F5"/>
        </w:rPr>
        <w:t>es are "safe and effective".</w:t>
      </w:r>
    </w:p>
    <w:p w:rsidR="00477376" w:rsidRPr="00477376" w:rsidRDefault="00477376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73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77376" w:rsidRPr="002E4F85" w:rsidRDefault="00477376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NOT one vaccine has EVER been truly safety tested as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is required of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ALL other pharm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ceutical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products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</w:t>
      </w:r>
      <w:r w:rsidR="00B40C11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V</w:t>
      </w:r>
      <w:r w:rsid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accine</w:t>
      </w:r>
      <w:r w:rsidR="00D14C68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</w:t>
      </w:r>
      <w:r w:rsid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listed as “biologics”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undergo days</w:t>
      </w:r>
      <w:r w:rsidR="00B40C11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 perhaps a week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or tw</w:t>
      </w:r>
      <w:r w:rsidR="00B40C11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</w:t>
      </w:r>
      <w:r w:rsidR="00B40C11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21F2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of tests conducted</w:t>
      </w:r>
      <w:r w:rsidR="00814EB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by the makers themselves </w:t>
      </w:r>
      <w:r w:rsidR="00321F2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and of which are NOT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the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GOLD Standard of True Doub</w:t>
      </w:r>
      <w:r w:rsidR="00B40C11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le Blind Placeb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o 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safety 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testing.</w:t>
      </w:r>
    </w:p>
    <w:p w:rsidR="003D6816" w:rsidRPr="00477376" w:rsidRDefault="003D6816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7376" w:rsidRPr="00477376" w:rsidRDefault="00B40C11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ALL other pharmaceutical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21F2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products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require YEARS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of safety testing with</w:t>
      </w:r>
      <w:r w:rsidR="00321F2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many</w:t>
      </w:r>
      <w:r w:rsidR="00814EB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makers already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repeatedly found guilty of fraud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and corruption. 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N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 Safety tests conducted on the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injection of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neurotoxic vaccine ingredients, stabilizers, adjuvants or pres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ervatives.  Ingredients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such as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ALUMINUM, FORMALDEHYDE, POLYSORBATE 80, RESIDUAL FETAL PROTEIN DNA, GLYPHOSATE, RETROVIRUSES, ANIMAL CELLS, MSG, ECOLI,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THIMEROSAL (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MERCURY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)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 YEAST, ANTIBIOTICS, PEANUT OIL and many other neurotoxins</w:t>
      </w:r>
      <w:r w:rsidR="00321F2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injected without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safety studies to show what these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do to 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any one bo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dy. Vaccine inserts list a host of adverse events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, 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yet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inserts,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and the list of ingredients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are NOT in almost all cases EVER provided to parents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or individuals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 MOST doctors admit they were NEVER taught about vaccines, just told to follow the CDC schedule which operate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with HUGE conflicts of interest. The CDC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vaccine 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schedule -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5 dose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in 1962, 24 doses in 1983, 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is</w:t>
      </w:r>
      <w:r w:rsidR="0054388A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inflicting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72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doses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in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to 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today’s 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children.  T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he most vaccinated generation, 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is also th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e most chronically ill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with over 54% of children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living wit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h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ch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ronic disease and 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autoimmune disorder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</w:t>
      </w:r>
    </w:p>
    <w:p w:rsidR="00477376" w:rsidRPr="00477376" w:rsidRDefault="00477376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73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63375" w:rsidRDefault="00B40C11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Pediatric cancer,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the #1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killer of children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, reads at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13.1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on the insert that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Carcinogenesis, Mutagenesis, Impairment of Fertility has not been evaluated for carcinogenic or mutagenic potential or for impairm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ent of fertility. The US has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the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highest i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nfant death rate in the industrialize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d world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,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gives a Hepatitis B vaccine on day 1 of life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Yet,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Hep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atitis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B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can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only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be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transmitted via the mother, thru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0C6B3F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sexual intercourse or from 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IV drug use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.  Vitamin K, also given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on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day 1 of life, has a BLACK BOX warn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ing, but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parents are often NEVER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given the </w:t>
      </w:r>
      <w:r w:rsidR="0056337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i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nsert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</w:t>
      </w:r>
    </w:p>
    <w:p w:rsidR="004169C3" w:rsidRDefault="004169C3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</w:p>
    <w:p w:rsidR="00FF1C06" w:rsidRDefault="00EC25E0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Parents </w:t>
      </w:r>
      <w:r w:rsidR="004169C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and individuals 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are often NOT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told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about VAERS, the vaccine adverse event reporting system, or 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that many doctors are fina</w:t>
      </w:r>
      <w:r w:rsid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ncially rewarded for </w:t>
      </w:r>
      <w:r w:rsidR="004169C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keeping their patients 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vaccinated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  P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arents 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are often NOT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told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about the 1986 National Childh</w:t>
      </w: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ood Vaccine Injury Act that</w:t>
      </w:r>
      <w:r w:rsidR="008255E2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gave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all pharmaceuticals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makers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and doctors complete immunity from ANY AND ALL liability of their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neurotoxic </w:t>
      </w:r>
      <w:r w:rsidR="003D6816" w:rsidRP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products?  After the passing of this act,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the </w:t>
      </w:r>
      <w:r w:rsidR="003D6816" w:rsidRP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CDC </w:t>
      </w:r>
      <w:r w:rsidR="00477376"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vaccine schedule skyrocketed from 24 to 72 with almost 300 more vaccines currently in the pipeline</w:t>
      </w:r>
      <w:r w:rsidR="0059029E" w:rsidRP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  </w:t>
      </w:r>
    </w:p>
    <w:p w:rsidR="00477376" w:rsidRPr="00477376" w:rsidRDefault="00477376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7376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 </w:t>
      </w:r>
    </w:p>
    <w:p w:rsidR="003D6816" w:rsidRPr="002E4F85" w:rsidRDefault="00477376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The Wor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ld Health Organization</w:t>
      </w:r>
      <w:r w:rsid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met 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at the</w:t>
      </w:r>
      <w:r w:rsid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4169C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Global </w:t>
      </w:r>
      <w:r w:rsid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Vaccine Safety Summit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in December, 2019 </w:t>
      </w:r>
      <w:r w:rsid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and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ech</w:t>
      </w:r>
      <w:r w:rsidR="00321F2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oed my</w:t>
      </w:r>
      <w:r w:rsid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very</w:t>
      </w:r>
      <w:r w:rsidR="00321F2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comments here t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oday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S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tated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at the summit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was that </w:t>
      </w:r>
      <w:r w:rsidR="00214A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today doctors themselves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are beginning to question 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vaccine </w:t>
      </w:r>
      <w:r w:rsidR="00EC25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safe</w:t>
      </w:r>
      <w:r w:rsidR="00214A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ty and </w:t>
      </w:r>
      <w:r w:rsidR="002D6A1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Professor Heidi Larson stated that “allot of safety science is needed” </w:t>
      </w:r>
      <w:r w:rsidR="00FF1C0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that doctors are “lucky if they have a half day of training on vaccines” </w:t>
      </w:r>
      <w:r w:rsidR="002D6A1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and furthermore stated that some of the information I am sharing with you today is </w:t>
      </w:r>
      <w:r w:rsidR="00FF1C0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“not misinformation” but stated </w:t>
      </w:r>
      <w:r w:rsidR="00214A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there is ambiguity in the safety field. </w:t>
      </w:r>
      <w:r w:rsidR="004169C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See the agenda for what it is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214A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and understand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D6816" w:rsidRPr="002E4F85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pharmaceuticals 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and insurance companies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are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respectively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th</w:t>
      </w:r>
      <w:r w:rsid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e #1 and #2 </w:t>
      </w:r>
      <w:r w:rsidR="00214AE0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US lobbyist</w:t>
      </w:r>
      <w:r w:rsidR="00FF1C0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</w:t>
      </w:r>
      <w:r w:rsidR="00AB003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with gross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and criminal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amounts of money dumped </w:t>
      </w:r>
      <w:r w:rsidR="00FF1C0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into many 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arenas</w:t>
      </w:r>
      <w:r w:rsidR="004169C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 all to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the </w:t>
      </w:r>
      <w:r w:rsidR="00FF1C0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injury and 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demise of the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world’s most precious asset, its children.</w:t>
      </w:r>
    </w:p>
    <w:p w:rsidR="00477376" w:rsidRPr="00477376" w:rsidRDefault="00477376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73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348D9" w:rsidRDefault="00477376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To date, over $4.2 BILLION dollars of TAX PAYER money has been paid out to the less than 1% of inj</w:t>
      </w:r>
      <w:r w:rsidR="004169C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uries and deaths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rep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orted.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Adverse events such as asthma, allergies, diabetes, ocular pals</w:t>
      </w:r>
      <w:r w:rsidR="009B3CB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ies, SIDS, seizures,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gastrointe</w:t>
      </w:r>
      <w:r w:rsidR="009B3CB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stinal di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sorders, encephalopathy, </w:t>
      </w:r>
      <w:proofErr w:type="spellStart"/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guillai</w:t>
      </w:r>
      <w:r w:rsidR="009B3CB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n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-barre</w:t>
      </w:r>
      <w:proofErr w:type="spellEnd"/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syndrome, nervous, blood, cardiac, immune, psychiatric</w:t>
      </w:r>
      <w:r w:rsidR="004169C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 and respiratory disorders,</w:t>
      </w:r>
      <w:r w:rsidR="003F2C1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INCLUDING DEATH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, are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listed on vaccine inserts rarely provided to patients. </w:t>
      </w:r>
    </w:p>
    <w:p w:rsidR="00D348D9" w:rsidRDefault="00D348D9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</w:p>
    <w:p w:rsidR="009C4A83" w:rsidRDefault="00477376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Autism, epilepsy, pediatric cancers and oth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er such disorders continue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to rise. 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Schools are busting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at the seams with special needs children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and heartbreakingly, most 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parents are like we once were – most are unaware and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blindly 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trust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 safety science </w:t>
      </w:r>
      <w:r w:rsidR="009C4A8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that does not exist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 Mea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nwhile, every single hour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 precious, innocent children</w:t>
      </w:r>
      <w:r w:rsidR="009C4A8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and adults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alike</w:t>
      </w:r>
      <w:r w:rsidR="009C4A8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are b</w:t>
      </w:r>
      <w:r w:rsidR="0026657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eing severely injured, and are</w:t>
      </w:r>
      <w:r w:rsidR="009C4A8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9B3CB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senselessly </w:t>
      </w:r>
      <w:r w:rsidR="0026657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dying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.  </w:t>
      </w:r>
    </w:p>
    <w:p w:rsidR="009C4A83" w:rsidRDefault="009C4A83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</w:p>
    <w:p w:rsidR="00477376" w:rsidRDefault="00477376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Fo</w:t>
      </w:r>
      <w:r w:rsidR="003F0FF4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r decades, truth has been hidden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 and so it is way past t</w:t>
      </w:r>
      <w:r w:rsidR="009C4A8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ime for truth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- countless lives depend on it and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Haleigh's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beautiful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life was stolen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because of the</w:t>
      </w:r>
      <w:r w:rsidR="009C4A8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dark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soaked in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lies,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corruption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and greed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. 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We have connected with c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ountless others walking a similar path ...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so I </w:t>
      </w:r>
      <w:r w:rsidR="009C4A8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respectfully </w:t>
      </w:r>
      <w:r w:rsidR="0059029E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ask you to do your due diligence 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and educate yourself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.  </w:t>
      </w:r>
      <w:r w:rsidR="0026657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I ask you to he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ar the voices who know that v</w:t>
      </w:r>
      <w:r w:rsidR="009223FB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accine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injury and death is not rare, but</w:t>
      </w:r>
      <w:r w:rsidR="009C4A83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very real and rarely reported, a</w:t>
      </w:r>
      <w:r w:rsidR="00D348D9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nd 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as Dr. James A Shannon of the Nati</w:t>
      </w:r>
      <w:r w:rsidR="00F712BC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onal Institutes of Health stated</w:t>
      </w:r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, "</w:t>
      </w:r>
      <w:proofErr w:type="gramStart"/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the</w:t>
      </w:r>
      <w:proofErr w:type="gramEnd"/>
      <w:r w:rsidRPr="00477376"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only safe vaccine is a vaccine that is never used".</w:t>
      </w:r>
    </w:p>
    <w:p w:rsidR="003C4A28" w:rsidRDefault="003C4A28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</w:p>
    <w:p w:rsidR="003C4A28" w:rsidRDefault="003C4A28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Sincerely,</w:t>
      </w:r>
    </w:p>
    <w:p w:rsidR="003C4A28" w:rsidRDefault="003C4A28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bookmarkStart w:id="0" w:name="_GoBack"/>
      <w:bookmarkEnd w:id="0"/>
    </w:p>
    <w:p w:rsidR="003C4A28" w:rsidRDefault="003C4A28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proofErr w:type="spellStart"/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Rishanne</w:t>
      </w:r>
      <w:proofErr w:type="spellEnd"/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 xml:space="preserve"> Golden</w:t>
      </w:r>
    </w:p>
    <w:p w:rsidR="003C4A28" w:rsidRDefault="003C4A28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779 Lone Rise Drive East</w:t>
      </w:r>
    </w:p>
    <w:p w:rsidR="003C4A28" w:rsidRDefault="003C4A28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Marysville, Ohio  43040</w:t>
      </w:r>
    </w:p>
    <w:p w:rsidR="003C4A28" w:rsidRDefault="003C4A28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937-243-4690</w:t>
      </w:r>
    </w:p>
    <w:p w:rsidR="003C4A28" w:rsidRDefault="003C4A28" w:rsidP="00477376">
      <w:pPr>
        <w:spacing w:after="0" w:line="240" w:lineRule="auto"/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Rgolden1@rrohio.com</w:t>
      </w:r>
    </w:p>
    <w:p w:rsidR="003C4A28" w:rsidRPr="00477376" w:rsidRDefault="003C4A28" w:rsidP="004773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1C1E21"/>
          <w:sz w:val="24"/>
          <w:szCs w:val="24"/>
          <w:shd w:val="clear" w:color="auto" w:fill="F2F3F5"/>
        </w:rPr>
        <w:t>www.haleighsheart.com</w:t>
      </w:r>
    </w:p>
    <w:p w:rsidR="00B11398" w:rsidRDefault="00B11398">
      <w:pPr>
        <w:rPr>
          <w:rFonts w:ascii="Calibri" w:hAnsi="Calibri"/>
        </w:rPr>
      </w:pPr>
    </w:p>
    <w:p w:rsidR="009223FB" w:rsidRDefault="009223FB">
      <w:pPr>
        <w:rPr>
          <w:rFonts w:ascii="Calibri" w:hAnsi="Calibri"/>
        </w:rPr>
      </w:pPr>
    </w:p>
    <w:p w:rsidR="003C4A28" w:rsidRDefault="003C4A28">
      <w:pPr>
        <w:rPr>
          <w:rFonts w:ascii="Calibri" w:hAnsi="Calibri"/>
        </w:rPr>
      </w:pPr>
    </w:p>
    <w:p w:rsidR="003C4A28" w:rsidRDefault="003C4A28">
      <w:pPr>
        <w:rPr>
          <w:rFonts w:ascii="Calibri" w:hAnsi="Calibri"/>
        </w:rPr>
      </w:pPr>
    </w:p>
    <w:p w:rsidR="009B3CB9" w:rsidRDefault="009B3CB9">
      <w:pPr>
        <w:rPr>
          <w:rFonts w:ascii="Calibri" w:hAnsi="Calibri"/>
        </w:rPr>
      </w:pPr>
    </w:p>
    <w:p w:rsidR="004169C3" w:rsidRDefault="004169C3">
      <w:pPr>
        <w:rPr>
          <w:rFonts w:ascii="Calibri" w:hAnsi="Calibri"/>
        </w:rPr>
      </w:pPr>
    </w:p>
    <w:sectPr w:rsidR="004169C3" w:rsidSect="00416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76"/>
    <w:rsid w:val="00006840"/>
    <w:rsid w:val="00095E66"/>
    <w:rsid w:val="000C6B3F"/>
    <w:rsid w:val="000E05E0"/>
    <w:rsid w:val="0020637B"/>
    <w:rsid w:val="00214AE0"/>
    <w:rsid w:val="0026657B"/>
    <w:rsid w:val="002B78F1"/>
    <w:rsid w:val="002D6A1E"/>
    <w:rsid w:val="002E4F85"/>
    <w:rsid w:val="00321F25"/>
    <w:rsid w:val="003C4A28"/>
    <w:rsid w:val="003D5B06"/>
    <w:rsid w:val="003D6816"/>
    <w:rsid w:val="003F0FF4"/>
    <w:rsid w:val="003F2C13"/>
    <w:rsid w:val="004169C3"/>
    <w:rsid w:val="0046183E"/>
    <w:rsid w:val="00477376"/>
    <w:rsid w:val="00496C76"/>
    <w:rsid w:val="0054388A"/>
    <w:rsid w:val="00563375"/>
    <w:rsid w:val="0059029E"/>
    <w:rsid w:val="005C3831"/>
    <w:rsid w:val="005D2BBF"/>
    <w:rsid w:val="00604764"/>
    <w:rsid w:val="00637BD0"/>
    <w:rsid w:val="006D53A4"/>
    <w:rsid w:val="00722B8C"/>
    <w:rsid w:val="00814EB5"/>
    <w:rsid w:val="008255E2"/>
    <w:rsid w:val="00841A01"/>
    <w:rsid w:val="008F5DB2"/>
    <w:rsid w:val="00912A5B"/>
    <w:rsid w:val="009223FB"/>
    <w:rsid w:val="0092619E"/>
    <w:rsid w:val="00927F2C"/>
    <w:rsid w:val="009B3CB9"/>
    <w:rsid w:val="009B52C8"/>
    <w:rsid w:val="009C4A83"/>
    <w:rsid w:val="00A15421"/>
    <w:rsid w:val="00AB0033"/>
    <w:rsid w:val="00B11398"/>
    <w:rsid w:val="00B27498"/>
    <w:rsid w:val="00B40C11"/>
    <w:rsid w:val="00C12F1F"/>
    <w:rsid w:val="00CA7438"/>
    <w:rsid w:val="00CB1260"/>
    <w:rsid w:val="00D05219"/>
    <w:rsid w:val="00D14C68"/>
    <w:rsid w:val="00D32979"/>
    <w:rsid w:val="00D348D9"/>
    <w:rsid w:val="00DC324E"/>
    <w:rsid w:val="00DD49C0"/>
    <w:rsid w:val="00DF0B89"/>
    <w:rsid w:val="00DF4575"/>
    <w:rsid w:val="00E07BEF"/>
    <w:rsid w:val="00EA5396"/>
    <w:rsid w:val="00EB090D"/>
    <w:rsid w:val="00EC25E0"/>
    <w:rsid w:val="00F261A6"/>
    <w:rsid w:val="00F712BC"/>
    <w:rsid w:val="00FC16BD"/>
    <w:rsid w:val="00FC2251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zvds">
    <w:name w:val="xzvds"/>
    <w:basedOn w:val="Normal"/>
    <w:rsid w:val="0081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EB5"/>
    <w:rPr>
      <w:b/>
      <w:bCs/>
    </w:rPr>
  </w:style>
  <w:style w:type="character" w:styleId="Emphasis">
    <w:name w:val="Emphasis"/>
    <w:basedOn w:val="DefaultParagraphFont"/>
    <w:uiPriority w:val="20"/>
    <w:qFormat/>
    <w:rsid w:val="00814E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A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zvds">
    <w:name w:val="xzvds"/>
    <w:basedOn w:val="Normal"/>
    <w:rsid w:val="0081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EB5"/>
    <w:rPr>
      <w:b/>
      <w:bCs/>
    </w:rPr>
  </w:style>
  <w:style w:type="character" w:styleId="Emphasis">
    <w:name w:val="Emphasis"/>
    <w:basedOn w:val="DefaultParagraphFont"/>
    <w:uiPriority w:val="20"/>
    <w:qFormat/>
    <w:rsid w:val="00814E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A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51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 - RLG -DELL</dc:creator>
  <cp:lastModifiedBy>GAG - RLG -DELL</cp:lastModifiedBy>
  <cp:revision>4</cp:revision>
  <cp:lastPrinted>2020-02-25T12:52:00Z</cp:lastPrinted>
  <dcterms:created xsi:type="dcterms:W3CDTF">2020-02-25T12:57:00Z</dcterms:created>
  <dcterms:modified xsi:type="dcterms:W3CDTF">2020-02-25T13:01:00Z</dcterms:modified>
</cp:coreProperties>
</file>