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7962B" w14:textId="77777777" w:rsidR="00DB7AB4" w:rsidRPr="00685FCC" w:rsidRDefault="00DB7AB4" w:rsidP="00685FCC">
      <w:pPr>
        <w:pStyle w:val="BodyText2"/>
      </w:pPr>
      <w:bookmarkStart w:id="0" w:name="_GoBack"/>
      <w:bookmarkEnd w:id="0"/>
    </w:p>
    <w:p w14:paraId="64A8AE7C" w14:textId="77777777" w:rsidR="00DB7AB4" w:rsidRPr="00685FCC" w:rsidRDefault="003213EC" w:rsidP="00685FCC">
      <w:pPr>
        <w:pStyle w:val="BodyText2"/>
      </w:pPr>
      <w:r w:rsidRPr="00685FCC">
        <w:t>Senate Bill 162 – Proponent Testimony</w:t>
      </w:r>
    </w:p>
    <w:p w14:paraId="363AB419" w14:textId="77777777" w:rsidR="00DB7AB4" w:rsidRPr="00685FCC" w:rsidRDefault="003213EC" w:rsidP="00685FCC">
      <w:pPr>
        <w:pStyle w:val="BodyText2"/>
      </w:pPr>
      <w:r w:rsidRPr="00685FCC">
        <w:t xml:space="preserve">Ohio Senate Judiciary Committee </w:t>
      </w:r>
      <w:r w:rsidRPr="00685FCC">
        <w:br/>
        <w:t>Rachel Lovell, PhD</w:t>
      </w:r>
    </w:p>
    <w:p w14:paraId="051BEFE3" w14:textId="77777777" w:rsidR="00DB7AB4" w:rsidRPr="00685FCC" w:rsidRDefault="003213EC" w:rsidP="00685FCC">
      <w:pPr>
        <w:pStyle w:val="BodyText2"/>
      </w:pPr>
      <w:r w:rsidRPr="00685FCC">
        <w:t xml:space="preserve">Research Assistant Professor, </w:t>
      </w:r>
    </w:p>
    <w:p w14:paraId="11913FBB" w14:textId="77777777" w:rsidR="006F5E26" w:rsidRDefault="003213EC" w:rsidP="00685FCC">
      <w:pPr>
        <w:pStyle w:val="BodyText2"/>
      </w:pPr>
      <w:r w:rsidRPr="00685FCC">
        <w:t xml:space="preserve">Begun Center for Violence Prevention Research and Education, </w:t>
      </w:r>
    </w:p>
    <w:p w14:paraId="1BCE91E9" w14:textId="193496FE" w:rsidR="00DB7AB4" w:rsidRPr="00685FCC" w:rsidRDefault="003213EC" w:rsidP="00685FCC">
      <w:pPr>
        <w:pStyle w:val="BodyText2"/>
      </w:pPr>
      <w:r w:rsidRPr="00685FCC">
        <w:t>Case Western Reserve University</w:t>
      </w:r>
    </w:p>
    <w:p w14:paraId="5EC06532" w14:textId="77777777" w:rsidR="00DB7AB4" w:rsidRPr="00685FCC" w:rsidRDefault="00DB7AB4" w:rsidP="00685FCC">
      <w:pPr>
        <w:pStyle w:val="BodyText2"/>
      </w:pPr>
    </w:p>
    <w:p w14:paraId="15F708EE" w14:textId="77777777" w:rsidR="00FB222B" w:rsidRPr="00685FCC" w:rsidRDefault="003213EC" w:rsidP="007D1D44">
      <w:pPr>
        <w:ind w:firstLine="720"/>
        <w:rPr>
          <w:rFonts w:ascii="Times New Roman" w:hAnsi="Times New Roman" w:cs="Times New Roman"/>
          <w:sz w:val="24"/>
          <w:szCs w:val="24"/>
        </w:rPr>
      </w:pPr>
      <w:r w:rsidRPr="00685FCC">
        <w:rPr>
          <w:rFonts w:ascii="Times New Roman" w:hAnsi="Times New Roman" w:cs="Times New Roman"/>
          <w:sz w:val="24"/>
          <w:szCs w:val="24"/>
        </w:rPr>
        <w:t>Good morning. Chairman Eklund, Vice-Chair Manning, Ranking Member Thomas, and members of the Ohio Senate Judiciary Committee, thank you for having me here today to speak in support of Senate Bill 162, which would eliminate the statute of limitation for rape in Ohio. My name is Dr. Rachel Lovell. I am a Research Assistant Professor at Case Western Reserve</w:t>
      </w:r>
      <w:r w:rsidR="00BA2476" w:rsidRPr="00685FCC">
        <w:rPr>
          <w:rFonts w:ascii="Times New Roman" w:hAnsi="Times New Roman" w:cs="Times New Roman"/>
          <w:sz w:val="24"/>
          <w:szCs w:val="24"/>
        </w:rPr>
        <w:t xml:space="preserve"> </w:t>
      </w:r>
      <w:r w:rsidR="00685FCC" w:rsidRPr="00685FCC">
        <w:rPr>
          <w:rFonts w:ascii="Times New Roman" w:hAnsi="Times New Roman" w:cs="Times New Roman"/>
          <w:sz w:val="24"/>
          <w:szCs w:val="24"/>
        </w:rPr>
        <w:t>University’s</w:t>
      </w:r>
      <w:r w:rsidRPr="00685FCC">
        <w:rPr>
          <w:rFonts w:ascii="Times New Roman" w:hAnsi="Times New Roman" w:cs="Times New Roman"/>
          <w:sz w:val="24"/>
          <w:szCs w:val="24"/>
        </w:rPr>
        <w:t xml:space="preserve"> Begun Center for Violence Prevention and Education.  </w:t>
      </w:r>
    </w:p>
    <w:p w14:paraId="411E5D2A" w14:textId="25D4C605" w:rsidR="00FB222B" w:rsidRPr="00FB222B" w:rsidRDefault="003213EC" w:rsidP="00F63F28">
      <w:pPr>
        <w:ind w:firstLine="720"/>
        <w:rPr>
          <w:rFonts w:ascii="Times New Roman" w:eastAsia="Times New Roman" w:hAnsi="Times New Roman" w:cs="Times New Roman"/>
          <w:sz w:val="24"/>
          <w:szCs w:val="24"/>
        </w:rPr>
      </w:pPr>
      <w:r w:rsidRPr="00685FCC">
        <w:rPr>
          <w:rFonts w:ascii="Times New Roman" w:hAnsi="Times New Roman" w:cs="Times New Roman"/>
          <w:sz w:val="24"/>
          <w:szCs w:val="24"/>
        </w:rPr>
        <w:t xml:space="preserve">For the last five years, with funding provided by a series of grants from the DOJ’s Bureau of Justice Assistance’s Sexual Assault Kit Initiative, and in collaboration with the Cuyahoga County Prosecutor’s Office, I have led the </w:t>
      </w:r>
      <w:r w:rsidRPr="007D1D44">
        <w:rPr>
          <w:rFonts w:ascii="Times New Roman" w:hAnsi="Times New Roman" w:cs="Times New Roman"/>
          <w:i/>
          <w:sz w:val="24"/>
          <w:szCs w:val="24"/>
        </w:rPr>
        <w:t>Cuyahoga County Sexual Assault Kit Research Project</w:t>
      </w:r>
      <w:r w:rsidRPr="00685FCC">
        <w:rPr>
          <w:rFonts w:ascii="Times New Roman" w:hAnsi="Times New Roman" w:cs="Times New Roman"/>
          <w:sz w:val="24"/>
          <w:szCs w:val="24"/>
        </w:rPr>
        <w:t>. O</w:t>
      </w:r>
      <w:r w:rsidRPr="00FB222B">
        <w:rPr>
          <w:rFonts w:ascii="Times New Roman" w:eastAsia="Times New Roman" w:hAnsi="Times New Roman" w:cs="Times New Roman"/>
          <w:sz w:val="24"/>
          <w:szCs w:val="24"/>
        </w:rPr>
        <w:t xml:space="preserve">ne of the </w:t>
      </w:r>
      <w:r w:rsidRPr="00685FCC">
        <w:rPr>
          <w:rFonts w:ascii="Times New Roman" w:eastAsia="Times New Roman" w:hAnsi="Times New Roman" w:cs="Times New Roman"/>
          <w:sz w:val="24"/>
          <w:szCs w:val="24"/>
        </w:rPr>
        <w:t xml:space="preserve">key </w:t>
      </w:r>
      <w:r w:rsidRPr="00FB222B">
        <w:rPr>
          <w:rFonts w:ascii="Times New Roman" w:eastAsia="Times New Roman" w:hAnsi="Times New Roman" w:cs="Times New Roman"/>
          <w:sz w:val="24"/>
          <w:szCs w:val="24"/>
        </w:rPr>
        <w:t>products of th</w:t>
      </w:r>
      <w:r w:rsidR="00BA2476" w:rsidRPr="00685FCC">
        <w:rPr>
          <w:rFonts w:ascii="Times New Roman" w:eastAsia="Times New Roman" w:hAnsi="Times New Roman" w:cs="Times New Roman"/>
          <w:sz w:val="24"/>
          <w:szCs w:val="24"/>
        </w:rPr>
        <w:t xml:space="preserve">e research </w:t>
      </w:r>
      <w:r w:rsidRPr="00FB222B">
        <w:rPr>
          <w:rFonts w:ascii="Times New Roman" w:eastAsia="Times New Roman" w:hAnsi="Times New Roman" w:cs="Times New Roman"/>
          <w:sz w:val="24"/>
          <w:szCs w:val="24"/>
        </w:rPr>
        <w:t xml:space="preserve">is an extensive database of </w:t>
      </w:r>
      <w:r w:rsidR="00262C70">
        <w:rPr>
          <w:rFonts w:ascii="Times New Roman" w:eastAsia="Times New Roman" w:hAnsi="Times New Roman" w:cs="Times New Roman"/>
          <w:sz w:val="24"/>
          <w:szCs w:val="24"/>
        </w:rPr>
        <w:t>more than</w:t>
      </w:r>
      <w:r w:rsidRPr="00685FCC">
        <w:rPr>
          <w:rFonts w:ascii="Times New Roman" w:eastAsia="Times New Roman" w:hAnsi="Times New Roman" w:cs="Times New Roman"/>
          <w:sz w:val="24"/>
          <w:szCs w:val="24"/>
        </w:rPr>
        <w:t xml:space="preserve"> 1,100 </w:t>
      </w:r>
      <w:r w:rsidRPr="00FB222B">
        <w:rPr>
          <w:rFonts w:ascii="Times New Roman" w:eastAsia="Times New Roman" w:hAnsi="Times New Roman" w:cs="Times New Roman"/>
          <w:sz w:val="24"/>
          <w:szCs w:val="24"/>
        </w:rPr>
        <w:t xml:space="preserve">sexual assaults </w:t>
      </w:r>
      <w:r w:rsidR="00BA2476" w:rsidRPr="00685FCC">
        <w:rPr>
          <w:rFonts w:ascii="Times New Roman" w:eastAsia="Times New Roman" w:hAnsi="Times New Roman" w:cs="Times New Roman"/>
          <w:sz w:val="24"/>
          <w:szCs w:val="24"/>
        </w:rPr>
        <w:t>over</w:t>
      </w:r>
      <w:r w:rsidR="007D1D44">
        <w:rPr>
          <w:rFonts w:ascii="Times New Roman" w:eastAsia="Times New Roman" w:hAnsi="Times New Roman" w:cs="Times New Roman"/>
          <w:sz w:val="24"/>
          <w:szCs w:val="24"/>
        </w:rPr>
        <w:t xml:space="preserve"> approximately </w:t>
      </w:r>
      <w:r w:rsidR="00BA2476" w:rsidRPr="00685FCC">
        <w:rPr>
          <w:rFonts w:ascii="Times New Roman" w:eastAsia="Times New Roman" w:hAnsi="Times New Roman" w:cs="Times New Roman"/>
          <w:sz w:val="24"/>
          <w:szCs w:val="24"/>
        </w:rPr>
        <w:t xml:space="preserve">20 years </w:t>
      </w:r>
      <w:r w:rsidRPr="00FB222B">
        <w:rPr>
          <w:rFonts w:ascii="Times New Roman" w:eastAsia="Times New Roman" w:hAnsi="Times New Roman" w:cs="Times New Roman"/>
          <w:sz w:val="24"/>
          <w:szCs w:val="24"/>
        </w:rPr>
        <w:t xml:space="preserve">with previously untested </w:t>
      </w:r>
      <w:r w:rsidR="00BA2476" w:rsidRPr="00685FCC">
        <w:rPr>
          <w:rFonts w:ascii="Times New Roman" w:eastAsia="Times New Roman" w:hAnsi="Times New Roman" w:cs="Times New Roman"/>
          <w:sz w:val="24"/>
          <w:szCs w:val="24"/>
        </w:rPr>
        <w:t>sexual assault kits (also known as rape kits)</w:t>
      </w:r>
      <w:r w:rsidRPr="00FB222B">
        <w:rPr>
          <w:rFonts w:ascii="Times New Roman" w:eastAsia="Times New Roman" w:hAnsi="Times New Roman" w:cs="Times New Roman"/>
          <w:sz w:val="24"/>
          <w:szCs w:val="24"/>
        </w:rPr>
        <w:t xml:space="preserve"> in Cuyahoga County</w:t>
      </w:r>
      <w:r w:rsidRPr="00685FCC">
        <w:rPr>
          <w:rFonts w:ascii="Times New Roman" w:eastAsia="Times New Roman" w:hAnsi="Times New Roman" w:cs="Times New Roman"/>
          <w:sz w:val="24"/>
          <w:szCs w:val="24"/>
        </w:rPr>
        <w:t xml:space="preserve">. </w:t>
      </w:r>
      <w:r w:rsidRPr="00FB222B">
        <w:rPr>
          <w:rFonts w:ascii="Times New Roman" w:eastAsia="Times New Roman" w:hAnsi="Times New Roman" w:cs="Times New Roman"/>
          <w:sz w:val="24"/>
          <w:szCs w:val="24"/>
        </w:rPr>
        <w:t xml:space="preserve">In the U.S., this database is unmatched in its size and scope. It has detailed information about victims, </w:t>
      </w:r>
      <w:r w:rsidR="005521C9">
        <w:rPr>
          <w:rFonts w:ascii="Times New Roman" w:eastAsia="Times New Roman" w:hAnsi="Times New Roman" w:cs="Times New Roman"/>
          <w:sz w:val="24"/>
          <w:szCs w:val="24"/>
        </w:rPr>
        <w:t>suspects</w:t>
      </w:r>
      <w:r w:rsidRPr="00FB222B">
        <w:rPr>
          <w:rFonts w:ascii="Times New Roman" w:eastAsia="Times New Roman" w:hAnsi="Times New Roman" w:cs="Times New Roman"/>
          <w:sz w:val="24"/>
          <w:szCs w:val="24"/>
        </w:rPr>
        <w:t>, and the sexual assaults</w:t>
      </w:r>
      <w:r w:rsidR="00BA2476" w:rsidRPr="00685FCC">
        <w:rPr>
          <w:rFonts w:ascii="Times New Roman" w:eastAsia="Times New Roman" w:hAnsi="Times New Roman" w:cs="Times New Roman"/>
          <w:sz w:val="24"/>
          <w:szCs w:val="24"/>
        </w:rPr>
        <w:t xml:space="preserve"> themselves</w:t>
      </w:r>
      <w:r w:rsidRPr="00FB222B">
        <w:rPr>
          <w:rFonts w:ascii="Times New Roman" w:eastAsia="Times New Roman" w:hAnsi="Times New Roman" w:cs="Times New Roman"/>
          <w:sz w:val="24"/>
          <w:szCs w:val="24"/>
        </w:rPr>
        <w:t xml:space="preserve">, including a large number of sexual </w:t>
      </w:r>
      <w:r w:rsidRPr="00685FCC">
        <w:rPr>
          <w:rFonts w:ascii="Times New Roman" w:eastAsia="Times New Roman" w:hAnsi="Times New Roman" w:cs="Times New Roman"/>
          <w:sz w:val="24"/>
          <w:szCs w:val="24"/>
        </w:rPr>
        <w:t xml:space="preserve">assaults </w:t>
      </w:r>
      <w:r w:rsidRPr="00FB222B">
        <w:rPr>
          <w:rFonts w:ascii="Times New Roman" w:eastAsia="Times New Roman" w:hAnsi="Times New Roman" w:cs="Times New Roman"/>
          <w:sz w:val="24"/>
          <w:szCs w:val="24"/>
        </w:rPr>
        <w:t xml:space="preserve">that have </w:t>
      </w:r>
      <w:r w:rsidRPr="00685FCC">
        <w:rPr>
          <w:rFonts w:ascii="Times New Roman" w:eastAsia="Times New Roman" w:hAnsi="Times New Roman" w:cs="Times New Roman"/>
          <w:sz w:val="24"/>
          <w:szCs w:val="24"/>
        </w:rPr>
        <w:t xml:space="preserve">now </w:t>
      </w:r>
      <w:r w:rsidRPr="00FB222B">
        <w:rPr>
          <w:rFonts w:ascii="Times New Roman" w:eastAsia="Times New Roman" w:hAnsi="Times New Roman" w:cs="Times New Roman"/>
          <w:sz w:val="24"/>
          <w:szCs w:val="24"/>
        </w:rPr>
        <w:t xml:space="preserve">been linked through DNA testing. This research </w:t>
      </w:r>
      <w:r w:rsidR="00C976EA">
        <w:rPr>
          <w:rFonts w:ascii="Times New Roman" w:eastAsia="Times New Roman" w:hAnsi="Times New Roman" w:cs="Times New Roman"/>
          <w:sz w:val="24"/>
          <w:szCs w:val="24"/>
        </w:rPr>
        <w:t xml:space="preserve">is </w:t>
      </w:r>
      <w:r w:rsidRPr="00685FCC">
        <w:rPr>
          <w:rFonts w:ascii="Times New Roman" w:eastAsia="Times New Roman" w:hAnsi="Times New Roman" w:cs="Times New Roman"/>
          <w:sz w:val="24"/>
          <w:szCs w:val="24"/>
        </w:rPr>
        <w:t xml:space="preserve">already started </w:t>
      </w:r>
      <w:r w:rsidRPr="00FB222B">
        <w:rPr>
          <w:rFonts w:ascii="Times New Roman" w:eastAsia="Times New Roman" w:hAnsi="Times New Roman" w:cs="Times New Roman"/>
          <w:sz w:val="24"/>
          <w:szCs w:val="24"/>
        </w:rPr>
        <w:t>changing what we know about rape and the offenders who commit it.</w:t>
      </w:r>
    </w:p>
    <w:p w14:paraId="44E8F1C5" w14:textId="1197AAC4" w:rsidR="00DB7AB4" w:rsidRPr="00F63F28" w:rsidRDefault="003213EC" w:rsidP="00F63F28">
      <w:pPr>
        <w:ind w:firstLine="720"/>
        <w:rPr>
          <w:rFonts w:ascii="Times New Roman" w:hAnsi="Times New Roman" w:cs="Times New Roman"/>
          <w:i/>
          <w:sz w:val="24"/>
          <w:szCs w:val="24"/>
        </w:rPr>
      </w:pPr>
      <w:r w:rsidRPr="00F63F28">
        <w:rPr>
          <w:rFonts w:ascii="Times New Roman" w:hAnsi="Times New Roman" w:cs="Times New Roman"/>
          <w:i/>
          <w:sz w:val="24"/>
          <w:szCs w:val="24"/>
        </w:rPr>
        <w:t xml:space="preserve">Today, I am here to highlight </w:t>
      </w:r>
      <w:r w:rsidR="00685FCC" w:rsidRPr="00C976EA">
        <w:rPr>
          <w:rFonts w:ascii="Times New Roman" w:hAnsi="Times New Roman" w:cs="Times New Roman"/>
          <w:b/>
          <w:i/>
          <w:sz w:val="24"/>
          <w:szCs w:val="24"/>
        </w:rPr>
        <w:t>three</w:t>
      </w:r>
      <w:r w:rsidRPr="00F63F28">
        <w:rPr>
          <w:rFonts w:ascii="Times New Roman" w:hAnsi="Times New Roman" w:cs="Times New Roman"/>
          <w:i/>
          <w:sz w:val="24"/>
          <w:szCs w:val="24"/>
        </w:rPr>
        <w:t xml:space="preserve"> key findings from this research project and lend my expertise as a scholar of gender-based violence </w:t>
      </w:r>
      <w:r w:rsidR="00262C70">
        <w:rPr>
          <w:rFonts w:ascii="Times New Roman" w:hAnsi="Times New Roman" w:cs="Times New Roman"/>
          <w:i/>
          <w:sz w:val="24"/>
          <w:szCs w:val="24"/>
        </w:rPr>
        <w:t>in</w:t>
      </w:r>
      <w:r w:rsidRPr="00F63F28">
        <w:rPr>
          <w:rFonts w:ascii="Times New Roman" w:hAnsi="Times New Roman" w:cs="Times New Roman"/>
          <w:i/>
          <w:sz w:val="24"/>
          <w:szCs w:val="24"/>
        </w:rPr>
        <w:t xml:space="preserve"> support</w:t>
      </w:r>
      <w:r w:rsidR="00262C70">
        <w:rPr>
          <w:rFonts w:ascii="Times New Roman" w:hAnsi="Times New Roman" w:cs="Times New Roman"/>
          <w:i/>
          <w:sz w:val="24"/>
          <w:szCs w:val="24"/>
        </w:rPr>
        <w:t xml:space="preserve"> of</w:t>
      </w:r>
      <w:r w:rsidRPr="00F63F28">
        <w:rPr>
          <w:rFonts w:ascii="Times New Roman" w:hAnsi="Times New Roman" w:cs="Times New Roman"/>
          <w:i/>
          <w:sz w:val="24"/>
          <w:szCs w:val="24"/>
        </w:rPr>
        <w:t xml:space="preserve"> Senate Bill 162’s effort to eliminate the statute of limitation for rape</w:t>
      </w:r>
      <w:r w:rsidR="007D1D44">
        <w:rPr>
          <w:rFonts w:ascii="Times New Roman" w:hAnsi="Times New Roman" w:cs="Times New Roman"/>
          <w:i/>
          <w:sz w:val="24"/>
          <w:szCs w:val="24"/>
        </w:rPr>
        <w:t>.</w:t>
      </w:r>
    </w:p>
    <w:p w14:paraId="378FE06B" w14:textId="732BC3EB" w:rsidR="006B3D00" w:rsidRPr="00685FCC" w:rsidRDefault="003213EC" w:rsidP="00F63F28">
      <w:pPr>
        <w:pStyle w:val="Body"/>
        <w:ind w:firstLine="720"/>
        <w:rPr>
          <w:rFonts w:ascii="Times New Roman" w:hAnsi="Times New Roman" w:cs="Times New Roman"/>
          <w:lang w:val="en-US"/>
        </w:rPr>
      </w:pPr>
      <w:r w:rsidRPr="00685FCC">
        <w:rPr>
          <w:rFonts w:ascii="Times New Roman" w:hAnsi="Times New Roman" w:cs="Times New Roman"/>
          <w:i/>
          <w:lang w:val="en-US"/>
        </w:rPr>
        <w:t>The</w:t>
      </w:r>
      <w:r w:rsidR="00DB7AB4" w:rsidRPr="00685FCC">
        <w:rPr>
          <w:rFonts w:ascii="Times New Roman" w:hAnsi="Times New Roman" w:cs="Times New Roman"/>
          <w:i/>
          <w:lang w:val="en-US"/>
        </w:rPr>
        <w:t xml:space="preserve"> first key finding:</w:t>
      </w:r>
      <w:r w:rsidR="00DB7AB4" w:rsidRPr="00685FCC">
        <w:rPr>
          <w:rFonts w:ascii="Times New Roman" w:hAnsi="Times New Roman" w:cs="Times New Roman"/>
          <w:lang w:val="en-US"/>
        </w:rPr>
        <w:t xml:space="preserve"> </w:t>
      </w:r>
      <w:r w:rsidR="00DB7AB4" w:rsidRPr="00685FCC">
        <w:rPr>
          <w:rFonts w:ascii="Times New Roman" w:hAnsi="Times New Roman" w:cs="Times New Roman"/>
          <w:b/>
          <w:lang w:val="en-US"/>
        </w:rPr>
        <w:t xml:space="preserve">serial </w:t>
      </w:r>
      <w:r w:rsidRPr="00685FCC">
        <w:rPr>
          <w:rFonts w:ascii="Times New Roman" w:hAnsi="Times New Roman" w:cs="Times New Roman"/>
          <w:b/>
          <w:lang w:val="en-US"/>
        </w:rPr>
        <w:t xml:space="preserve">sexual </w:t>
      </w:r>
      <w:r w:rsidR="00DB7AB4" w:rsidRPr="00685FCC">
        <w:rPr>
          <w:rFonts w:ascii="Times New Roman" w:hAnsi="Times New Roman" w:cs="Times New Roman"/>
          <w:b/>
          <w:lang w:val="en-US"/>
        </w:rPr>
        <w:t>offending is far more common than previous research suggests</w:t>
      </w:r>
      <w:r w:rsidR="00C976EA">
        <w:rPr>
          <w:rFonts w:ascii="Times New Roman" w:hAnsi="Times New Roman" w:cs="Times New Roman"/>
          <w:b/>
          <w:lang w:val="en-US"/>
        </w:rPr>
        <w:t xml:space="preserve"> </w:t>
      </w:r>
      <w:r w:rsidRPr="00685FCC">
        <w:rPr>
          <w:rFonts w:ascii="Times New Roman" w:hAnsi="Times New Roman" w:cs="Times New Roman"/>
          <w:b/>
          <w:lang w:val="en-US"/>
        </w:rPr>
        <w:t>and often span</w:t>
      </w:r>
      <w:r w:rsidR="00685FCC">
        <w:rPr>
          <w:rFonts w:ascii="Times New Roman" w:hAnsi="Times New Roman" w:cs="Times New Roman"/>
          <w:b/>
          <w:lang w:val="en-US"/>
        </w:rPr>
        <w:t>s</w:t>
      </w:r>
      <w:r w:rsidRPr="00685FCC">
        <w:rPr>
          <w:rFonts w:ascii="Times New Roman" w:hAnsi="Times New Roman" w:cs="Times New Roman"/>
          <w:b/>
          <w:lang w:val="en-US"/>
        </w:rPr>
        <w:t xml:space="preserve"> decades</w:t>
      </w:r>
      <w:r w:rsidR="00DB7AB4" w:rsidRPr="00685FCC">
        <w:rPr>
          <w:rFonts w:ascii="Times New Roman" w:hAnsi="Times New Roman" w:cs="Times New Roman"/>
        </w:rPr>
        <w:t>.</w:t>
      </w:r>
      <w:r w:rsidR="00685FCC">
        <w:rPr>
          <w:rFonts w:ascii="Times New Roman" w:hAnsi="Times New Roman" w:cs="Times New Roman"/>
          <w:lang w:val="en-US"/>
        </w:rPr>
        <w:t xml:space="preserve"> Rapists like </w:t>
      </w:r>
      <w:r w:rsidRPr="00685FCC">
        <w:rPr>
          <w:rFonts w:ascii="Times New Roman" w:hAnsi="Times New Roman" w:cs="Times New Roman"/>
          <w:lang w:val="en-US"/>
        </w:rPr>
        <w:t>Nathan Ford</w:t>
      </w:r>
      <w:r w:rsidR="00685FCC">
        <w:rPr>
          <w:rFonts w:ascii="Times New Roman" w:hAnsi="Times New Roman" w:cs="Times New Roman"/>
          <w:lang w:val="en-US"/>
        </w:rPr>
        <w:t>, a former probation officer, who</w:t>
      </w:r>
      <w:r w:rsidR="00262C70">
        <w:rPr>
          <w:rFonts w:ascii="Times New Roman" w:hAnsi="Times New Roman" w:cs="Times New Roman"/>
          <w:lang w:val="en-US"/>
        </w:rPr>
        <w:t>, to date,</w:t>
      </w:r>
      <w:r w:rsidR="00685FCC">
        <w:rPr>
          <w:rFonts w:ascii="Times New Roman" w:hAnsi="Times New Roman" w:cs="Times New Roman"/>
          <w:lang w:val="en-US"/>
        </w:rPr>
        <w:t xml:space="preserve"> has been connected by DNA </w:t>
      </w:r>
      <w:r w:rsidRPr="00685FCC">
        <w:rPr>
          <w:rFonts w:ascii="Times New Roman" w:hAnsi="Times New Roman" w:cs="Times New Roman"/>
        </w:rPr>
        <w:t xml:space="preserve">to </w:t>
      </w:r>
      <w:r w:rsidRPr="00685FCC">
        <w:rPr>
          <w:rStyle w:val="Hyperlink"/>
          <w:rFonts w:ascii="Times New Roman" w:hAnsi="Times New Roman" w:cs="Times New Roman"/>
          <w:color w:val="auto"/>
          <w:u w:val="none"/>
        </w:rPr>
        <w:t>18 rape kits in northeast Ohio</w:t>
      </w:r>
      <w:r w:rsidR="00262C70">
        <w:rPr>
          <w:rStyle w:val="Hyperlink"/>
          <w:rFonts w:ascii="Times New Roman" w:hAnsi="Times New Roman" w:cs="Times New Roman"/>
          <w:color w:val="auto"/>
          <w:u w:val="none"/>
          <w:lang w:val="en-US"/>
        </w:rPr>
        <w:t>,</w:t>
      </w:r>
      <w:r w:rsidRPr="00685FCC">
        <w:rPr>
          <w:rStyle w:val="Hyperlink"/>
          <w:rFonts w:ascii="Times New Roman" w:hAnsi="Times New Roman" w:cs="Times New Roman"/>
          <w:color w:val="auto"/>
          <w:u w:val="none"/>
        </w:rPr>
        <w:t xml:space="preserve"> </w:t>
      </w:r>
      <w:r w:rsidRPr="00685FCC">
        <w:rPr>
          <w:rFonts w:ascii="Times New Roman" w:hAnsi="Times New Roman" w:cs="Times New Roman"/>
        </w:rPr>
        <w:t>and to several other sexual offenses for which there exists no DNA—rapes that span decades.</w:t>
      </w:r>
      <w:r w:rsidRPr="00685FCC">
        <w:rPr>
          <w:rFonts w:ascii="Times New Roman" w:hAnsi="Times New Roman" w:cs="Times New Roman"/>
          <w:lang w:val="en-US"/>
        </w:rPr>
        <w:t xml:space="preserve"> </w:t>
      </w:r>
    </w:p>
    <w:p w14:paraId="25A13826" w14:textId="0BE76E03" w:rsidR="00DB2B0F" w:rsidRPr="00685FCC" w:rsidRDefault="003213EC" w:rsidP="00F63F28">
      <w:pPr>
        <w:pStyle w:val="Body"/>
        <w:ind w:firstLine="720"/>
        <w:rPr>
          <w:rFonts w:ascii="Times New Roman" w:hAnsi="Times New Roman" w:cs="Times New Roman"/>
          <w:lang w:val="en-US"/>
        </w:rPr>
      </w:pPr>
      <w:r>
        <w:rPr>
          <w:rFonts w:ascii="Times New Roman" w:hAnsi="Times New Roman" w:cs="Times New Roman"/>
          <w:lang w:val="en-US"/>
        </w:rPr>
        <w:t xml:space="preserve">How much repeat sexual offending? </w:t>
      </w:r>
      <w:r w:rsidR="00B8788C">
        <w:rPr>
          <w:rFonts w:ascii="Times New Roman" w:hAnsi="Times New Roman" w:cs="Times New Roman"/>
          <w:lang w:val="en-US"/>
        </w:rPr>
        <w:t>As cited in o</w:t>
      </w:r>
      <w:r w:rsidR="008D3A87" w:rsidRPr="00685FCC">
        <w:rPr>
          <w:rFonts w:ascii="Times New Roman" w:hAnsi="Times New Roman" w:cs="Times New Roman"/>
          <w:lang w:val="en-US"/>
        </w:rPr>
        <w:t>ur 2018 article in</w:t>
      </w:r>
      <w:r w:rsidR="008D3A87" w:rsidRPr="00685FCC">
        <w:rPr>
          <w:rFonts w:ascii="Times New Roman" w:hAnsi="Times New Roman" w:cs="Times New Roman"/>
          <w:i/>
          <w:lang w:val="en-US"/>
        </w:rPr>
        <w:t xml:space="preserve"> Criminal Justice and Behavio</w:t>
      </w:r>
      <w:r w:rsidR="00B8788C">
        <w:rPr>
          <w:rFonts w:ascii="Times New Roman" w:hAnsi="Times New Roman" w:cs="Times New Roman"/>
          <w:i/>
          <w:lang w:val="en-US"/>
        </w:rPr>
        <w:t>r</w:t>
      </w:r>
      <w:r w:rsidR="00B8788C">
        <w:rPr>
          <w:rFonts w:ascii="Times New Roman" w:hAnsi="Times New Roman" w:cs="Times New Roman"/>
          <w:lang w:val="en-US"/>
        </w:rPr>
        <w:t xml:space="preserve">, </w:t>
      </w:r>
      <w:r w:rsidR="002834D1" w:rsidRPr="00685FCC">
        <w:rPr>
          <w:rFonts w:ascii="Times New Roman" w:hAnsi="Times New Roman" w:cs="Times New Roman"/>
          <w:lang w:val="en-US"/>
        </w:rPr>
        <w:t>a</w:t>
      </w:r>
      <w:r w:rsidR="00DB7AB4" w:rsidRPr="00685FCC">
        <w:rPr>
          <w:rFonts w:ascii="Times New Roman" w:hAnsi="Times New Roman" w:cs="Times New Roman"/>
          <w:lang w:val="en-US"/>
        </w:rPr>
        <w:t xml:space="preserve"> </w:t>
      </w:r>
      <w:r w:rsidR="00DB7AB4" w:rsidRPr="00685FCC">
        <w:rPr>
          <w:rFonts w:ascii="Times New Roman" w:hAnsi="Times New Roman" w:cs="Times New Roman"/>
          <w:b/>
          <w:lang w:val="en-US"/>
        </w:rPr>
        <w:t>quarter</w:t>
      </w:r>
      <w:r w:rsidR="00DB7AB4" w:rsidRPr="00685FCC">
        <w:rPr>
          <w:rFonts w:ascii="Times New Roman" w:hAnsi="Times New Roman" w:cs="Times New Roman"/>
          <w:lang w:val="en-US"/>
        </w:rPr>
        <w:t xml:space="preserve"> of the kits from the initiative in Cuyahoga County have hit to at least one other kit—in other words, a kit-to-kit match. And</w:t>
      </w:r>
      <w:r w:rsidR="00B8788C">
        <w:rPr>
          <w:rFonts w:ascii="Times New Roman" w:hAnsi="Times New Roman" w:cs="Times New Roman"/>
          <w:lang w:val="en-US"/>
        </w:rPr>
        <w:t xml:space="preserve"> </w:t>
      </w:r>
      <w:r w:rsidR="002834D1" w:rsidRPr="00685FCC">
        <w:rPr>
          <w:rFonts w:ascii="Times New Roman" w:hAnsi="Times New Roman" w:cs="Times New Roman"/>
          <w:lang w:val="en-US"/>
        </w:rPr>
        <w:t>thi</w:t>
      </w:r>
      <w:r w:rsidR="00DB7AB4" w:rsidRPr="00685FCC">
        <w:rPr>
          <w:rFonts w:ascii="Times New Roman" w:hAnsi="Times New Roman" w:cs="Times New Roman"/>
          <w:lang w:val="en-US"/>
        </w:rPr>
        <w:t>s only pertains to the kits in the initiative</w:t>
      </w:r>
      <w:r w:rsidR="00262C70">
        <w:rPr>
          <w:rFonts w:ascii="Times New Roman" w:hAnsi="Times New Roman" w:cs="Times New Roman"/>
          <w:lang w:val="en-US"/>
        </w:rPr>
        <w:t>.</w:t>
      </w:r>
      <w:r w:rsidR="00F02572">
        <w:rPr>
          <w:rFonts w:ascii="Times New Roman" w:hAnsi="Times New Roman" w:cs="Times New Roman"/>
          <w:lang w:val="en-US"/>
        </w:rPr>
        <w:t xml:space="preserve"> T</w:t>
      </w:r>
      <w:r w:rsidR="00DB7AB4" w:rsidRPr="00685FCC">
        <w:rPr>
          <w:rFonts w:ascii="Times New Roman" w:hAnsi="Times New Roman" w:cs="Times New Roman"/>
          <w:lang w:val="en-US"/>
        </w:rPr>
        <w:t>he full scope of</w:t>
      </w:r>
      <w:r w:rsidR="006B3D00" w:rsidRPr="00685FCC">
        <w:rPr>
          <w:rFonts w:ascii="Times New Roman" w:hAnsi="Times New Roman" w:cs="Times New Roman"/>
          <w:lang w:val="en-US"/>
        </w:rPr>
        <w:t xml:space="preserve"> </w:t>
      </w:r>
      <w:r w:rsidR="00DB7AB4" w:rsidRPr="00685FCC">
        <w:rPr>
          <w:rFonts w:ascii="Times New Roman" w:hAnsi="Times New Roman" w:cs="Times New Roman"/>
          <w:lang w:val="en-US"/>
        </w:rPr>
        <w:t>serial sex</w:t>
      </w:r>
      <w:r w:rsidR="008D3A87" w:rsidRPr="00685FCC">
        <w:rPr>
          <w:rFonts w:ascii="Times New Roman" w:hAnsi="Times New Roman" w:cs="Times New Roman"/>
          <w:lang w:val="en-US"/>
        </w:rPr>
        <w:t>ual</w:t>
      </w:r>
      <w:r w:rsidR="00DB7AB4" w:rsidRPr="00685FCC">
        <w:rPr>
          <w:rFonts w:ascii="Times New Roman" w:hAnsi="Times New Roman" w:cs="Times New Roman"/>
          <w:lang w:val="en-US"/>
        </w:rPr>
        <w:t xml:space="preserve"> offending is likely much</w:t>
      </w:r>
      <w:r w:rsidR="00B8788C">
        <w:rPr>
          <w:rFonts w:ascii="Times New Roman" w:hAnsi="Times New Roman" w:cs="Times New Roman"/>
          <w:lang w:val="en-US"/>
        </w:rPr>
        <w:t>, much</w:t>
      </w:r>
      <w:r w:rsidR="00DB7AB4" w:rsidRPr="00685FCC">
        <w:rPr>
          <w:rFonts w:ascii="Times New Roman" w:hAnsi="Times New Roman" w:cs="Times New Roman"/>
          <w:lang w:val="en-US"/>
        </w:rPr>
        <w:t xml:space="preserve"> higher. </w:t>
      </w:r>
      <w:r w:rsidR="00262C70">
        <w:rPr>
          <w:rFonts w:ascii="Times New Roman" w:hAnsi="Times New Roman" w:cs="Times New Roman"/>
          <w:lang w:val="en-US"/>
        </w:rPr>
        <w:t xml:space="preserve">Based on this work and others, we now </w:t>
      </w:r>
      <w:r w:rsidR="006B3D00" w:rsidRPr="00685FCC">
        <w:rPr>
          <w:rFonts w:ascii="Times New Roman" w:hAnsi="Times New Roman" w:cs="Times New Roman"/>
          <w:lang w:val="en-US"/>
        </w:rPr>
        <w:t>recommend t</w:t>
      </w:r>
      <w:r w:rsidRPr="00685FCC">
        <w:rPr>
          <w:rFonts w:ascii="Times New Roman" w:hAnsi="Times New Roman" w:cs="Times New Roman"/>
          <w:lang w:val="en-US"/>
        </w:rPr>
        <w:t>hat law enforcement start with the assumption that</w:t>
      </w:r>
      <w:r w:rsidR="008D3A87" w:rsidRPr="00685FCC">
        <w:rPr>
          <w:rFonts w:ascii="Times New Roman" w:hAnsi="Times New Roman" w:cs="Times New Roman"/>
          <w:lang w:val="en-US"/>
        </w:rPr>
        <w:t xml:space="preserve"> a</w:t>
      </w:r>
      <w:r w:rsidRPr="00685FCC">
        <w:rPr>
          <w:rFonts w:ascii="Times New Roman" w:hAnsi="Times New Roman" w:cs="Times New Roman"/>
          <w:lang w:val="en-US"/>
        </w:rPr>
        <w:t xml:space="preserve"> sexual </w:t>
      </w:r>
      <w:r w:rsidR="008D3A87" w:rsidRPr="00685FCC">
        <w:rPr>
          <w:rFonts w:ascii="Times New Roman" w:hAnsi="Times New Roman" w:cs="Times New Roman"/>
          <w:lang w:val="en-US"/>
        </w:rPr>
        <w:t xml:space="preserve">perpetrator </w:t>
      </w:r>
      <w:r w:rsidRPr="00685FCC">
        <w:rPr>
          <w:rFonts w:ascii="Times New Roman" w:hAnsi="Times New Roman" w:cs="Times New Roman"/>
          <w:lang w:val="en-US"/>
        </w:rPr>
        <w:t xml:space="preserve">has sexually offended in the past or will in the future. </w:t>
      </w:r>
    </w:p>
    <w:p w14:paraId="34F3C406" w14:textId="0B2C63D6" w:rsidR="00F63F28" w:rsidRDefault="003213EC" w:rsidP="00685FCC">
      <w:pPr>
        <w:rPr>
          <w:rFonts w:ascii="Times New Roman" w:hAnsi="Times New Roman" w:cs="Times New Roman"/>
          <w:sz w:val="24"/>
          <w:szCs w:val="24"/>
        </w:rPr>
      </w:pPr>
      <w:r w:rsidRPr="00685FCC">
        <w:rPr>
          <w:rFonts w:ascii="Times New Roman" w:hAnsi="Times New Roman" w:cs="Times New Roman"/>
          <w:sz w:val="24"/>
          <w:szCs w:val="24"/>
        </w:rPr>
        <w:tab/>
        <w:t>What’s more</w:t>
      </w:r>
      <w:r w:rsidR="00685FCC">
        <w:rPr>
          <w:rFonts w:ascii="Times New Roman" w:hAnsi="Times New Roman" w:cs="Times New Roman"/>
          <w:sz w:val="24"/>
          <w:szCs w:val="24"/>
        </w:rPr>
        <w:t>: t</w:t>
      </w:r>
      <w:r w:rsidR="00F41BDC" w:rsidRPr="00685FCC">
        <w:rPr>
          <w:rFonts w:ascii="Times New Roman" w:hAnsi="Times New Roman" w:cs="Times New Roman"/>
          <w:sz w:val="24"/>
          <w:szCs w:val="24"/>
        </w:rPr>
        <w:t>he sexual suspects</w:t>
      </w:r>
      <w:r w:rsidRPr="00685FCC">
        <w:rPr>
          <w:rFonts w:ascii="Times New Roman" w:hAnsi="Times New Roman" w:cs="Times New Roman"/>
          <w:sz w:val="24"/>
          <w:szCs w:val="24"/>
        </w:rPr>
        <w:t xml:space="preserve"> </w:t>
      </w:r>
      <w:r w:rsidR="00F41BDC" w:rsidRPr="00685FCC">
        <w:rPr>
          <w:rFonts w:ascii="Times New Roman" w:hAnsi="Times New Roman" w:cs="Times New Roman"/>
          <w:sz w:val="24"/>
          <w:szCs w:val="24"/>
        </w:rPr>
        <w:t>identified as part of this S</w:t>
      </w:r>
      <w:r w:rsidR="006F5E26">
        <w:rPr>
          <w:rFonts w:ascii="Times New Roman" w:hAnsi="Times New Roman" w:cs="Times New Roman"/>
          <w:sz w:val="24"/>
          <w:szCs w:val="24"/>
        </w:rPr>
        <w:t xml:space="preserve">exual Assault Kit </w:t>
      </w:r>
      <w:r w:rsidR="00F41BDC" w:rsidRPr="00685FCC">
        <w:rPr>
          <w:rFonts w:ascii="Times New Roman" w:hAnsi="Times New Roman" w:cs="Times New Roman"/>
          <w:sz w:val="24"/>
          <w:szCs w:val="24"/>
        </w:rPr>
        <w:t xml:space="preserve">Initiative </w:t>
      </w:r>
      <w:r w:rsidRPr="00685FCC">
        <w:rPr>
          <w:rFonts w:ascii="Times New Roman" w:hAnsi="Times New Roman" w:cs="Times New Roman"/>
          <w:sz w:val="24"/>
          <w:szCs w:val="24"/>
        </w:rPr>
        <w:t xml:space="preserve">have been described by some in the law </w:t>
      </w:r>
      <w:r w:rsidR="00F41BDC" w:rsidRPr="00685FCC">
        <w:rPr>
          <w:rFonts w:ascii="Times New Roman" w:hAnsi="Times New Roman" w:cs="Times New Roman"/>
          <w:sz w:val="24"/>
          <w:szCs w:val="24"/>
        </w:rPr>
        <w:t>enforcement</w:t>
      </w:r>
      <w:r w:rsidRPr="00685FCC">
        <w:rPr>
          <w:rFonts w:ascii="Times New Roman" w:hAnsi="Times New Roman" w:cs="Times New Roman"/>
          <w:sz w:val="24"/>
          <w:szCs w:val="24"/>
        </w:rPr>
        <w:t xml:space="preserve"> community as “one</w:t>
      </w:r>
      <w:r w:rsidR="00F41BDC" w:rsidRPr="00685FCC">
        <w:rPr>
          <w:rFonts w:ascii="Times New Roman" w:hAnsi="Times New Roman" w:cs="Times New Roman"/>
          <w:sz w:val="24"/>
          <w:szCs w:val="24"/>
        </w:rPr>
        <w:t>-</w:t>
      </w:r>
      <w:r w:rsidRPr="00685FCC">
        <w:rPr>
          <w:rFonts w:ascii="Times New Roman" w:hAnsi="Times New Roman" w:cs="Times New Roman"/>
          <w:sz w:val="24"/>
          <w:szCs w:val="24"/>
        </w:rPr>
        <w:t>man crime wa</w:t>
      </w:r>
      <w:r w:rsidR="00F41BDC" w:rsidRPr="00685FCC">
        <w:rPr>
          <w:rFonts w:ascii="Times New Roman" w:hAnsi="Times New Roman" w:cs="Times New Roman"/>
          <w:sz w:val="24"/>
          <w:szCs w:val="24"/>
        </w:rPr>
        <w:t>ves</w:t>
      </w:r>
      <w:r w:rsidRPr="00685FCC">
        <w:rPr>
          <w:rFonts w:ascii="Times New Roman" w:hAnsi="Times New Roman" w:cs="Times New Roman"/>
          <w:sz w:val="24"/>
          <w:szCs w:val="24"/>
        </w:rPr>
        <w:t>.</w:t>
      </w:r>
      <w:r w:rsidR="00F41BDC" w:rsidRPr="00685FCC">
        <w:rPr>
          <w:rFonts w:ascii="Times New Roman" w:hAnsi="Times New Roman" w:cs="Times New Roman"/>
          <w:sz w:val="24"/>
          <w:szCs w:val="24"/>
        </w:rPr>
        <w:t>”</w:t>
      </w:r>
      <w:r w:rsidRPr="00685FCC">
        <w:rPr>
          <w:rFonts w:ascii="Times New Roman" w:hAnsi="Times New Roman" w:cs="Times New Roman"/>
          <w:sz w:val="24"/>
          <w:szCs w:val="24"/>
        </w:rPr>
        <w:t xml:space="preserve">  </w:t>
      </w:r>
      <w:r w:rsidR="00F41BDC" w:rsidRPr="00685FCC">
        <w:rPr>
          <w:rFonts w:ascii="Times New Roman" w:hAnsi="Times New Roman" w:cs="Times New Roman"/>
          <w:sz w:val="24"/>
          <w:szCs w:val="24"/>
        </w:rPr>
        <w:t xml:space="preserve">This description is, in large part, supported by our research. </w:t>
      </w:r>
      <w:r w:rsidR="00262C70">
        <w:rPr>
          <w:rFonts w:ascii="Times New Roman" w:hAnsi="Times New Roman" w:cs="Times New Roman"/>
          <w:sz w:val="24"/>
          <w:szCs w:val="24"/>
        </w:rPr>
        <w:t>P</w:t>
      </w:r>
      <w:r w:rsidR="00262C70" w:rsidRPr="00685FCC">
        <w:rPr>
          <w:rFonts w:ascii="Times New Roman" w:hAnsi="Times New Roman" w:cs="Times New Roman"/>
          <w:sz w:val="24"/>
          <w:szCs w:val="24"/>
        </w:rPr>
        <w:t xml:space="preserve">ublished last month in the journal </w:t>
      </w:r>
      <w:r w:rsidR="00262C70" w:rsidRPr="00685FCC">
        <w:rPr>
          <w:rFonts w:ascii="Times New Roman" w:hAnsi="Times New Roman" w:cs="Times New Roman"/>
          <w:i/>
          <w:sz w:val="24"/>
          <w:szCs w:val="24"/>
        </w:rPr>
        <w:t>Criminal Justice and Behavior</w:t>
      </w:r>
      <w:r w:rsidR="00262C70" w:rsidRPr="00685FCC">
        <w:rPr>
          <w:rFonts w:ascii="Times New Roman" w:hAnsi="Times New Roman" w:cs="Times New Roman"/>
          <w:sz w:val="24"/>
          <w:szCs w:val="24"/>
        </w:rPr>
        <w:t xml:space="preserve">, </w:t>
      </w:r>
      <w:r w:rsidR="00262C70">
        <w:rPr>
          <w:rFonts w:ascii="Times New Roman" w:hAnsi="Times New Roman" w:cs="Times New Roman"/>
          <w:sz w:val="24"/>
          <w:szCs w:val="24"/>
        </w:rPr>
        <w:t>o</w:t>
      </w:r>
      <w:r w:rsidR="00F41BDC" w:rsidRPr="00685FCC">
        <w:rPr>
          <w:rFonts w:ascii="Times New Roman" w:hAnsi="Times New Roman" w:cs="Times New Roman"/>
          <w:sz w:val="24"/>
          <w:szCs w:val="24"/>
        </w:rPr>
        <w:t xml:space="preserve">ur </w:t>
      </w:r>
      <w:r w:rsidRPr="00685FCC">
        <w:rPr>
          <w:rFonts w:ascii="Times New Roman" w:hAnsi="Times New Roman" w:cs="Times New Roman"/>
          <w:sz w:val="24"/>
          <w:szCs w:val="24"/>
        </w:rPr>
        <w:t>findings</w:t>
      </w:r>
      <w:r w:rsidR="00262C70">
        <w:rPr>
          <w:rFonts w:ascii="Times New Roman" w:hAnsi="Times New Roman" w:cs="Times New Roman"/>
          <w:sz w:val="24"/>
          <w:szCs w:val="24"/>
        </w:rPr>
        <w:t xml:space="preserve"> </w:t>
      </w:r>
      <w:r w:rsidR="00F41BDC" w:rsidRPr="00685FCC">
        <w:rPr>
          <w:rFonts w:ascii="Times New Roman" w:hAnsi="Times New Roman" w:cs="Times New Roman"/>
          <w:sz w:val="24"/>
          <w:szCs w:val="24"/>
        </w:rPr>
        <w:t xml:space="preserve">illustrate </w:t>
      </w:r>
      <w:r w:rsidRPr="00685FCC">
        <w:rPr>
          <w:rFonts w:ascii="Times New Roman" w:hAnsi="Times New Roman" w:cs="Times New Roman"/>
          <w:sz w:val="24"/>
          <w:szCs w:val="24"/>
        </w:rPr>
        <w:t xml:space="preserve">just how criminogenic these sexual suspects are, committing </w:t>
      </w:r>
      <w:r w:rsidR="00F41BDC" w:rsidRPr="00685FCC">
        <w:rPr>
          <w:rFonts w:ascii="Times New Roman" w:hAnsi="Times New Roman" w:cs="Times New Roman"/>
          <w:sz w:val="24"/>
          <w:szCs w:val="24"/>
        </w:rPr>
        <w:t xml:space="preserve">multiple sexual offenders as well as </w:t>
      </w:r>
      <w:r w:rsidRPr="00685FCC">
        <w:rPr>
          <w:rFonts w:ascii="Times New Roman" w:hAnsi="Times New Roman" w:cs="Times New Roman"/>
          <w:sz w:val="24"/>
          <w:szCs w:val="24"/>
        </w:rPr>
        <w:t>other serious felonie</w:t>
      </w:r>
      <w:r w:rsidR="00F41BDC" w:rsidRPr="00685FCC">
        <w:rPr>
          <w:rFonts w:ascii="Times New Roman" w:hAnsi="Times New Roman" w:cs="Times New Roman"/>
          <w:sz w:val="24"/>
          <w:szCs w:val="24"/>
        </w:rPr>
        <w:t>s.</w:t>
      </w:r>
      <w:r w:rsidR="006B3D00" w:rsidRPr="00685FCC">
        <w:rPr>
          <w:rFonts w:ascii="Times New Roman" w:hAnsi="Times New Roman" w:cs="Times New Roman"/>
          <w:sz w:val="24"/>
          <w:szCs w:val="24"/>
        </w:rPr>
        <w:t xml:space="preserve"> Offender</w:t>
      </w:r>
      <w:r w:rsidR="00F02572">
        <w:rPr>
          <w:rFonts w:ascii="Times New Roman" w:hAnsi="Times New Roman" w:cs="Times New Roman"/>
          <w:sz w:val="24"/>
          <w:szCs w:val="24"/>
        </w:rPr>
        <w:t>s</w:t>
      </w:r>
      <w:r w:rsidR="006B3D00" w:rsidRPr="00685FCC">
        <w:rPr>
          <w:rFonts w:ascii="Times New Roman" w:hAnsi="Times New Roman" w:cs="Times New Roman"/>
          <w:sz w:val="24"/>
          <w:szCs w:val="24"/>
        </w:rPr>
        <w:t xml:space="preserve"> like Larry </w:t>
      </w:r>
      <w:r w:rsidR="006B3D00" w:rsidRPr="00F02572">
        <w:rPr>
          <w:sz w:val="24"/>
          <w:szCs w:val="24"/>
        </w:rPr>
        <w:t>McGowan</w:t>
      </w:r>
      <w:r w:rsidR="00F02572">
        <w:rPr>
          <w:sz w:val="24"/>
          <w:szCs w:val="24"/>
        </w:rPr>
        <w:t>,</w:t>
      </w:r>
      <w:r w:rsidR="006B3D00" w:rsidRPr="00F02572">
        <w:rPr>
          <w:sz w:val="24"/>
          <w:szCs w:val="24"/>
        </w:rPr>
        <w:t xml:space="preserve"> who was identified through the DNA testing of thousands of rape kits in </w:t>
      </w:r>
      <w:r w:rsidR="006B3D00" w:rsidRPr="00F02572">
        <w:rPr>
          <w:sz w:val="24"/>
          <w:szCs w:val="24"/>
        </w:rPr>
        <w:lastRenderedPageBreak/>
        <w:t>Cleveland.</w:t>
      </w:r>
      <w:r w:rsidR="00262C70">
        <w:rPr>
          <w:sz w:val="24"/>
          <w:szCs w:val="24"/>
        </w:rPr>
        <w:t xml:space="preserve"> He’s been linked to the rapes of six women—k</w:t>
      </w:r>
      <w:r w:rsidR="006B3D00" w:rsidRPr="00F02572">
        <w:rPr>
          <w:sz w:val="24"/>
          <w:szCs w:val="24"/>
        </w:rPr>
        <w:t>illing</w:t>
      </w:r>
      <w:r w:rsidR="006B3D00" w:rsidRPr="00685FCC">
        <w:rPr>
          <w:rFonts w:ascii="Times New Roman" w:hAnsi="Times New Roman" w:cs="Times New Roman"/>
          <w:sz w:val="24"/>
          <w:szCs w:val="24"/>
        </w:rPr>
        <w:t xml:space="preserve"> one of them—during a 15-year span and is</w:t>
      </w:r>
      <w:r w:rsidR="00262C70">
        <w:rPr>
          <w:rFonts w:ascii="Times New Roman" w:hAnsi="Times New Roman" w:cs="Times New Roman"/>
          <w:sz w:val="24"/>
          <w:szCs w:val="24"/>
        </w:rPr>
        <w:t xml:space="preserve"> now</w:t>
      </w:r>
      <w:r w:rsidR="006B3D00" w:rsidRPr="00685FCC">
        <w:rPr>
          <w:rFonts w:ascii="Times New Roman" w:hAnsi="Times New Roman" w:cs="Times New Roman"/>
          <w:sz w:val="24"/>
          <w:szCs w:val="24"/>
        </w:rPr>
        <w:t xml:space="preserve"> serving a 25-years-to-life sentence. Between rapes, McGowan was in an</w:t>
      </w:r>
      <w:r w:rsidR="00262C70">
        <w:rPr>
          <w:rFonts w:ascii="Times New Roman" w:hAnsi="Times New Roman" w:cs="Times New Roman"/>
          <w:sz w:val="24"/>
          <w:szCs w:val="24"/>
        </w:rPr>
        <w:t>d</w:t>
      </w:r>
      <w:r w:rsidR="006B3D00" w:rsidRPr="00685FCC">
        <w:rPr>
          <w:rFonts w:ascii="Times New Roman" w:hAnsi="Times New Roman" w:cs="Times New Roman"/>
          <w:sz w:val="24"/>
          <w:szCs w:val="24"/>
        </w:rPr>
        <w:t xml:space="preserve"> out of prison for stealing cars, felonious assault, arson, burglary, theft</w:t>
      </w:r>
      <w:r w:rsidR="00F02572">
        <w:rPr>
          <w:rFonts w:ascii="Times New Roman" w:hAnsi="Times New Roman" w:cs="Times New Roman"/>
          <w:sz w:val="24"/>
          <w:szCs w:val="24"/>
        </w:rPr>
        <w:t>,</w:t>
      </w:r>
      <w:r w:rsidR="006B3D00" w:rsidRPr="00685FCC">
        <w:rPr>
          <w:rFonts w:ascii="Times New Roman" w:hAnsi="Times New Roman" w:cs="Times New Roman"/>
          <w:sz w:val="24"/>
          <w:szCs w:val="24"/>
        </w:rPr>
        <w:t xml:space="preserve"> and robbery. He’s also a </w:t>
      </w:r>
      <w:r w:rsidR="006B3D00" w:rsidRPr="004A29C6">
        <w:rPr>
          <w:rFonts w:ascii="Times New Roman" w:hAnsi="Times New Roman" w:cs="Times New Roman"/>
          <w:sz w:val="24"/>
          <w:szCs w:val="24"/>
        </w:rPr>
        <w:t>suspect in another murder.</w:t>
      </w:r>
      <w:r w:rsidR="00685FCC" w:rsidRPr="004A29C6">
        <w:rPr>
          <w:rFonts w:ascii="Times New Roman" w:hAnsi="Times New Roman" w:cs="Times New Roman"/>
          <w:sz w:val="24"/>
          <w:szCs w:val="24"/>
        </w:rPr>
        <w:t xml:space="preserve"> In fact, had the initiative to test the rape kits started in </w:t>
      </w:r>
      <w:r w:rsidR="00F02572">
        <w:rPr>
          <w:rFonts w:ascii="Times New Roman" w:hAnsi="Times New Roman" w:cs="Times New Roman"/>
          <w:sz w:val="24"/>
          <w:szCs w:val="24"/>
        </w:rPr>
        <w:t>2020</w:t>
      </w:r>
      <w:r w:rsidR="00685FCC" w:rsidRPr="004A29C6">
        <w:rPr>
          <w:rFonts w:ascii="Times New Roman" w:hAnsi="Times New Roman" w:cs="Times New Roman"/>
          <w:sz w:val="24"/>
          <w:szCs w:val="24"/>
        </w:rPr>
        <w:t xml:space="preserve"> instead of 2013, at least two of</w:t>
      </w:r>
      <w:r w:rsidR="007B5884">
        <w:rPr>
          <w:rFonts w:ascii="Times New Roman" w:hAnsi="Times New Roman" w:cs="Times New Roman"/>
          <w:sz w:val="24"/>
          <w:szCs w:val="24"/>
        </w:rPr>
        <w:t xml:space="preserve"> th</w:t>
      </w:r>
      <w:r w:rsidR="009E1057">
        <w:rPr>
          <w:rFonts w:ascii="Times New Roman" w:hAnsi="Times New Roman" w:cs="Times New Roman"/>
          <w:sz w:val="24"/>
          <w:szCs w:val="24"/>
        </w:rPr>
        <w:t>e six</w:t>
      </w:r>
      <w:r w:rsidR="007B5884">
        <w:rPr>
          <w:rFonts w:ascii="Times New Roman" w:hAnsi="Times New Roman" w:cs="Times New Roman"/>
          <w:sz w:val="24"/>
          <w:szCs w:val="24"/>
        </w:rPr>
        <w:t xml:space="preserve"> </w:t>
      </w:r>
      <w:r w:rsidR="00685FCC" w:rsidRPr="004A29C6">
        <w:rPr>
          <w:rFonts w:ascii="Times New Roman" w:hAnsi="Times New Roman" w:cs="Times New Roman"/>
          <w:sz w:val="24"/>
          <w:szCs w:val="24"/>
        </w:rPr>
        <w:t xml:space="preserve">rapes would </w:t>
      </w:r>
      <w:r w:rsidR="00F02572">
        <w:rPr>
          <w:rFonts w:ascii="Times New Roman" w:hAnsi="Times New Roman" w:cs="Times New Roman"/>
          <w:sz w:val="24"/>
          <w:szCs w:val="24"/>
        </w:rPr>
        <w:t>not</w:t>
      </w:r>
      <w:r w:rsidR="00685FCC" w:rsidRPr="004A29C6">
        <w:rPr>
          <w:rFonts w:ascii="Times New Roman" w:hAnsi="Times New Roman" w:cs="Times New Roman"/>
          <w:sz w:val="24"/>
          <w:szCs w:val="24"/>
        </w:rPr>
        <w:t xml:space="preserve"> be prosecutable. </w:t>
      </w:r>
    </w:p>
    <w:p w14:paraId="06B3F931" w14:textId="60313300" w:rsidR="008D3A87" w:rsidRPr="004A29C6" w:rsidRDefault="003213EC" w:rsidP="00F63F28">
      <w:pPr>
        <w:ind w:firstLine="720"/>
        <w:rPr>
          <w:rFonts w:ascii="Times New Roman" w:hAnsi="Times New Roman" w:cs="Times New Roman"/>
          <w:sz w:val="24"/>
          <w:szCs w:val="24"/>
        </w:rPr>
      </w:pPr>
      <w:r w:rsidRPr="004A29C6">
        <w:rPr>
          <w:rFonts w:ascii="Times New Roman" w:hAnsi="Times New Roman" w:cs="Times New Roman"/>
          <w:sz w:val="24"/>
          <w:szCs w:val="24"/>
        </w:rPr>
        <w:t xml:space="preserve">So how does this research speak in support of Senate Bill 162? </w:t>
      </w:r>
      <w:r w:rsidRPr="004A29C6">
        <w:rPr>
          <w:rFonts w:ascii="Times New Roman" w:eastAsia="Times New Roman" w:hAnsi="Times New Roman" w:cs="Times New Roman"/>
          <w:sz w:val="24"/>
          <w:szCs w:val="24"/>
          <w:shd w:val="clear" w:color="auto" w:fill="FFFFFF"/>
        </w:rPr>
        <w:t xml:space="preserve">By eliminating the statute of limitation for rape, we stand a greater chance of catching and prosecuting to the fullest extent possible criminals </w:t>
      </w:r>
      <w:r w:rsidR="00685FCC" w:rsidRPr="004A29C6">
        <w:rPr>
          <w:rFonts w:ascii="Times New Roman" w:eastAsia="Times New Roman" w:hAnsi="Times New Roman" w:cs="Times New Roman"/>
          <w:sz w:val="24"/>
          <w:szCs w:val="24"/>
          <w:shd w:val="clear" w:color="auto" w:fill="FFFFFF"/>
        </w:rPr>
        <w:t xml:space="preserve">like Nathan Ford and Larry McGowan </w:t>
      </w:r>
      <w:r w:rsidRPr="004A29C6">
        <w:rPr>
          <w:rFonts w:ascii="Times New Roman" w:eastAsia="Times New Roman" w:hAnsi="Times New Roman" w:cs="Times New Roman"/>
          <w:sz w:val="24"/>
          <w:szCs w:val="24"/>
          <w:shd w:val="clear" w:color="auto" w:fill="FFFFFF"/>
        </w:rPr>
        <w:t xml:space="preserve">who, </w:t>
      </w:r>
      <w:r w:rsidR="00685FCC" w:rsidRPr="004A29C6">
        <w:rPr>
          <w:rFonts w:ascii="Times New Roman" w:eastAsia="Times New Roman" w:hAnsi="Times New Roman" w:cs="Times New Roman"/>
          <w:sz w:val="24"/>
          <w:szCs w:val="24"/>
          <w:shd w:val="clear" w:color="auto" w:fill="FFFFFF"/>
        </w:rPr>
        <w:t xml:space="preserve">over decades, </w:t>
      </w:r>
      <w:r w:rsidRPr="004A29C6">
        <w:rPr>
          <w:rFonts w:ascii="Times New Roman" w:eastAsia="Times New Roman" w:hAnsi="Times New Roman" w:cs="Times New Roman"/>
          <w:sz w:val="24"/>
          <w:szCs w:val="24"/>
          <w:shd w:val="clear" w:color="auto" w:fill="FFFFFF"/>
        </w:rPr>
        <w:t xml:space="preserve">committed </w:t>
      </w:r>
      <w:r w:rsidR="00685FCC" w:rsidRPr="004A29C6">
        <w:rPr>
          <w:rFonts w:ascii="Times New Roman" w:eastAsia="Times New Roman" w:hAnsi="Times New Roman" w:cs="Times New Roman"/>
          <w:sz w:val="24"/>
          <w:szCs w:val="24"/>
          <w:shd w:val="clear" w:color="auto" w:fill="FFFFFF"/>
        </w:rPr>
        <w:t xml:space="preserve">many, many rapes and other serious felonies. </w:t>
      </w:r>
      <w:r w:rsidR="004A29C6">
        <w:rPr>
          <w:rFonts w:ascii="Times New Roman" w:eastAsia="Times New Roman" w:hAnsi="Times New Roman" w:cs="Times New Roman"/>
          <w:sz w:val="24"/>
          <w:szCs w:val="24"/>
          <w:shd w:val="clear" w:color="auto" w:fill="FFFFFF"/>
        </w:rPr>
        <w:t xml:space="preserve">Thus, </w:t>
      </w:r>
      <w:r w:rsidR="00685FCC" w:rsidRPr="004A29C6">
        <w:rPr>
          <w:rFonts w:ascii="Times New Roman" w:eastAsia="Times New Roman" w:hAnsi="Times New Roman" w:cs="Times New Roman"/>
          <w:sz w:val="24"/>
          <w:szCs w:val="24"/>
          <w:shd w:val="clear" w:color="auto" w:fill="FFFFFF"/>
        </w:rPr>
        <w:t>S</w:t>
      </w:r>
      <w:r w:rsidR="00F02572">
        <w:rPr>
          <w:rFonts w:ascii="Times New Roman" w:eastAsia="Times New Roman" w:hAnsi="Times New Roman" w:cs="Times New Roman"/>
          <w:sz w:val="24"/>
          <w:szCs w:val="24"/>
          <w:shd w:val="clear" w:color="auto" w:fill="FFFFFF"/>
        </w:rPr>
        <w:t xml:space="preserve">enate </w:t>
      </w:r>
      <w:r w:rsidR="00685FCC" w:rsidRPr="004A29C6">
        <w:rPr>
          <w:rFonts w:ascii="Times New Roman" w:eastAsia="Times New Roman" w:hAnsi="Times New Roman" w:cs="Times New Roman"/>
          <w:sz w:val="24"/>
          <w:szCs w:val="24"/>
          <w:shd w:val="clear" w:color="auto" w:fill="FFFFFF"/>
        </w:rPr>
        <w:t>B</w:t>
      </w:r>
      <w:r w:rsidR="00F02572">
        <w:rPr>
          <w:rFonts w:ascii="Times New Roman" w:eastAsia="Times New Roman" w:hAnsi="Times New Roman" w:cs="Times New Roman"/>
          <w:sz w:val="24"/>
          <w:szCs w:val="24"/>
          <w:shd w:val="clear" w:color="auto" w:fill="FFFFFF"/>
        </w:rPr>
        <w:t>ill</w:t>
      </w:r>
      <w:r w:rsidR="00685FCC" w:rsidRPr="004A29C6">
        <w:rPr>
          <w:rFonts w:ascii="Times New Roman" w:eastAsia="Times New Roman" w:hAnsi="Times New Roman" w:cs="Times New Roman"/>
          <w:sz w:val="24"/>
          <w:szCs w:val="24"/>
          <w:shd w:val="clear" w:color="auto" w:fill="FFFFFF"/>
        </w:rPr>
        <w:t xml:space="preserve"> 162 </w:t>
      </w:r>
      <w:r w:rsidR="004A29C6">
        <w:rPr>
          <w:rFonts w:ascii="Times New Roman" w:eastAsia="Times New Roman" w:hAnsi="Times New Roman" w:cs="Times New Roman"/>
          <w:sz w:val="24"/>
          <w:szCs w:val="24"/>
          <w:shd w:val="clear" w:color="auto" w:fill="FFFFFF"/>
        </w:rPr>
        <w:t>provides an opportunity to</w:t>
      </w:r>
      <w:r w:rsidR="00685FCC" w:rsidRPr="004A29C6">
        <w:rPr>
          <w:rFonts w:ascii="Times New Roman" w:eastAsia="Times New Roman" w:hAnsi="Times New Roman" w:cs="Times New Roman"/>
          <w:sz w:val="24"/>
          <w:szCs w:val="24"/>
          <w:shd w:val="clear" w:color="auto" w:fill="FFFFFF"/>
        </w:rPr>
        <w:t xml:space="preserve"> </w:t>
      </w:r>
      <w:r w:rsidRPr="004A29C6">
        <w:rPr>
          <w:rFonts w:ascii="Times New Roman" w:eastAsia="Times New Roman" w:hAnsi="Times New Roman" w:cs="Times New Roman"/>
          <w:sz w:val="24"/>
          <w:szCs w:val="24"/>
          <w:shd w:val="clear" w:color="auto" w:fill="FFFFFF"/>
        </w:rPr>
        <w:t>promot</w:t>
      </w:r>
      <w:r w:rsidR="00685FCC" w:rsidRPr="004A29C6">
        <w:rPr>
          <w:rFonts w:ascii="Times New Roman" w:eastAsia="Times New Roman" w:hAnsi="Times New Roman" w:cs="Times New Roman"/>
          <w:sz w:val="24"/>
          <w:szCs w:val="24"/>
          <w:shd w:val="clear" w:color="auto" w:fill="FFFFFF"/>
        </w:rPr>
        <w:t>e</w:t>
      </w:r>
      <w:r w:rsidRPr="004A29C6">
        <w:rPr>
          <w:rFonts w:ascii="Times New Roman" w:eastAsia="Times New Roman" w:hAnsi="Times New Roman" w:cs="Times New Roman"/>
          <w:sz w:val="24"/>
          <w:szCs w:val="24"/>
          <w:shd w:val="clear" w:color="auto" w:fill="FFFFFF"/>
        </w:rPr>
        <w:t xml:space="preserve"> justice for numerous victims and mak</w:t>
      </w:r>
      <w:r w:rsidR="00685FCC" w:rsidRPr="004A29C6">
        <w:rPr>
          <w:rFonts w:ascii="Times New Roman" w:eastAsia="Times New Roman" w:hAnsi="Times New Roman" w:cs="Times New Roman"/>
          <w:sz w:val="24"/>
          <w:szCs w:val="24"/>
          <w:shd w:val="clear" w:color="auto" w:fill="FFFFFF"/>
        </w:rPr>
        <w:t xml:space="preserve">e </w:t>
      </w:r>
      <w:r w:rsidRPr="004A29C6">
        <w:rPr>
          <w:rFonts w:ascii="Times New Roman" w:eastAsia="Times New Roman" w:hAnsi="Times New Roman" w:cs="Times New Roman"/>
          <w:sz w:val="24"/>
          <w:szCs w:val="24"/>
          <w:shd w:val="clear" w:color="auto" w:fill="FFFFFF"/>
        </w:rPr>
        <w:t>our communities safer in the process.</w:t>
      </w:r>
    </w:p>
    <w:p w14:paraId="47442C75" w14:textId="2CE73250" w:rsidR="002752FE" w:rsidRDefault="003213EC" w:rsidP="007D1D44">
      <w:pPr>
        <w:pStyle w:val="Body"/>
        <w:ind w:firstLine="720"/>
        <w:rPr>
          <w:rFonts w:ascii="Times New Roman" w:hAnsi="Times New Roman" w:cs="Times New Roman"/>
          <w:lang w:val="en-US"/>
        </w:rPr>
      </w:pPr>
      <w:r w:rsidRPr="00F63F28">
        <w:rPr>
          <w:rFonts w:ascii="Times New Roman" w:hAnsi="Times New Roman" w:cs="Times New Roman"/>
          <w:i/>
          <w:lang w:val="en-US"/>
        </w:rPr>
        <w:t xml:space="preserve">The </w:t>
      </w:r>
      <w:r>
        <w:rPr>
          <w:rFonts w:ascii="Times New Roman" w:hAnsi="Times New Roman" w:cs="Times New Roman"/>
          <w:i/>
          <w:lang w:val="en-US"/>
        </w:rPr>
        <w:t>second</w:t>
      </w:r>
      <w:r w:rsidRPr="00F63F28">
        <w:rPr>
          <w:rFonts w:ascii="Times New Roman" w:hAnsi="Times New Roman" w:cs="Times New Roman"/>
          <w:i/>
          <w:lang w:val="en-US"/>
        </w:rPr>
        <w:t xml:space="preserve"> key finding:</w:t>
      </w:r>
      <w:r w:rsidRPr="00685FCC">
        <w:rPr>
          <w:rFonts w:ascii="Times New Roman" w:hAnsi="Times New Roman" w:cs="Times New Roman"/>
          <w:lang w:val="en-US"/>
        </w:rPr>
        <w:t xml:space="preserve"> </w:t>
      </w:r>
      <w:r w:rsidRPr="005A1D32">
        <w:rPr>
          <w:rFonts w:ascii="Times New Roman" w:hAnsi="Times New Roman" w:cs="Times New Roman"/>
          <w:b/>
          <w:lang w:val="en-US"/>
        </w:rPr>
        <w:t>the success of the Cuyahoga County S</w:t>
      </w:r>
      <w:r w:rsidR="006F5E26">
        <w:rPr>
          <w:rFonts w:ascii="Times New Roman" w:hAnsi="Times New Roman" w:cs="Times New Roman"/>
          <w:b/>
          <w:lang w:val="en-US"/>
        </w:rPr>
        <w:t xml:space="preserve">exual Assault Kit </w:t>
      </w:r>
      <w:r w:rsidRPr="005A1D32">
        <w:rPr>
          <w:rFonts w:ascii="Times New Roman" w:hAnsi="Times New Roman" w:cs="Times New Roman"/>
          <w:b/>
          <w:lang w:val="en-US"/>
        </w:rPr>
        <w:t xml:space="preserve">Task Force indicates that especially with the addition of DNA and/or other types of forensic evidence, sufficient investigative resources, </w:t>
      </w:r>
      <w:r w:rsidR="00F02572">
        <w:rPr>
          <w:rFonts w:ascii="Times New Roman" w:hAnsi="Times New Roman" w:cs="Times New Roman"/>
          <w:b/>
          <w:lang w:val="en-US"/>
        </w:rPr>
        <w:t xml:space="preserve">and </w:t>
      </w:r>
      <w:r w:rsidRPr="005A1D32">
        <w:rPr>
          <w:rFonts w:ascii="Times New Roman" w:hAnsi="Times New Roman" w:cs="Times New Roman"/>
          <w:b/>
          <w:lang w:val="en-US"/>
        </w:rPr>
        <w:t>stronger support for victims,</w:t>
      </w:r>
      <w:r w:rsidR="005A1D32" w:rsidRPr="005A1D32">
        <w:rPr>
          <w:rFonts w:ascii="Times New Roman" w:hAnsi="Times New Roman" w:cs="Times New Roman"/>
          <w:b/>
          <w:lang w:val="en-US"/>
        </w:rPr>
        <w:t xml:space="preserve"> convictions for decade</w:t>
      </w:r>
      <w:r w:rsidR="00262C70">
        <w:rPr>
          <w:rFonts w:ascii="Times New Roman" w:hAnsi="Times New Roman" w:cs="Times New Roman"/>
          <w:b/>
          <w:lang w:val="en-US"/>
        </w:rPr>
        <w:t>s</w:t>
      </w:r>
      <w:r w:rsidR="00F02572">
        <w:rPr>
          <w:rFonts w:ascii="Times New Roman" w:hAnsi="Times New Roman" w:cs="Times New Roman"/>
          <w:b/>
          <w:lang w:val="en-US"/>
        </w:rPr>
        <w:t>-</w:t>
      </w:r>
      <w:r w:rsidR="005A1D32" w:rsidRPr="005A1D32">
        <w:rPr>
          <w:rFonts w:ascii="Times New Roman" w:hAnsi="Times New Roman" w:cs="Times New Roman"/>
          <w:b/>
          <w:lang w:val="en-US"/>
        </w:rPr>
        <w:t xml:space="preserve">old </w:t>
      </w:r>
      <w:r w:rsidR="00F02572">
        <w:rPr>
          <w:rFonts w:ascii="Times New Roman" w:hAnsi="Times New Roman" w:cs="Times New Roman"/>
          <w:b/>
          <w:lang w:val="en-US"/>
        </w:rPr>
        <w:t xml:space="preserve">sexual assaults </w:t>
      </w:r>
      <w:r w:rsidR="005A1D32" w:rsidRPr="005A1D32">
        <w:rPr>
          <w:rFonts w:ascii="Times New Roman" w:hAnsi="Times New Roman" w:cs="Times New Roman"/>
          <w:b/>
          <w:lang w:val="en-US"/>
        </w:rPr>
        <w:t xml:space="preserve">are </w:t>
      </w:r>
      <w:r w:rsidR="00262C70">
        <w:rPr>
          <w:rFonts w:ascii="Times New Roman" w:hAnsi="Times New Roman" w:cs="Times New Roman"/>
          <w:b/>
          <w:lang w:val="en-US"/>
        </w:rPr>
        <w:t xml:space="preserve">not only </w:t>
      </w:r>
      <w:r w:rsidR="005A1D32" w:rsidRPr="005A1D32">
        <w:rPr>
          <w:rFonts w:ascii="Times New Roman" w:hAnsi="Times New Roman" w:cs="Times New Roman"/>
          <w:b/>
          <w:lang w:val="en-US"/>
        </w:rPr>
        <w:t>possible</w:t>
      </w:r>
      <w:r w:rsidR="00262C70">
        <w:rPr>
          <w:rFonts w:ascii="Times New Roman" w:hAnsi="Times New Roman" w:cs="Times New Roman"/>
          <w:b/>
          <w:lang w:val="en-US"/>
        </w:rPr>
        <w:t xml:space="preserve"> and likely</w:t>
      </w:r>
      <w:r w:rsidR="005A1D32" w:rsidRPr="005A1D32">
        <w:rPr>
          <w:rFonts w:ascii="Times New Roman" w:hAnsi="Times New Roman" w:cs="Times New Roman"/>
          <w:b/>
          <w:lang w:val="en-US"/>
        </w:rPr>
        <w:t>.</w:t>
      </w:r>
      <w:r w:rsidR="005A1D32">
        <w:rPr>
          <w:rFonts w:ascii="Times New Roman" w:hAnsi="Times New Roman" w:cs="Times New Roman"/>
          <w:lang w:val="en-US"/>
        </w:rPr>
        <w:t xml:space="preserve"> A</w:t>
      </w:r>
      <w:r w:rsidR="005A1D32" w:rsidRPr="005A1D32">
        <w:rPr>
          <w:rFonts w:ascii="Times New Roman" w:hAnsi="Times New Roman" w:cs="Times New Roman"/>
          <w:lang w:val="en-US"/>
        </w:rPr>
        <w:t>t about 90%</w:t>
      </w:r>
      <w:r w:rsidR="005A1D32" w:rsidRPr="005A1D32">
        <w:rPr>
          <w:rFonts w:ascii="Times New Roman" w:hAnsi="Times New Roman" w:cs="Times New Roman"/>
          <w:vertAlign w:val="superscript"/>
          <w:lang w:val="en-US"/>
        </w:rPr>
        <w:t xml:space="preserve"> </w:t>
      </w:r>
      <w:r w:rsidR="005A1D32" w:rsidRPr="005A1D32">
        <w:rPr>
          <w:rFonts w:ascii="Times New Roman" w:hAnsi="Times New Roman" w:cs="Times New Roman"/>
          <w:lang w:val="en-US"/>
        </w:rPr>
        <w:t xml:space="preserve">of the way through </w:t>
      </w:r>
      <w:r w:rsidR="002752FE">
        <w:rPr>
          <w:rFonts w:ascii="Times New Roman" w:hAnsi="Times New Roman" w:cs="Times New Roman"/>
          <w:lang w:val="en-US"/>
        </w:rPr>
        <w:t>investigating almost 7000 kits</w:t>
      </w:r>
      <w:r w:rsidR="005A1D32" w:rsidRPr="005A1D32">
        <w:rPr>
          <w:rFonts w:ascii="Times New Roman" w:hAnsi="Times New Roman" w:cs="Times New Roman"/>
          <w:lang w:val="en-US"/>
        </w:rPr>
        <w:t xml:space="preserve">, </w:t>
      </w:r>
      <w:r w:rsidR="00F02572">
        <w:rPr>
          <w:rFonts w:ascii="Times New Roman" w:hAnsi="Times New Roman" w:cs="Times New Roman"/>
          <w:lang w:val="en-US"/>
        </w:rPr>
        <w:t>Cuyahoga County S</w:t>
      </w:r>
      <w:r w:rsidR="006F5E26">
        <w:rPr>
          <w:rFonts w:ascii="Times New Roman" w:hAnsi="Times New Roman" w:cs="Times New Roman"/>
          <w:lang w:val="en-US"/>
        </w:rPr>
        <w:t xml:space="preserve">exual Assault Kit </w:t>
      </w:r>
      <w:r w:rsidR="00F02572">
        <w:rPr>
          <w:rFonts w:ascii="Times New Roman" w:hAnsi="Times New Roman" w:cs="Times New Roman"/>
          <w:lang w:val="en-US"/>
        </w:rPr>
        <w:t xml:space="preserve">Task Force has </w:t>
      </w:r>
      <w:r w:rsidR="005A1D32" w:rsidRPr="005A1D32">
        <w:rPr>
          <w:rFonts w:ascii="Times New Roman" w:hAnsi="Times New Roman" w:cs="Times New Roman"/>
          <w:lang w:val="en-US"/>
        </w:rPr>
        <w:t xml:space="preserve">had more convictions resulting from the </w:t>
      </w:r>
      <w:r w:rsidR="00F02572">
        <w:rPr>
          <w:rFonts w:ascii="Times New Roman" w:hAnsi="Times New Roman" w:cs="Times New Roman"/>
          <w:lang w:val="en-US"/>
        </w:rPr>
        <w:t>untested</w:t>
      </w:r>
      <w:r w:rsidR="005A1D32" w:rsidRPr="005A1D32">
        <w:rPr>
          <w:rFonts w:ascii="Times New Roman" w:hAnsi="Times New Roman" w:cs="Times New Roman"/>
          <w:lang w:val="en-US"/>
        </w:rPr>
        <w:t xml:space="preserve"> rape kits than any other jurisdiction in the nation. </w:t>
      </w:r>
      <w:r w:rsidR="00F02572">
        <w:rPr>
          <w:rFonts w:ascii="Times New Roman" w:hAnsi="Times New Roman" w:cs="Times New Roman"/>
          <w:lang w:val="en-US"/>
        </w:rPr>
        <w:t>As of January 2020, t</w:t>
      </w:r>
      <w:r w:rsidR="005A1D32" w:rsidRPr="005A1D32">
        <w:rPr>
          <w:rFonts w:ascii="Times New Roman" w:hAnsi="Times New Roman" w:cs="Times New Roman"/>
          <w:lang w:val="en-US"/>
        </w:rPr>
        <w:t xml:space="preserve">hey have secured 728 indictments for 769 defendants, </w:t>
      </w:r>
      <w:r w:rsidR="005A1D32">
        <w:rPr>
          <w:rFonts w:ascii="Times New Roman" w:hAnsi="Times New Roman" w:cs="Times New Roman"/>
          <w:lang w:val="en-US"/>
        </w:rPr>
        <w:t xml:space="preserve">have a </w:t>
      </w:r>
      <w:r w:rsidR="005A1D32" w:rsidRPr="005A1D32">
        <w:rPr>
          <w:rFonts w:ascii="Times New Roman" w:hAnsi="Times New Roman" w:cs="Times New Roman"/>
          <w:lang w:val="en-US"/>
        </w:rPr>
        <w:t xml:space="preserve">conviction rate of 93% for all </w:t>
      </w:r>
      <w:proofErr w:type="spellStart"/>
      <w:r w:rsidR="005A1D32" w:rsidRPr="005A1D32">
        <w:rPr>
          <w:rFonts w:ascii="Times New Roman" w:hAnsi="Times New Roman" w:cs="Times New Roman"/>
          <w:lang w:val="en-US"/>
        </w:rPr>
        <w:t>nondismisse</w:t>
      </w:r>
      <w:r w:rsidR="00F02572">
        <w:rPr>
          <w:rFonts w:ascii="Times New Roman" w:hAnsi="Times New Roman" w:cs="Times New Roman"/>
          <w:lang w:val="en-US"/>
        </w:rPr>
        <w:t>d</w:t>
      </w:r>
      <w:proofErr w:type="spellEnd"/>
      <w:r w:rsidR="00F02572">
        <w:rPr>
          <w:rFonts w:ascii="Times New Roman" w:hAnsi="Times New Roman" w:cs="Times New Roman"/>
          <w:lang w:val="en-US"/>
        </w:rPr>
        <w:t>, indicted cases</w:t>
      </w:r>
      <w:r w:rsidR="002752FE">
        <w:rPr>
          <w:rFonts w:ascii="Times New Roman" w:hAnsi="Times New Roman" w:cs="Times New Roman"/>
          <w:lang w:val="en-US"/>
        </w:rPr>
        <w:t xml:space="preserve"> and have </w:t>
      </w:r>
      <w:r w:rsidR="005A1D32" w:rsidRPr="005A1D32">
        <w:rPr>
          <w:rFonts w:ascii="Times New Roman" w:hAnsi="Times New Roman" w:cs="Times New Roman"/>
          <w:lang w:val="en-US"/>
        </w:rPr>
        <w:t>an average sentence length of 10.5 years</w:t>
      </w:r>
      <w:r w:rsidR="005A1D32">
        <w:rPr>
          <w:rFonts w:ascii="Times New Roman" w:hAnsi="Times New Roman" w:cs="Times New Roman"/>
          <w:lang w:val="en-US"/>
        </w:rPr>
        <w:t xml:space="preserve">. </w:t>
      </w:r>
    </w:p>
    <w:p w14:paraId="20055D4B" w14:textId="39727900" w:rsidR="002752FE" w:rsidRDefault="002752FE" w:rsidP="007D1D44">
      <w:pPr>
        <w:pStyle w:val="Body"/>
        <w:ind w:firstLine="720"/>
        <w:rPr>
          <w:rFonts w:ascii="Times New Roman" w:hAnsi="Times New Roman" w:cs="Times New Roman"/>
          <w:lang w:val="en-US"/>
        </w:rPr>
      </w:pPr>
      <w:r>
        <w:rPr>
          <w:rFonts w:ascii="Times New Roman" w:hAnsi="Times New Roman" w:cs="Times New Roman"/>
          <w:lang w:val="en-US"/>
        </w:rPr>
        <w:t>These astonishing outcomes were made possible because the r</w:t>
      </w:r>
      <w:r w:rsidR="00E55A4E">
        <w:rPr>
          <w:rFonts w:ascii="Times New Roman" w:hAnsi="Times New Roman" w:cs="Times New Roman"/>
          <w:lang w:val="en-US"/>
        </w:rPr>
        <w:t xml:space="preserve">ape kits were </w:t>
      </w:r>
      <w:r>
        <w:rPr>
          <w:rFonts w:ascii="Times New Roman" w:hAnsi="Times New Roman" w:cs="Times New Roman"/>
          <w:lang w:val="en-US"/>
        </w:rPr>
        <w:t xml:space="preserve">preserved. I strongly support the prevision in Senate Bill 162 that mandates the </w:t>
      </w:r>
      <w:r w:rsidR="00E55A4E">
        <w:rPr>
          <w:rFonts w:ascii="Times New Roman" w:hAnsi="Times New Roman" w:cs="Times New Roman"/>
          <w:lang w:val="en-US"/>
        </w:rPr>
        <w:t xml:space="preserve">preservation of biological evidence for unsolved crimes. </w:t>
      </w:r>
      <w:r>
        <w:rPr>
          <w:rFonts w:ascii="Times New Roman" w:hAnsi="Times New Roman" w:cs="Times New Roman"/>
          <w:lang w:val="en-US"/>
        </w:rPr>
        <w:t>Think about how many rapists would still be on the streets if the</w:t>
      </w:r>
      <w:r w:rsidR="009E1057">
        <w:rPr>
          <w:rFonts w:ascii="Times New Roman" w:hAnsi="Times New Roman" w:cs="Times New Roman"/>
          <w:lang w:val="en-US"/>
        </w:rPr>
        <w:t>se</w:t>
      </w:r>
      <w:r>
        <w:rPr>
          <w:rFonts w:ascii="Times New Roman" w:hAnsi="Times New Roman" w:cs="Times New Roman"/>
          <w:lang w:val="en-US"/>
        </w:rPr>
        <w:t xml:space="preserve"> kits had not been preserved</w:t>
      </w:r>
      <w:r w:rsidR="00695CB6">
        <w:rPr>
          <w:rFonts w:ascii="Times New Roman" w:hAnsi="Times New Roman" w:cs="Times New Roman"/>
          <w:lang w:val="en-US"/>
        </w:rPr>
        <w:t xml:space="preserve">. </w:t>
      </w:r>
    </w:p>
    <w:p w14:paraId="416B8C91" w14:textId="65AD594F" w:rsidR="007D1D44" w:rsidRPr="007D1D44" w:rsidRDefault="005A1D32" w:rsidP="007D1D44">
      <w:pPr>
        <w:pStyle w:val="Body"/>
        <w:ind w:firstLine="720"/>
        <w:rPr>
          <w:rFonts w:ascii="Times New Roman" w:eastAsia="Times New Roman" w:hAnsi="Times New Roman" w:cs="Times New Roman"/>
        </w:rPr>
      </w:pPr>
      <w:r>
        <w:rPr>
          <w:rFonts w:ascii="Times New Roman" w:hAnsi="Times New Roman" w:cs="Times New Roman"/>
          <w:lang w:val="en-US"/>
        </w:rPr>
        <w:t xml:space="preserve">But what about </w:t>
      </w:r>
      <w:r w:rsidR="002752FE">
        <w:rPr>
          <w:rFonts w:ascii="Times New Roman" w:hAnsi="Times New Roman" w:cs="Times New Roman"/>
          <w:lang w:val="en-US"/>
        </w:rPr>
        <w:t>the</w:t>
      </w:r>
      <w:r>
        <w:rPr>
          <w:rFonts w:ascii="Times New Roman" w:hAnsi="Times New Roman" w:cs="Times New Roman"/>
          <w:lang w:val="en-US"/>
        </w:rPr>
        <w:t xml:space="preserve"> kits </w:t>
      </w:r>
      <w:r w:rsidR="002752FE">
        <w:rPr>
          <w:rFonts w:ascii="Times New Roman" w:hAnsi="Times New Roman" w:cs="Times New Roman"/>
          <w:lang w:val="en-US"/>
        </w:rPr>
        <w:t xml:space="preserve">have been preserved but </w:t>
      </w:r>
      <w:r>
        <w:rPr>
          <w:rFonts w:ascii="Times New Roman" w:hAnsi="Times New Roman" w:cs="Times New Roman"/>
          <w:lang w:val="en-US"/>
        </w:rPr>
        <w:t xml:space="preserve">have yet to be tested in Cleveland – those that pre-1993? </w:t>
      </w:r>
      <w:r w:rsidR="00695CB6">
        <w:rPr>
          <w:rFonts w:ascii="Times New Roman" w:hAnsi="Times New Roman" w:cs="Times New Roman"/>
          <w:lang w:val="en-US"/>
        </w:rPr>
        <w:t>For all of those victims, t</w:t>
      </w:r>
      <w:r w:rsidR="003213EC">
        <w:rPr>
          <w:rFonts w:ascii="Times New Roman" w:hAnsi="Times New Roman" w:cs="Times New Roman"/>
          <w:lang w:val="en-US"/>
        </w:rPr>
        <w:t xml:space="preserve">he clock </w:t>
      </w:r>
      <w:r w:rsidR="003213EC" w:rsidRPr="007D1D44">
        <w:rPr>
          <w:rFonts w:ascii="Times New Roman" w:hAnsi="Times New Roman" w:cs="Times New Roman"/>
          <w:color w:val="auto"/>
          <w:lang w:val="en-US"/>
        </w:rPr>
        <w:t xml:space="preserve">has run out on prosecuting their rapists. </w:t>
      </w:r>
      <w:r w:rsidR="003213EC" w:rsidRPr="007D1D44">
        <w:rPr>
          <w:rFonts w:ascii="Times New Roman" w:eastAsia="Times New Roman" w:hAnsi="Times New Roman" w:cs="Times New Roman"/>
          <w:color w:val="auto"/>
          <w:shd w:val="clear" w:color="auto" w:fill="FFFFFF"/>
        </w:rPr>
        <w:t>By eliminating the statute of limitation</w:t>
      </w:r>
      <w:r w:rsidR="00E55A4E">
        <w:rPr>
          <w:rFonts w:ascii="Times New Roman" w:eastAsia="Times New Roman" w:hAnsi="Times New Roman" w:cs="Times New Roman"/>
          <w:color w:val="auto"/>
          <w:shd w:val="clear" w:color="auto" w:fill="FFFFFF"/>
          <w:lang w:val="en-US"/>
        </w:rPr>
        <w:t xml:space="preserve"> and </w:t>
      </w:r>
      <w:r w:rsidR="002752FE">
        <w:rPr>
          <w:rFonts w:ascii="Times New Roman" w:eastAsia="Times New Roman" w:hAnsi="Times New Roman" w:cs="Times New Roman"/>
          <w:color w:val="auto"/>
          <w:shd w:val="clear" w:color="auto" w:fill="FFFFFF"/>
          <w:lang w:val="en-US"/>
        </w:rPr>
        <w:t>preserving t</w:t>
      </w:r>
      <w:r w:rsidR="00E55A4E">
        <w:rPr>
          <w:rFonts w:ascii="Times New Roman" w:eastAsia="Times New Roman" w:hAnsi="Times New Roman" w:cs="Times New Roman"/>
          <w:color w:val="auto"/>
          <w:shd w:val="clear" w:color="auto" w:fill="FFFFFF"/>
          <w:lang w:val="en-US"/>
        </w:rPr>
        <w:t xml:space="preserve">he </w:t>
      </w:r>
      <w:r w:rsidR="00FB363B">
        <w:rPr>
          <w:rFonts w:ascii="Times New Roman" w:eastAsia="Times New Roman" w:hAnsi="Times New Roman" w:cs="Times New Roman"/>
          <w:color w:val="auto"/>
          <w:shd w:val="clear" w:color="auto" w:fill="FFFFFF"/>
          <w:lang w:val="en-US"/>
        </w:rPr>
        <w:t xml:space="preserve">biological </w:t>
      </w:r>
      <w:r w:rsidR="00E55A4E">
        <w:rPr>
          <w:rFonts w:ascii="Times New Roman" w:eastAsia="Times New Roman" w:hAnsi="Times New Roman" w:cs="Times New Roman"/>
          <w:color w:val="auto"/>
          <w:shd w:val="clear" w:color="auto" w:fill="FFFFFF"/>
          <w:lang w:val="en-US"/>
        </w:rPr>
        <w:t>evidence from rapes,</w:t>
      </w:r>
      <w:r w:rsidR="003213EC" w:rsidRPr="007D1D44">
        <w:rPr>
          <w:rFonts w:ascii="Times New Roman" w:eastAsia="Times New Roman" w:hAnsi="Times New Roman" w:cs="Times New Roman"/>
          <w:color w:val="auto"/>
          <w:shd w:val="clear" w:color="auto" w:fill="FFFFFF"/>
        </w:rPr>
        <w:t xml:space="preserve"> </w:t>
      </w:r>
      <w:r w:rsidR="002752FE">
        <w:rPr>
          <w:rFonts w:ascii="Times New Roman" w:eastAsia="Times New Roman" w:hAnsi="Times New Roman" w:cs="Times New Roman"/>
          <w:color w:val="auto"/>
          <w:shd w:val="clear" w:color="auto" w:fill="FFFFFF"/>
          <w:lang w:val="en-US"/>
        </w:rPr>
        <w:t>Senate Bill 162</w:t>
      </w:r>
      <w:r w:rsidR="003213EC" w:rsidRPr="007D1D44">
        <w:rPr>
          <w:rFonts w:ascii="Times New Roman" w:eastAsia="Times New Roman" w:hAnsi="Times New Roman" w:cs="Times New Roman"/>
          <w:color w:val="auto"/>
          <w:shd w:val="clear" w:color="auto" w:fill="FFFFFF"/>
        </w:rPr>
        <w:t xml:space="preserve"> can </w:t>
      </w:r>
      <w:r w:rsidR="002752FE">
        <w:rPr>
          <w:rFonts w:ascii="Times New Roman" w:eastAsia="Times New Roman" w:hAnsi="Times New Roman" w:cs="Times New Roman"/>
          <w:color w:val="auto"/>
          <w:shd w:val="clear" w:color="auto" w:fill="FFFFFF"/>
          <w:lang w:val="en-US"/>
        </w:rPr>
        <w:t xml:space="preserve">help </w:t>
      </w:r>
      <w:r w:rsidR="003213EC" w:rsidRPr="007D1D44">
        <w:rPr>
          <w:rFonts w:ascii="Times New Roman" w:eastAsia="Times New Roman" w:hAnsi="Times New Roman" w:cs="Times New Roman"/>
          <w:color w:val="auto"/>
          <w:shd w:val="clear" w:color="auto" w:fill="FFFFFF"/>
        </w:rPr>
        <w:t>ensure that future survivors won’t face this same outcome.</w:t>
      </w:r>
    </w:p>
    <w:p w14:paraId="55FC6041" w14:textId="6381CF9A" w:rsidR="00F41BDC" w:rsidRPr="00F63F28" w:rsidRDefault="003213EC" w:rsidP="00685FCC">
      <w:pPr>
        <w:pStyle w:val="Body"/>
        <w:rPr>
          <w:rFonts w:ascii="Times New Roman" w:hAnsi="Times New Roman" w:cs="Times New Roman"/>
          <w:color w:val="auto"/>
          <w:lang w:val="en-US"/>
        </w:rPr>
      </w:pPr>
      <w:r>
        <w:rPr>
          <w:rFonts w:ascii="Times New Roman" w:hAnsi="Times New Roman" w:cs="Times New Roman"/>
          <w:color w:val="auto"/>
        </w:rPr>
        <w:tab/>
      </w:r>
      <w:r w:rsidRPr="004A29C6">
        <w:rPr>
          <w:rFonts w:ascii="Times New Roman" w:hAnsi="Times New Roman" w:cs="Times New Roman"/>
          <w:i/>
          <w:color w:val="auto"/>
          <w:lang w:val="en-US"/>
        </w:rPr>
        <w:t xml:space="preserve">The </w:t>
      </w:r>
      <w:r>
        <w:rPr>
          <w:rFonts w:ascii="Times New Roman" w:hAnsi="Times New Roman" w:cs="Times New Roman"/>
          <w:i/>
          <w:color w:val="auto"/>
          <w:lang w:val="en-US"/>
        </w:rPr>
        <w:t>third and last</w:t>
      </w:r>
      <w:r w:rsidRPr="004A29C6">
        <w:rPr>
          <w:rFonts w:ascii="Times New Roman" w:hAnsi="Times New Roman" w:cs="Times New Roman"/>
          <w:i/>
          <w:color w:val="auto"/>
          <w:lang w:val="en-US"/>
        </w:rPr>
        <w:t xml:space="preserve"> key finding:</w:t>
      </w:r>
      <w:r w:rsidRPr="004A29C6">
        <w:rPr>
          <w:rFonts w:ascii="Times New Roman" w:hAnsi="Times New Roman" w:cs="Times New Roman"/>
          <w:color w:val="auto"/>
          <w:lang w:val="en-US"/>
        </w:rPr>
        <w:t xml:space="preserve"> </w:t>
      </w:r>
      <w:r w:rsidRPr="004A29C6">
        <w:rPr>
          <w:rFonts w:ascii="Times New Roman" w:hAnsi="Times New Roman" w:cs="Times New Roman"/>
          <w:b/>
          <w:color w:val="auto"/>
          <w:lang w:val="en-US"/>
        </w:rPr>
        <w:t>false reporting is rare</w:t>
      </w:r>
      <w:r w:rsidR="004A29C6" w:rsidRPr="004A29C6">
        <w:rPr>
          <w:rFonts w:ascii="Times New Roman" w:hAnsi="Times New Roman" w:cs="Times New Roman"/>
          <w:b/>
          <w:color w:val="auto"/>
          <w:lang w:val="en-US"/>
        </w:rPr>
        <w:t>.</w:t>
      </w:r>
      <w:r w:rsidR="004A29C6">
        <w:rPr>
          <w:rFonts w:ascii="Times New Roman" w:hAnsi="Times New Roman" w:cs="Times New Roman"/>
          <w:color w:val="auto"/>
          <w:lang w:val="en-US"/>
        </w:rPr>
        <w:t xml:space="preserve"> Opponents of bills that would eliminate the statute of limitation for rape worry that false reporting might increase as a result. However, research has consistently shown that false reporting is rare—between 2 to 10% for rape, which is on par with other types of serious crimes and much lower than crimes </w:t>
      </w:r>
      <w:r w:rsidR="00695CB6">
        <w:rPr>
          <w:rFonts w:ascii="Times New Roman" w:hAnsi="Times New Roman" w:cs="Times New Roman"/>
          <w:color w:val="auto"/>
          <w:lang w:val="en-US"/>
        </w:rPr>
        <w:t>such</w:t>
      </w:r>
      <w:r w:rsidR="004A29C6">
        <w:rPr>
          <w:rFonts w:ascii="Times New Roman" w:hAnsi="Times New Roman" w:cs="Times New Roman"/>
          <w:color w:val="auto"/>
          <w:lang w:val="en-US"/>
        </w:rPr>
        <w:t xml:space="preserve"> as robbery. We find comparable percentages in our data. </w:t>
      </w:r>
      <w:r>
        <w:rPr>
          <w:rFonts w:ascii="Times New Roman" w:hAnsi="Times New Roman" w:cs="Times New Roman"/>
          <w:color w:val="auto"/>
          <w:lang w:val="en-US"/>
        </w:rPr>
        <w:t>Approximately</w:t>
      </w:r>
      <w:r w:rsidR="004A29C6">
        <w:rPr>
          <w:rFonts w:ascii="Times New Roman" w:hAnsi="Times New Roman" w:cs="Times New Roman"/>
          <w:color w:val="auto"/>
          <w:lang w:val="en-US"/>
        </w:rPr>
        <w:t xml:space="preserve"> 4% of</w:t>
      </w:r>
      <w:r>
        <w:rPr>
          <w:rFonts w:ascii="Times New Roman" w:hAnsi="Times New Roman" w:cs="Times New Roman"/>
          <w:color w:val="auto"/>
          <w:lang w:val="en-US"/>
        </w:rPr>
        <w:t xml:space="preserve"> these cold case</w:t>
      </w:r>
      <w:r w:rsidR="004A29C6">
        <w:rPr>
          <w:rFonts w:ascii="Times New Roman" w:hAnsi="Times New Roman" w:cs="Times New Roman"/>
          <w:color w:val="auto"/>
          <w:lang w:val="en-US"/>
        </w:rPr>
        <w:t xml:space="preserve"> investigations </w:t>
      </w:r>
      <w:r>
        <w:rPr>
          <w:rFonts w:ascii="Times New Roman" w:hAnsi="Times New Roman" w:cs="Times New Roman"/>
          <w:color w:val="auto"/>
          <w:lang w:val="en-US"/>
        </w:rPr>
        <w:t xml:space="preserve">by the </w:t>
      </w:r>
      <w:r w:rsidRPr="00F63F28">
        <w:rPr>
          <w:rFonts w:ascii="Times New Roman" w:hAnsi="Times New Roman" w:cs="Times New Roman"/>
          <w:color w:val="auto"/>
          <w:lang w:val="en-US"/>
        </w:rPr>
        <w:t>Cuyahoga County S</w:t>
      </w:r>
      <w:r w:rsidR="006F5E26">
        <w:rPr>
          <w:rFonts w:ascii="Times New Roman" w:hAnsi="Times New Roman" w:cs="Times New Roman"/>
          <w:color w:val="auto"/>
          <w:lang w:val="en-US"/>
        </w:rPr>
        <w:t>exual Assault Kit</w:t>
      </w:r>
      <w:r w:rsidRPr="00F63F28">
        <w:rPr>
          <w:rFonts w:ascii="Times New Roman" w:hAnsi="Times New Roman" w:cs="Times New Roman"/>
          <w:color w:val="auto"/>
          <w:lang w:val="en-US"/>
        </w:rPr>
        <w:t xml:space="preserve"> Task Force for sexual assaults that were not previously adjudicated </w:t>
      </w:r>
      <w:r w:rsidR="004A29C6" w:rsidRPr="00F63F28">
        <w:rPr>
          <w:rFonts w:ascii="Times New Roman" w:hAnsi="Times New Roman" w:cs="Times New Roman"/>
          <w:color w:val="auto"/>
          <w:lang w:val="en-US"/>
        </w:rPr>
        <w:t xml:space="preserve">were </w:t>
      </w:r>
      <w:r w:rsidRPr="00F63F28">
        <w:rPr>
          <w:rFonts w:ascii="Times New Roman" w:hAnsi="Times New Roman" w:cs="Times New Roman"/>
          <w:color w:val="auto"/>
          <w:lang w:val="en-US"/>
        </w:rPr>
        <w:t xml:space="preserve">closed because </w:t>
      </w:r>
      <w:r w:rsidR="004A29C6" w:rsidRPr="00F63F28">
        <w:rPr>
          <w:rFonts w:ascii="Times New Roman" w:hAnsi="Times New Roman" w:cs="Times New Roman"/>
          <w:color w:val="auto"/>
          <w:lang w:val="en-US"/>
        </w:rPr>
        <w:t>the victim recanted.</w:t>
      </w:r>
      <w:r w:rsidRPr="00F63F28">
        <w:rPr>
          <w:rFonts w:ascii="Times New Roman" w:hAnsi="Times New Roman" w:cs="Times New Roman"/>
          <w:color w:val="auto"/>
          <w:lang w:val="en-US"/>
        </w:rPr>
        <w:t xml:space="preserve"> There is, however, decades of research that document</w:t>
      </w:r>
      <w:r w:rsidR="00695CB6">
        <w:rPr>
          <w:rFonts w:ascii="Times New Roman" w:hAnsi="Times New Roman" w:cs="Times New Roman"/>
          <w:color w:val="auto"/>
          <w:lang w:val="en-US"/>
        </w:rPr>
        <w:t xml:space="preserve"> </w:t>
      </w:r>
      <w:r w:rsidRPr="00F63F28">
        <w:rPr>
          <w:rFonts w:ascii="Times New Roman" w:hAnsi="Times New Roman" w:cs="Times New Roman"/>
          <w:lang w:val="en-US"/>
        </w:rPr>
        <w:t xml:space="preserve">how </w:t>
      </w:r>
      <w:r w:rsidRPr="00F63F28">
        <w:rPr>
          <w:rFonts w:ascii="Times New Roman" w:hAnsi="Times New Roman" w:cs="Times New Roman"/>
        </w:rPr>
        <w:t>notoriously difficult</w:t>
      </w:r>
      <w:r w:rsidRPr="00F63F28">
        <w:rPr>
          <w:rFonts w:ascii="Times New Roman" w:hAnsi="Times New Roman" w:cs="Times New Roman"/>
          <w:lang w:val="en-US"/>
        </w:rPr>
        <w:t xml:space="preserve"> it is</w:t>
      </w:r>
      <w:r w:rsidRPr="00F63F28">
        <w:rPr>
          <w:rFonts w:ascii="Times New Roman" w:hAnsi="Times New Roman" w:cs="Times New Roman"/>
        </w:rPr>
        <w:t xml:space="preserve"> for victims of sexual assault</w:t>
      </w:r>
      <w:r w:rsidRPr="00F63F28">
        <w:rPr>
          <w:rFonts w:ascii="Times New Roman" w:hAnsi="Times New Roman" w:cs="Times New Roman"/>
          <w:lang w:val="en-US"/>
        </w:rPr>
        <w:t xml:space="preserve"> to navigate the criminal justice system</w:t>
      </w:r>
      <w:r w:rsidRPr="00F63F28">
        <w:rPr>
          <w:rFonts w:ascii="Times New Roman" w:hAnsi="Times New Roman" w:cs="Times New Roman"/>
        </w:rPr>
        <w:t xml:space="preserve">. Victims frequently report </w:t>
      </w:r>
      <w:r w:rsidRPr="00F63F28">
        <w:rPr>
          <w:rFonts w:ascii="Times New Roman" w:hAnsi="Times New Roman" w:cs="Times New Roman"/>
          <w:lang w:val="en-US"/>
        </w:rPr>
        <w:t xml:space="preserve">extremely </w:t>
      </w:r>
      <w:r w:rsidRPr="00F63F28">
        <w:rPr>
          <w:rFonts w:ascii="Times New Roman" w:hAnsi="Times New Roman" w:cs="Times New Roman"/>
        </w:rPr>
        <w:t>negative interactions</w:t>
      </w:r>
      <w:r w:rsidRPr="00F63F28">
        <w:rPr>
          <w:rFonts w:ascii="Times New Roman" w:hAnsi="Times New Roman" w:cs="Times New Roman"/>
          <w:lang w:val="en-US"/>
        </w:rPr>
        <w:t xml:space="preserve"> and treatment by the criminal justice system, </w:t>
      </w:r>
      <w:r w:rsidRPr="00F63F28">
        <w:rPr>
          <w:rFonts w:ascii="Times New Roman" w:hAnsi="Times New Roman" w:cs="Times New Roman"/>
        </w:rPr>
        <w:t>which can lead to retraumatization and negative health impacts</w:t>
      </w:r>
      <w:r w:rsidRPr="00F63F28">
        <w:rPr>
          <w:rFonts w:ascii="Times New Roman" w:hAnsi="Times New Roman" w:cs="Times New Roman"/>
          <w:lang w:val="en-US"/>
        </w:rPr>
        <w:t xml:space="preserve">. </w:t>
      </w:r>
      <w:r w:rsidRPr="00F63F28">
        <w:rPr>
          <w:rFonts w:ascii="Times New Roman" w:hAnsi="Times New Roman" w:cs="Times New Roman"/>
          <w:i/>
          <w:color w:val="auto"/>
          <w:lang w:val="en-US"/>
        </w:rPr>
        <w:t xml:space="preserve">Given these two things, there is </w:t>
      </w:r>
      <w:r w:rsidR="005A1D32">
        <w:rPr>
          <w:rFonts w:ascii="Times New Roman" w:hAnsi="Times New Roman" w:cs="Times New Roman"/>
          <w:i/>
          <w:color w:val="auto"/>
          <w:lang w:val="en-US"/>
        </w:rPr>
        <w:t>little</w:t>
      </w:r>
      <w:r w:rsidRPr="00F63F28">
        <w:rPr>
          <w:rFonts w:ascii="Times New Roman" w:hAnsi="Times New Roman" w:cs="Times New Roman"/>
          <w:i/>
          <w:color w:val="auto"/>
          <w:lang w:val="en-US"/>
        </w:rPr>
        <w:t xml:space="preserve"> reason to support the assumption that eliminating the statute of limitation would increase false reporting </w:t>
      </w:r>
      <w:r w:rsidR="002752FE">
        <w:rPr>
          <w:rFonts w:ascii="Times New Roman" w:hAnsi="Times New Roman" w:cs="Times New Roman"/>
          <w:i/>
          <w:color w:val="auto"/>
          <w:lang w:val="en-US"/>
        </w:rPr>
        <w:t>rates for rape</w:t>
      </w:r>
      <w:r w:rsidRPr="00F63F28">
        <w:rPr>
          <w:rFonts w:ascii="Times New Roman" w:hAnsi="Times New Roman" w:cs="Times New Roman"/>
          <w:i/>
          <w:color w:val="auto"/>
          <w:lang w:val="en-US"/>
        </w:rPr>
        <w:t>.</w:t>
      </w:r>
      <w:r>
        <w:rPr>
          <w:rFonts w:ascii="Times New Roman" w:hAnsi="Times New Roman" w:cs="Times New Roman"/>
          <w:color w:val="auto"/>
          <w:lang w:val="en-US"/>
        </w:rPr>
        <w:t xml:space="preserve">    </w:t>
      </w:r>
    </w:p>
    <w:p w14:paraId="4E0585B0" w14:textId="4886550A" w:rsidR="00803896" w:rsidRPr="00685FCC" w:rsidRDefault="006730C8" w:rsidP="007D1D44">
      <w:pPr>
        <w:pStyle w:val="Body"/>
        <w:ind w:firstLine="720"/>
        <w:rPr>
          <w:rFonts w:ascii="Times New Roman" w:hAnsi="Times New Roman" w:cs="Times New Roman"/>
        </w:rPr>
      </w:pPr>
      <w:r>
        <w:rPr>
          <w:rFonts w:ascii="Times New Roman" w:hAnsi="Times New Roman" w:cs="Times New Roman"/>
          <w:b/>
          <w:lang w:val="en-US"/>
        </w:rPr>
        <w:t>The r</w:t>
      </w:r>
      <w:r w:rsidR="003213EC">
        <w:rPr>
          <w:rFonts w:ascii="Times New Roman" w:hAnsi="Times New Roman" w:cs="Times New Roman"/>
          <w:b/>
          <w:lang w:val="en-US"/>
        </w:rPr>
        <w:t xml:space="preserve">esearch </w:t>
      </w:r>
      <w:r>
        <w:rPr>
          <w:rFonts w:ascii="Times New Roman" w:hAnsi="Times New Roman" w:cs="Times New Roman"/>
          <w:b/>
          <w:lang w:val="en-US"/>
        </w:rPr>
        <w:t>I presented here</w:t>
      </w:r>
      <w:r w:rsidR="002752FE">
        <w:rPr>
          <w:rFonts w:ascii="Times New Roman" w:hAnsi="Times New Roman" w:cs="Times New Roman"/>
          <w:b/>
          <w:lang w:val="en-US"/>
        </w:rPr>
        <w:t>,</w:t>
      </w:r>
      <w:r>
        <w:rPr>
          <w:rFonts w:ascii="Times New Roman" w:hAnsi="Times New Roman" w:cs="Times New Roman"/>
          <w:b/>
          <w:lang w:val="en-US"/>
        </w:rPr>
        <w:t xml:space="preserve"> and have published elsewhere</w:t>
      </w:r>
      <w:r w:rsidR="002752FE">
        <w:rPr>
          <w:rFonts w:ascii="Times New Roman" w:hAnsi="Times New Roman" w:cs="Times New Roman"/>
          <w:b/>
          <w:lang w:val="en-US"/>
        </w:rPr>
        <w:t>,</w:t>
      </w:r>
      <w:r>
        <w:rPr>
          <w:rFonts w:ascii="Times New Roman" w:hAnsi="Times New Roman" w:cs="Times New Roman"/>
          <w:b/>
          <w:lang w:val="en-US"/>
        </w:rPr>
        <w:t xml:space="preserve"> </w:t>
      </w:r>
      <w:r w:rsidR="003213EC">
        <w:rPr>
          <w:rFonts w:ascii="Times New Roman" w:hAnsi="Times New Roman" w:cs="Times New Roman"/>
          <w:b/>
          <w:lang w:val="en-US"/>
        </w:rPr>
        <w:t xml:space="preserve">supports eliminating the statute of limitation for rape. </w:t>
      </w:r>
      <w:r w:rsidR="00695CB6">
        <w:rPr>
          <w:rFonts w:ascii="Times New Roman" w:hAnsi="Times New Roman" w:cs="Times New Roman"/>
          <w:b/>
          <w:lang w:val="en-US"/>
        </w:rPr>
        <w:t xml:space="preserve">Therefore, I </w:t>
      </w:r>
      <w:r w:rsidR="007D1D44" w:rsidRPr="007D1D44">
        <w:rPr>
          <w:rFonts w:ascii="Times New Roman" w:hAnsi="Times New Roman" w:cs="Times New Roman"/>
          <w:b/>
          <w:lang w:val="en-US"/>
        </w:rPr>
        <w:t xml:space="preserve">urge you to </w:t>
      </w:r>
      <w:r w:rsidR="007D1D44">
        <w:rPr>
          <w:rFonts w:ascii="Times New Roman" w:hAnsi="Times New Roman" w:cs="Times New Roman"/>
          <w:b/>
          <w:lang w:val="en-US"/>
        </w:rPr>
        <w:t xml:space="preserve">pass </w:t>
      </w:r>
      <w:r w:rsidR="007D1D44" w:rsidRPr="007D1D44">
        <w:rPr>
          <w:rFonts w:ascii="Times New Roman" w:hAnsi="Times New Roman" w:cs="Times New Roman"/>
          <w:b/>
          <w:lang w:val="en-US"/>
        </w:rPr>
        <w:t>S</w:t>
      </w:r>
      <w:r w:rsidR="003213EC">
        <w:rPr>
          <w:rFonts w:ascii="Times New Roman" w:hAnsi="Times New Roman" w:cs="Times New Roman"/>
          <w:b/>
          <w:lang w:val="en-US"/>
        </w:rPr>
        <w:t xml:space="preserve">enate </w:t>
      </w:r>
      <w:r w:rsidR="007D1D44" w:rsidRPr="007D1D44">
        <w:rPr>
          <w:rFonts w:ascii="Times New Roman" w:hAnsi="Times New Roman" w:cs="Times New Roman"/>
          <w:b/>
          <w:lang w:val="en-US"/>
        </w:rPr>
        <w:t>B</w:t>
      </w:r>
      <w:r w:rsidR="003213EC">
        <w:rPr>
          <w:rFonts w:ascii="Times New Roman" w:hAnsi="Times New Roman" w:cs="Times New Roman"/>
          <w:b/>
          <w:lang w:val="en-US"/>
        </w:rPr>
        <w:t>ill</w:t>
      </w:r>
      <w:r w:rsidR="007D1D44" w:rsidRPr="007D1D44">
        <w:rPr>
          <w:rFonts w:ascii="Times New Roman" w:hAnsi="Times New Roman" w:cs="Times New Roman"/>
          <w:b/>
          <w:lang w:val="en-US"/>
        </w:rPr>
        <w:t xml:space="preserve"> 162</w:t>
      </w:r>
      <w:r w:rsidR="007D1D44">
        <w:rPr>
          <w:rFonts w:ascii="Times New Roman" w:hAnsi="Times New Roman" w:cs="Times New Roman"/>
          <w:lang w:val="en-US"/>
        </w:rPr>
        <w:t xml:space="preserve">. </w:t>
      </w:r>
      <w:r w:rsidR="00DB7AB4" w:rsidRPr="00685FCC">
        <w:rPr>
          <w:rFonts w:ascii="Times New Roman" w:hAnsi="Times New Roman" w:cs="Times New Roman"/>
          <w:lang w:val="en-US"/>
        </w:rPr>
        <w:t xml:space="preserve">Thank you for your time today. I welcome the opportunity to work with your offices to identify how we might leverage our research and your incredible support to move this work forward. </w:t>
      </w:r>
    </w:p>
    <w:sectPr w:rsidR="00803896" w:rsidRPr="00685FCC" w:rsidSect="009E1057">
      <w:headerReference w:type="default" r:id="rId7"/>
      <w:pgSz w:w="12240" w:h="15840"/>
      <w:pgMar w:top="1440" w:right="1440" w:bottom="1440" w:left="1440" w:header="1080" w:footer="108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73C13" w14:textId="77777777" w:rsidR="00982B3F" w:rsidRDefault="00982B3F">
      <w:r>
        <w:separator/>
      </w:r>
    </w:p>
  </w:endnote>
  <w:endnote w:type="continuationSeparator" w:id="0">
    <w:p w14:paraId="197B3E69" w14:textId="77777777" w:rsidR="00982B3F" w:rsidRDefault="0098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tilliumMaps26L 250 wt">
    <w:altName w:val="Calibri"/>
    <w:panose1 w:val="00000000000000000000"/>
    <w:charset w:val="4D"/>
    <w:family w:val="auto"/>
    <w:notTrueType/>
    <w:pitch w:val="variable"/>
    <w:sig w:usb0="A00000EF" w:usb1="0000204B"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E3DB9" w14:textId="77777777" w:rsidR="00982B3F" w:rsidRDefault="00982B3F">
      <w:r>
        <w:separator/>
      </w:r>
    </w:p>
  </w:footnote>
  <w:footnote w:type="continuationSeparator" w:id="0">
    <w:p w14:paraId="7C3772E1" w14:textId="77777777" w:rsidR="00982B3F" w:rsidRDefault="00982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7DC1C" w14:textId="55101743" w:rsidR="00803896" w:rsidRDefault="003213EC">
    <w:pPr>
      <w:pBdr>
        <w:top w:val="nil"/>
        <w:left w:val="nil"/>
        <w:bottom w:val="nil"/>
        <w:right w:val="nil"/>
        <w:between w:val="nil"/>
      </w:pBdr>
      <w:spacing w:after="104"/>
      <w:rPr>
        <w:rFonts w:ascii="Arial" w:eastAsia="Arial" w:hAnsi="Arial" w:cs="Arial"/>
        <w:sz w:val="20"/>
        <w:szCs w:val="20"/>
      </w:rPr>
    </w:pPr>
    <w:r>
      <w:rPr>
        <w:rFonts w:ascii="TitilliumMaps26L 250 wt" w:eastAsia="TitilliumMaps26L 250 wt" w:hAnsi="TitilliumMaps26L 250 wt" w:cs="TitilliumMaps26L 250 wt"/>
        <w:noProof/>
        <w:sz w:val="20"/>
        <w:szCs w:val="20"/>
      </w:rPr>
      <w:drawing>
        <wp:inline distT="0" distB="0" distL="0" distR="0" wp14:anchorId="7FC1C0A3" wp14:editId="47081823">
          <wp:extent cx="2636799" cy="987673"/>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52600" name="Begun_Print_Blue.jpg"/>
                  <pic:cNvPicPr/>
                </pic:nvPicPr>
                <pic:blipFill>
                  <a:blip r:embed="rId1">
                    <a:extLst>
                      <a:ext uri="{28A0092B-C50C-407E-A947-70E740481C1C}">
                        <a14:useLocalDpi xmlns:a14="http://schemas.microsoft.com/office/drawing/2010/main" val="0"/>
                      </a:ext>
                    </a:extLst>
                  </a:blip>
                  <a:stretch>
                    <a:fillRect/>
                  </a:stretch>
                </pic:blipFill>
                <pic:spPr>
                  <a:xfrm>
                    <a:off x="0" y="0"/>
                    <a:ext cx="2798814" cy="1048359"/>
                  </a:xfrm>
                  <a:prstGeom prst="rect">
                    <a:avLst/>
                  </a:prstGeom>
                </pic:spPr>
              </pic:pic>
            </a:graphicData>
          </a:graphic>
        </wp:inline>
      </w:drawing>
    </w:r>
  </w:p>
  <w:p w14:paraId="65594BFD" w14:textId="77777777" w:rsidR="00ED2C11" w:rsidRDefault="00ED2C11">
    <w:pPr>
      <w:pBdr>
        <w:top w:val="nil"/>
        <w:left w:val="nil"/>
        <w:bottom w:val="nil"/>
        <w:right w:val="nil"/>
        <w:between w:val="nil"/>
      </w:pBdr>
      <w:spacing w:after="104"/>
      <w:rPr>
        <w:rFonts w:ascii="Arial" w:eastAsia="Arial" w:hAnsi="Arial" w:cs="Arial"/>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8"/>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896"/>
    <w:rsid w:val="00262C70"/>
    <w:rsid w:val="002752FE"/>
    <w:rsid w:val="002834D1"/>
    <w:rsid w:val="003213EC"/>
    <w:rsid w:val="00490F22"/>
    <w:rsid w:val="004A29C6"/>
    <w:rsid w:val="005521C9"/>
    <w:rsid w:val="005A1D32"/>
    <w:rsid w:val="005B41A0"/>
    <w:rsid w:val="006730C8"/>
    <w:rsid w:val="00685FCC"/>
    <w:rsid w:val="00695CB6"/>
    <w:rsid w:val="006B3D00"/>
    <w:rsid w:val="006F5E26"/>
    <w:rsid w:val="00775118"/>
    <w:rsid w:val="007B5884"/>
    <w:rsid w:val="007D1D44"/>
    <w:rsid w:val="00803896"/>
    <w:rsid w:val="008B35D1"/>
    <w:rsid w:val="008D3A87"/>
    <w:rsid w:val="00982B3F"/>
    <w:rsid w:val="009E1057"/>
    <w:rsid w:val="00AD2139"/>
    <w:rsid w:val="00B8788C"/>
    <w:rsid w:val="00BA2476"/>
    <w:rsid w:val="00C976EA"/>
    <w:rsid w:val="00CF23ED"/>
    <w:rsid w:val="00DB2B0F"/>
    <w:rsid w:val="00DB7AB4"/>
    <w:rsid w:val="00E55A4E"/>
    <w:rsid w:val="00ED2C11"/>
    <w:rsid w:val="00F02572"/>
    <w:rsid w:val="00F36B99"/>
    <w:rsid w:val="00F41BDC"/>
    <w:rsid w:val="00F63F28"/>
    <w:rsid w:val="00FB222B"/>
    <w:rsid w:val="00FB3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2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B35D1"/>
    <w:pPr>
      <w:tabs>
        <w:tab w:val="center" w:pos="4680"/>
        <w:tab w:val="right" w:pos="9360"/>
      </w:tabs>
    </w:pPr>
  </w:style>
  <w:style w:type="character" w:customStyle="1" w:styleId="HeaderChar">
    <w:name w:val="Header Char"/>
    <w:basedOn w:val="DefaultParagraphFont"/>
    <w:link w:val="Header"/>
    <w:uiPriority w:val="99"/>
    <w:rsid w:val="008B35D1"/>
  </w:style>
  <w:style w:type="paragraph" w:styleId="Footer">
    <w:name w:val="footer"/>
    <w:basedOn w:val="Normal"/>
    <w:link w:val="FooterChar"/>
    <w:uiPriority w:val="99"/>
    <w:unhideWhenUsed/>
    <w:rsid w:val="008B35D1"/>
    <w:pPr>
      <w:tabs>
        <w:tab w:val="center" w:pos="4680"/>
        <w:tab w:val="right" w:pos="9360"/>
      </w:tabs>
    </w:pPr>
  </w:style>
  <w:style w:type="character" w:customStyle="1" w:styleId="FooterChar">
    <w:name w:val="Footer Char"/>
    <w:basedOn w:val="DefaultParagraphFont"/>
    <w:link w:val="Footer"/>
    <w:uiPriority w:val="99"/>
    <w:rsid w:val="008B35D1"/>
  </w:style>
  <w:style w:type="paragraph" w:customStyle="1" w:styleId="Body">
    <w:name w:val="Body"/>
    <w:rsid w:val="00DB7AB4"/>
    <w:pPr>
      <w:pBdr>
        <w:top w:val="nil"/>
        <w:left w:val="nil"/>
        <w:bottom w:val="nil"/>
        <w:right w:val="nil"/>
        <w:between w:val="nil"/>
        <w:bar w:val="nil"/>
      </w:pBdr>
    </w:pPr>
    <w:rPr>
      <w:rFonts w:ascii="Helvetica" w:eastAsia="Arial Unicode MS" w:hAnsi="Helvetica" w:cs="Arial Unicode MS"/>
      <w:color w:val="000000"/>
      <w:sz w:val="24"/>
      <w:szCs w:val="24"/>
      <w:u w:color="000000"/>
      <w:bdr w:val="nil"/>
      <w:lang w:val="x-none"/>
    </w:rPr>
  </w:style>
  <w:style w:type="paragraph" w:styleId="BodyText2">
    <w:name w:val="Body Text 2"/>
    <w:basedOn w:val="Normal"/>
    <w:link w:val="BodyText2Char"/>
    <w:unhideWhenUsed/>
    <w:rsid w:val="00DB7AB4"/>
    <w:pPr>
      <w:jc w:val="center"/>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rsid w:val="00DB7AB4"/>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FB222B"/>
  </w:style>
  <w:style w:type="character" w:styleId="Hyperlink">
    <w:name w:val="Hyperlink"/>
    <w:basedOn w:val="DefaultParagraphFont"/>
    <w:uiPriority w:val="99"/>
    <w:unhideWhenUsed/>
    <w:rsid w:val="006B3D00"/>
    <w:rPr>
      <w:color w:val="0000FF" w:themeColor="hyperlink"/>
      <w:u w:val="single"/>
    </w:rPr>
  </w:style>
  <w:style w:type="paragraph" w:styleId="EndnoteText">
    <w:name w:val="endnote text"/>
    <w:basedOn w:val="Normal"/>
    <w:link w:val="EndnoteTextChar"/>
    <w:uiPriority w:val="99"/>
    <w:semiHidden/>
    <w:unhideWhenUsed/>
    <w:rsid w:val="006B3D00"/>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6B3D00"/>
    <w:rPr>
      <w:rFonts w:asciiTheme="minorHAnsi" w:eastAsiaTheme="minorHAnsi" w:hAnsiTheme="minorHAnsi" w:cstheme="minorBidi"/>
      <w:sz w:val="20"/>
      <w:szCs w:val="20"/>
    </w:rPr>
  </w:style>
  <w:style w:type="character" w:styleId="EndnoteReference">
    <w:name w:val="endnote reference"/>
    <w:basedOn w:val="DefaultParagraphFont"/>
    <w:uiPriority w:val="99"/>
    <w:semiHidden/>
    <w:unhideWhenUsed/>
    <w:rsid w:val="006B3D00"/>
    <w:rPr>
      <w:vertAlign w:val="superscript"/>
    </w:rPr>
  </w:style>
  <w:style w:type="paragraph" w:styleId="BalloonText">
    <w:name w:val="Balloon Text"/>
    <w:basedOn w:val="Normal"/>
    <w:link w:val="BalloonTextChar"/>
    <w:uiPriority w:val="99"/>
    <w:semiHidden/>
    <w:unhideWhenUsed/>
    <w:rsid w:val="00775118"/>
    <w:rPr>
      <w:rFonts w:ascii="Tahoma" w:hAnsi="Tahoma" w:cs="Tahoma"/>
      <w:sz w:val="16"/>
      <w:szCs w:val="16"/>
    </w:rPr>
  </w:style>
  <w:style w:type="character" w:customStyle="1" w:styleId="BalloonTextChar">
    <w:name w:val="Balloon Text Char"/>
    <w:basedOn w:val="DefaultParagraphFont"/>
    <w:link w:val="BalloonText"/>
    <w:uiPriority w:val="99"/>
    <w:semiHidden/>
    <w:rsid w:val="007751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B35D1"/>
    <w:pPr>
      <w:tabs>
        <w:tab w:val="center" w:pos="4680"/>
        <w:tab w:val="right" w:pos="9360"/>
      </w:tabs>
    </w:pPr>
  </w:style>
  <w:style w:type="character" w:customStyle="1" w:styleId="HeaderChar">
    <w:name w:val="Header Char"/>
    <w:basedOn w:val="DefaultParagraphFont"/>
    <w:link w:val="Header"/>
    <w:uiPriority w:val="99"/>
    <w:rsid w:val="008B35D1"/>
  </w:style>
  <w:style w:type="paragraph" w:styleId="Footer">
    <w:name w:val="footer"/>
    <w:basedOn w:val="Normal"/>
    <w:link w:val="FooterChar"/>
    <w:uiPriority w:val="99"/>
    <w:unhideWhenUsed/>
    <w:rsid w:val="008B35D1"/>
    <w:pPr>
      <w:tabs>
        <w:tab w:val="center" w:pos="4680"/>
        <w:tab w:val="right" w:pos="9360"/>
      </w:tabs>
    </w:pPr>
  </w:style>
  <w:style w:type="character" w:customStyle="1" w:styleId="FooterChar">
    <w:name w:val="Footer Char"/>
    <w:basedOn w:val="DefaultParagraphFont"/>
    <w:link w:val="Footer"/>
    <w:uiPriority w:val="99"/>
    <w:rsid w:val="008B35D1"/>
  </w:style>
  <w:style w:type="paragraph" w:customStyle="1" w:styleId="Body">
    <w:name w:val="Body"/>
    <w:rsid w:val="00DB7AB4"/>
    <w:pPr>
      <w:pBdr>
        <w:top w:val="nil"/>
        <w:left w:val="nil"/>
        <w:bottom w:val="nil"/>
        <w:right w:val="nil"/>
        <w:between w:val="nil"/>
        <w:bar w:val="nil"/>
      </w:pBdr>
    </w:pPr>
    <w:rPr>
      <w:rFonts w:ascii="Helvetica" w:eastAsia="Arial Unicode MS" w:hAnsi="Helvetica" w:cs="Arial Unicode MS"/>
      <w:color w:val="000000"/>
      <w:sz w:val="24"/>
      <w:szCs w:val="24"/>
      <w:u w:color="000000"/>
      <w:bdr w:val="nil"/>
      <w:lang w:val="x-none"/>
    </w:rPr>
  </w:style>
  <w:style w:type="paragraph" w:styleId="BodyText2">
    <w:name w:val="Body Text 2"/>
    <w:basedOn w:val="Normal"/>
    <w:link w:val="BodyText2Char"/>
    <w:unhideWhenUsed/>
    <w:rsid w:val="00DB7AB4"/>
    <w:pPr>
      <w:jc w:val="center"/>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rsid w:val="00DB7AB4"/>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FB222B"/>
  </w:style>
  <w:style w:type="character" w:styleId="Hyperlink">
    <w:name w:val="Hyperlink"/>
    <w:basedOn w:val="DefaultParagraphFont"/>
    <w:uiPriority w:val="99"/>
    <w:unhideWhenUsed/>
    <w:rsid w:val="006B3D00"/>
    <w:rPr>
      <w:color w:val="0000FF" w:themeColor="hyperlink"/>
      <w:u w:val="single"/>
    </w:rPr>
  </w:style>
  <w:style w:type="paragraph" w:styleId="EndnoteText">
    <w:name w:val="endnote text"/>
    <w:basedOn w:val="Normal"/>
    <w:link w:val="EndnoteTextChar"/>
    <w:uiPriority w:val="99"/>
    <w:semiHidden/>
    <w:unhideWhenUsed/>
    <w:rsid w:val="006B3D00"/>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6B3D00"/>
    <w:rPr>
      <w:rFonts w:asciiTheme="minorHAnsi" w:eastAsiaTheme="minorHAnsi" w:hAnsiTheme="minorHAnsi" w:cstheme="minorBidi"/>
      <w:sz w:val="20"/>
      <w:szCs w:val="20"/>
    </w:rPr>
  </w:style>
  <w:style w:type="character" w:styleId="EndnoteReference">
    <w:name w:val="endnote reference"/>
    <w:basedOn w:val="DefaultParagraphFont"/>
    <w:uiPriority w:val="99"/>
    <w:semiHidden/>
    <w:unhideWhenUsed/>
    <w:rsid w:val="006B3D00"/>
    <w:rPr>
      <w:vertAlign w:val="superscript"/>
    </w:rPr>
  </w:style>
  <w:style w:type="paragraph" w:styleId="BalloonText">
    <w:name w:val="Balloon Text"/>
    <w:basedOn w:val="Normal"/>
    <w:link w:val="BalloonTextChar"/>
    <w:uiPriority w:val="99"/>
    <w:semiHidden/>
    <w:unhideWhenUsed/>
    <w:rsid w:val="00775118"/>
    <w:rPr>
      <w:rFonts w:ascii="Tahoma" w:hAnsi="Tahoma" w:cs="Tahoma"/>
      <w:sz w:val="16"/>
      <w:szCs w:val="16"/>
    </w:rPr>
  </w:style>
  <w:style w:type="character" w:customStyle="1" w:styleId="BalloonTextChar">
    <w:name w:val="Balloon Text Char"/>
    <w:basedOn w:val="DefaultParagraphFont"/>
    <w:link w:val="BalloonText"/>
    <w:uiPriority w:val="99"/>
    <w:semiHidden/>
    <w:rsid w:val="007751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1031</Words>
  <Characters>5883</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Ohio Senate</Company>
  <LinksUpToDate>false</LinksUpToDate>
  <CharactersWithSpaces>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Cassell, Elizabeth</dc:creator>
  <cp:lastModifiedBy>Lust, Elizabeth</cp:lastModifiedBy>
  <cp:revision>2</cp:revision>
  <dcterms:created xsi:type="dcterms:W3CDTF">2020-02-18T17:11:00Z</dcterms:created>
  <dcterms:modified xsi:type="dcterms:W3CDTF">2020-02-18T17:11:00Z</dcterms:modified>
</cp:coreProperties>
</file>