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184D" w14:textId="77777777" w:rsidR="00CC1F01" w:rsidRDefault="00CC1F01" w:rsidP="00CC1F01">
      <w:pPr>
        <w:rPr>
          <w:rFonts w:ascii="Times New Roman" w:hAnsi="Times New Roman" w:cs="Times New Roman"/>
        </w:rPr>
      </w:pPr>
    </w:p>
    <w:p w14:paraId="0EB1FEBE" w14:textId="77777777" w:rsidR="00CC1F01" w:rsidRPr="001F5F8B" w:rsidRDefault="00CC1F01" w:rsidP="00CC1F01">
      <w:pPr>
        <w:rPr>
          <w:rFonts w:ascii="Times New Roman" w:hAnsi="Times New Roman" w:cs="Times New Roman"/>
        </w:rPr>
      </w:pPr>
      <w:r w:rsidRPr="002F78F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369414" wp14:editId="1ADBBBD4">
                <wp:simplePos x="0" y="0"/>
                <wp:positionH relativeFrom="column">
                  <wp:posOffset>4709795</wp:posOffset>
                </wp:positionH>
                <wp:positionV relativeFrom="paragraph">
                  <wp:posOffset>51184</wp:posOffset>
                </wp:positionV>
                <wp:extent cx="1635760" cy="88366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760" cy="8836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AAC3B" w14:textId="77777777" w:rsidR="00CC1F01" w:rsidRPr="002F78F3" w:rsidRDefault="00CC1F01" w:rsidP="00CC1F0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</w:rPr>
                            </w:pPr>
                            <w:r w:rsidRPr="002F78F3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</w:rPr>
                              <w:t>Ohio Senate</w:t>
                            </w:r>
                          </w:p>
                          <w:p w14:paraId="1FCE3A03" w14:textId="77777777" w:rsidR="00CC1F01" w:rsidRPr="002F78F3" w:rsidRDefault="00CC1F01" w:rsidP="00CC1F0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</w:rPr>
                            </w:pPr>
                            <w:r w:rsidRPr="002F78F3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</w:rPr>
                              <w:t>Senate Building</w:t>
                            </w:r>
                          </w:p>
                          <w:p w14:paraId="4594521E" w14:textId="77777777" w:rsidR="00CC1F01" w:rsidRPr="002F78F3" w:rsidRDefault="00CC1F01" w:rsidP="00CC1F0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</w:rPr>
                            </w:pPr>
                            <w:r w:rsidRPr="002F78F3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</w:rPr>
                              <w:t>Columbus, OH 43215</w:t>
                            </w:r>
                          </w:p>
                          <w:p w14:paraId="661F183F" w14:textId="77777777" w:rsidR="00CC1F01" w:rsidRPr="002F78F3" w:rsidRDefault="00CC1F01" w:rsidP="00CC1F0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</w:rPr>
                            </w:pPr>
                            <w:r w:rsidRPr="002F78F3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</w:rPr>
                              <w:t>614-466-48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</w:rPr>
                              <w:t xml:space="preserve">57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69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85pt;margin-top:4.05pt;width:128.8pt;height:69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" filled="f" stroked="f" strokeweight=".5pt">
                <v:textbox>
                  <w:txbxContent>
                    <w:p w14:paraId="439AAC3B" w14:textId="77777777" w:rsidR="00CC1F01" w:rsidRPr="002F78F3" w:rsidRDefault="00CC1F01" w:rsidP="00CC1F01">
                      <w:pPr>
                        <w:jc w:val="right"/>
                        <w:rPr>
                          <w:rFonts w:ascii="Times New Roman" w:hAnsi="Times New Roman" w:cs="Times New Roman"/>
                          <w:color w:val="2E74B5" w:themeColor="accent1" w:themeShade="BF"/>
                        </w:rPr>
                      </w:pPr>
                      <w:r w:rsidRPr="002F78F3">
                        <w:rPr>
                          <w:rFonts w:ascii="Times New Roman" w:hAnsi="Times New Roman" w:cs="Times New Roman"/>
                          <w:color w:val="2E74B5" w:themeColor="accent1" w:themeShade="BF"/>
                        </w:rPr>
                        <w:t>Ohio Senate</w:t>
                      </w:r>
                    </w:p>
                    <w:p w14:paraId="1FCE3A03" w14:textId="77777777" w:rsidR="00CC1F01" w:rsidRPr="002F78F3" w:rsidRDefault="00CC1F01" w:rsidP="00CC1F01">
                      <w:pPr>
                        <w:jc w:val="right"/>
                        <w:rPr>
                          <w:rFonts w:ascii="Times New Roman" w:hAnsi="Times New Roman" w:cs="Times New Roman"/>
                          <w:color w:val="2E74B5" w:themeColor="accent1" w:themeShade="BF"/>
                        </w:rPr>
                      </w:pPr>
                      <w:r w:rsidRPr="002F78F3">
                        <w:rPr>
                          <w:rFonts w:ascii="Times New Roman" w:hAnsi="Times New Roman" w:cs="Times New Roman"/>
                          <w:color w:val="2E74B5" w:themeColor="accent1" w:themeShade="BF"/>
                        </w:rPr>
                        <w:t>Senate Building</w:t>
                      </w:r>
                    </w:p>
                    <w:p w14:paraId="4594521E" w14:textId="77777777" w:rsidR="00CC1F01" w:rsidRPr="002F78F3" w:rsidRDefault="00CC1F01" w:rsidP="00CC1F01">
                      <w:pPr>
                        <w:jc w:val="right"/>
                        <w:rPr>
                          <w:rFonts w:ascii="Times New Roman" w:hAnsi="Times New Roman" w:cs="Times New Roman"/>
                          <w:color w:val="2E74B5" w:themeColor="accent1" w:themeShade="BF"/>
                        </w:rPr>
                      </w:pPr>
                      <w:r w:rsidRPr="002F78F3">
                        <w:rPr>
                          <w:rFonts w:ascii="Times New Roman" w:hAnsi="Times New Roman" w:cs="Times New Roman"/>
                          <w:color w:val="2E74B5" w:themeColor="accent1" w:themeShade="BF"/>
                        </w:rPr>
                        <w:t>Columbus, OH 43215</w:t>
                      </w:r>
                    </w:p>
                    <w:p w14:paraId="661F183F" w14:textId="77777777" w:rsidR="00CC1F01" w:rsidRPr="002F78F3" w:rsidRDefault="00CC1F01" w:rsidP="00CC1F01">
                      <w:pPr>
                        <w:jc w:val="right"/>
                        <w:rPr>
                          <w:rFonts w:ascii="Times New Roman" w:hAnsi="Times New Roman" w:cs="Times New Roman"/>
                          <w:color w:val="2E74B5" w:themeColor="accent1" w:themeShade="BF"/>
                        </w:rPr>
                      </w:pPr>
                      <w:r w:rsidRPr="002F78F3">
                        <w:rPr>
                          <w:rFonts w:ascii="Times New Roman" w:hAnsi="Times New Roman" w:cs="Times New Roman"/>
                          <w:color w:val="2E74B5" w:themeColor="accent1" w:themeShade="BF"/>
                        </w:rPr>
                        <w:t>614-466-48</w:t>
                      </w:r>
                      <w:r>
                        <w:rPr>
                          <w:rFonts w:ascii="Times New Roman" w:hAnsi="Times New Roman" w:cs="Times New Roman"/>
                          <w:color w:val="2E74B5" w:themeColor="accent1" w:themeShade="BF"/>
                        </w:rPr>
                        <w:t xml:space="preserve">57 </w:t>
                      </w:r>
                    </w:p>
                  </w:txbxContent>
                </v:textbox>
              </v:shape>
            </w:pict>
          </mc:Fallback>
        </mc:AlternateContent>
      </w:r>
    </w:p>
    <w:p w14:paraId="5D867E69" w14:textId="77777777" w:rsidR="00CC1F01" w:rsidRPr="002F78F3" w:rsidRDefault="00CC1F01" w:rsidP="00CC1F01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</w:rPr>
      </w:pPr>
      <w:r w:rsidRPr="002F78F3">
        <w:rPr>
          <w:rFonts w:ascii="Times New Roman" w:hAnsi="Times New Roman" w:cs="Times New Roman"/>
          <w:b/>
          <w:noProof/>
          <w:color w:val="2E74B5" w:themeColor="accent1" w:themeShade="BF"/>
          <w:sz w:val="28"/>
        </w:rPr>
        <w:drawing>
          <wp:anchor distT="0" distB="0" distL="114300" distR="114300" simplePos="0" relativeHeight="251659264" behindDoc="1" locked="0" layoutInCell="1" allowOverlap="1" wp14:anchorId="7AC17187" wp14:editId="6A2D4D1D">
            <wp:simplePos x="0" y="0"/>
            <wp:positionH relativeFrom="page">
              <wp:posOffset>461010</wp:posOffset>
            </wp:positionH>
            <wp:positionV relativeFrom="page">
              <wp:posOffset>461010</wp:posOffset>
            </wp:positionV>
            <wp:extent cx="1316736" cy="1316736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Senate Seal blue and gol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73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State </w:t>
      </w:r>
      <w:r w:rsidRPr="002F78F3">
        <w:rPr>
          <w:rFonts w:ascii="Times New Roman" w:hAnsi="Times New Roman" w:cs="Times New Roman"/>
          <w:b/>
          <w:color w:val="2E74B5" w:themeColor="accent1" w:themeShade="BF"/>
          <w:sz w:val="28"/>
        </w:rPr>
        <w:t xml:space="preserve">Senator </w:t>
      </w: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>Kent Smith</w:t>
      </w:r>
    </w:p>
    <w:p w14:paraId="0BAC759D" w14:textId="77777777" w:rsidR="00CC1F01" w:rsidRDefault="00CC1F01" w:rsidP="00CC1F01">
      <w:pPr>
        <w:jc w:val="center"/>
        <w:rPr>
          <w:rFonts w:ascii="Times New Roman" w:hAnsi="Times New Roman" w:cs="Times New Roman"/>
          <w:color w:val="2E74B5" w:themeColor="accent1" w:themeShade="BF"/>
          <w:sz w:val="28"/>
        </w:rPr>
      </w:pPr>
      <w:r>
        <w:rPr>
          <w:rFonts w:ascii="Times New Roman" w:hAnsi="Times New Roman" w:cs="Times New Roman"/>
          <w:color w:val="2E74B5" w:themeColor="accent1" w:themeShade="BF"/>
          <w:sz w:val="28"/>
        </w:rPr>
        <w:t>Democratic Whip</w:t>
      </w:r>
    </w:p>
    <w:p w14:paraId="7228B7FD" w14:textId="77777777" w:rsidR="00CC1F01" w:rsidRPr="002F78F3" w:rsidRDefault="00CC1F01" w:rsidP="00CC1F01">
      <w:pPr>
        <w:jc w:val="center"/>
        <w:rPr>
          <w:rFonts w:ascii="Times New Roman" w:hAnsi="Times New Roman" w:cs="Times New Roman"/>
          <w:color w:val="2E74B5" w:themeColor="accent1" w:themeShade="BF"/>
          <w:sz w:val="28"/>
        </w:rPr>
      </w:pPr>
      <w:r w:rsidRPr="002F78F3">
        <w:rPr>
          <w:rFonts w:ascii="Times New Roman" w:hAnsi="Times New Roman" w:cs="Times New Roman"/>
          <w:color w:val="2E74B5" w:themeColor="accent1" w:themeShade="BF"/>
          <w:sz w:val="28"/>
        </w:rPr>
        <w:t>2</w:t>
      </w:r>
      <w:r>
        <w:rPr>
          <w:rFonts w:ascii="Times New Roman" w:hAnsi="Times New Roman" w:cs="Times New Roman"/>
          <w:color w:val="2E74B5" w:themeColor="accent1" w:themeShade="BF"/>
          <w:sz w:val="28"/>
        </w:rPr>
        <w:t>1</w:t>
      </w:r>
      <w:r w:rsidRPr="001F5F8B">
        <w:rPr>
          <w:rFonts w:ascii="Times New Roman" w:hAnsi="Times New Roman" w:cs="Times New Roman"/>
          <w:color w:val="2E74B5" w:themeColor="accent1" w:themeShade="BF"/>
          <w:sz w:val="28"/>
          <w:vertAlign w:val="superscript"/>
        </w:rPr>
        <w:t>st</w:t>
      </w:r>
      <w:r w:rsidRPr="002F78F3">
        <w:rPr>
          <w:rFonts w:ascii="Times New Roman" w:hAnsi="Times New Roman" w:cs="Times New Roman"/>
          <w:color w:val="2E74B5" w:themeColor="accent1" w:themeShade="BF"/>
          <w:sz w:val="28"/>
        </w:rPr>
        <w:t xml:space="preserve"> District</w:t>
      </w:r>
    </w:p>
    <w:p w14:paraId="1F274858" w14:textId="77777777" w:rsidR="00CC1F01" w:rsidRPr="002F78F3" w:rsidRDefault="00CC1F01" w:rsidP="00CC1F01">
      <w:pPr>
        <w:tabs>
          <w:tab w:val="left" w:pos="8530"/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10F0CF1" w14:textId="77777777" w:rsidR="00CC1F01" w:rsidRPr="002F78F3" w:rsidRDefault="00CC1F01" w:rsidP="00CC1F01">
      <w:pPr>
        <w:rPr>
          <w:rFonts w:ascii="Times New Roman" w:hAnsi="Times New Roman" w:cs="Times New Roman"/>
        </w:rPr>
      </w:pPr>
    </w:p>
    <w:p w14:paraId="7970637F" w14:textId="77777777" w:rsidR="001D5408" w:rsidRDefault="001D5408" w:rsidP="001D5408">
      <w:pPr>
        <w:spacing w:before="2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Senate </w:t>
      </w:r>
      <w:r w:rsidR="00194577">
        <w:rPr>
          <w:rFonts w:ascii="Times New Roman" w:eastAsia="Times New Roman" w:hAnsi="Times New Roman"/>
          <w:b/>
          <w:bCs/>
        </w:rPr>
        <w:t>Transportation</w:t>
      </w:r>
      <w:r>
        <w:rPr>
          <w:rFonts w:ascii="Times New Roman" w:eastAsia="Times New Roman" w:hAnsi="Times New Roman"/>
          <w:b/>
          <w:bCs/>
        </w:rPr>
        <w:t xml:space="preserve"> Committee</w:t>
      </w:r>
    </w:p>
    <w:p w14:paraId="67A5F931" w14:textId="125FE916" w:rsidR="001D5408" w:rsidRDefault="00194577" w:rsidP="001D5408">
      <w:pPr>
        <w:spacing w:before="2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Senate Bill </w:t>
      </w:r>
      <w:r w:rsidR="00441AD2">
        <w:rPr>
          <w:rFonts w:ascii="Times New Roman" w:eastAsia="Times New Roman" w:hAnsi="Times New Roman"/>
          <w:b/>
          <w:bCs/>
        </w:rPr>
        <w:t>85</w:t>
      </w:r>
      <w:r w:rsidR="001D5408">
        <w:rPr>
          <w:rFonts w:ascii="Times New Roman" w:eastAsia="Times New Roman" w:hAnsi="Times New Roman"/>
          <w:b/>
          <w:bCs/>
        </w:rPr>
        <w:t xml:space="preserve"> Sponsor Testimony</w:t>
      </w:r>
    </w:p>
    <w:p w14:paraId="6555C8F4" w14:textId="77777777" w:rsidR="001D5408" w:rsidRDefault="00194577" w:rsidP="001D5408">
      <w:pPr>
        <w:spacing w:before="29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Create the Ohio NAACP license plate</w:t>
      </w:r>
    </w:p>
    <w:p w14:paraId="270B3805" w14:textId="1CED2C3D" w:rsidR="00441AD2" w:rsidRDefault="00441AD2" w:rsidP="001D5408">
      <w:pPr>
        <w:spacing w:before="29"/>
        <w:jc w:val="center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March 26</w:t>
      </w:r>
      <w:r w:rsidR="001D5408">
        <w:rPr>
          <w:rFonts w:ascii="Times New Roman" w:eastAsia="Times New Roman" w:hAnsi="Times New Roman"/>
          <w:b/>
          <w:bCs/>
        </w:rPr>
        <w:t>, 202</w:t>
      </w:r>
      <w:r>
        <w:rPr>
          <w:rFonts w:ascii="Times New Roman" w:eastAsia="Times New Roman" w:hAnsi="Times New Roman"/>
          <w:b/>
          <w:bCs/>
        </w:rPr>
        <w:t>5</w:t>
      </w:r>
    </w:p>
    <w:p w14:paraId="7470E98F" w14:textId="77777777" w:rsidR="001D5408" w:rsidRPr="001D5408" w:rsidRDefault="001D5408" w:rsidP="001D5408">
      <w:pPr>
        <w:spacing w:before="29"/>
        <w:jc w:val="center"/>
        <w:rPr>
          <w:rFonts w:ascii="Times New Roman" w:eastAsia="Times New Roman" w:hAnsi="Times New Roman"/>
          <w:b/>
          <w:bCs/>
        </w:rPr>
      </w:pPr>
    </w:p>
    <w:p w14:paraId="2ABD19AC" w14:textId="0C249C1C" w:rsidR="00194577" w:rsidRPr="00194577" w:rsidRDefault="00194577" w:rsidP="00194577">
      <w:p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 xml:space="preserve">Chairman </w:t>
      </w:r>
      <w:r w:rsidR="00441AD2">
        <w:rPr>
          <w:rFonts w:ascii="Times New Roman" w:hAnsi="Times New Roman" w:cs="Times New Roman"/>
        </w:rPr>
        <w:t>Patton</w:t>
      </w:r>
      <w:r w:rsidRPr="00194577">
        <w:rPr>
          <w:rFonts w:ascii="Times New Roman" w:hAnsi="Times New Roman" w:cs="Times New Roman"/>
        </w:rPr>
        <w:t xml:space="preserve">, Vice Chair </w:t>
      </w:r>
      <w:r w:rsidR="00441AD2">
        <w:rPr>
          <w:rFonts w:ascii="Times New Roman" w:hAnsi="Times New Roman" w:cs="Times New Roman"/>
        </w:rPr>
        <w:t>Schaffer</w:t>
      </w:r>
      <w:r w:rsidRPr="00194577">
        <w:rPr>
          <w:rFonts w:ascii="Times New Roman" w:hAnsi="Times New Roman" w:cs="Times New Roman"/>
        </w:rPr>
        <w:t xml:space="preserve">, Ranking Member Antonio and fellow members of the Senate Transportation Committee, thank you for providing us an opportunity to advocate for the passage of Senate Bill </w:t>
      </w:r>
      <w:r w:rsidR="00441AD2">
        <w:rPr>
          <w:rFonts w:ascii="Times New Roman" w:hAnsi="Times New Roman" w:cs="Times New Roman"/>
        </w:rPr>
        <w:t>85</w:t>
      </w:r>
      <w:r>
        <w:rPr>
          <w:rFonts w:ascii="Times New Roman" w:hAnsi="Times New Roman" w:cs="Times New Roman"/>
        </w:rPr>
        <w:t>,</w:t>
      </w:r>
      <w:r w:rsidRPr="00194577">
        <w:rPr>
          <w:rFonts w:ascii="Times New Roman" w:hAnsi="Times New Roman" w:cs="Times New Roman"/>
        </w:rPr>
        <w:t xml:space="preserve"> which would create a license plate for the Ohio NAACP.</w:t>
      </w:r>
    </w:p>
    <w:p w14:paraId="338EA5BD" w14:textId="77777777" w:rsidR="00194577" w:rsidRPr="00194577" w:rsidRDefault="00194577" w:rsidP="00194577">
      <w:p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>The goal of Ohio NAACP members is to transform Ohio and make a positive impact in advancing racial equit</w:t>
      </w:r>
      <w:r>
        <w:rPr>
          <w:rFonts w:ascii="Times New Roman" w:hAnsi="Times New Roman" w:cs="Times New Roman"/>
        </w:rPr>
        <w:t>y. The scope of their mission affects</w:t>
      </w:r>
      <w:r w:rsidRPr="00194577">
        <w:rPr>
          <w:rFonts w:ascii="Times New Roman" w:hAnsi="Times New Roman" w:cs="Times New Roman"/>
        </w:rPr>
        <w:t xml:space="preserve"> everyo</w:t>
      </w:r>
      <w:r>
        <w:rPr>
          <w:rFonts w:ascii="Times New Roman" w:hAnsi="Times New Roman" w:cs="Times New Roman"/>
        </w:rPr>
        <w:t>ne. They are</w:t>
      </w:r>
      <w:r w:rsidRPr="00194577">
        <w:rPr>
          <w:rFonts w:ascii="Times New Roman" w:hAnsi="Times New Roman" w:cs="Times New Roman"/>
        </w:rPr>
        <w:t xml:space="preserve"> work</w:t>
      </w:r>
      <w:r>
        <w:rPr>
          <w:rFonts w:ascii="Times New Roman" w:hAnsi="Times New Roman" w:cs="Times New Roman"/>
        </w:rPr>
        <w:t>ing</w:t>
      </w:r>
      <w:r w:rsidRPr="00194577">
        <w:rPr>
          <w:rFonts w:ascii="Times New Roman" w:hAnsi="Times New Roman" w:cs="Times New Roman"/>
        </w:rPr>
        <w:t xml:space="preserve"> to advance the political, educational, social, and economic equality of rights for all people.  The Ohio NAACP is focused on eliminating hatred and racial discrimination.</w:t>
      </w:r>
    </w:p>
    <w:p w14:paraId="02791DBA" w14:textId="77777777" w:rsidR="00194577" w:rsidRPr="00441AD2" w:rsidRDefault="00194577" w:rsidP="00194577">
      <w:pPr>
        <w:spacing w:after="240"/>
        <w:rPr>
          <w:rFonts w:ascii="Times New Roman" w:hAnsi="Times New Roman" w:cs="Times New Roman"/>
          <w:b/>
          <w:bCs/>
        </w:rPr>
      </w:pPr>
      <w:r w:rsidRPr="00441AD2">
        <w:rPr>
          <w:rFonts w:ascii="Times New Roman" w:hAnsi="Times New Roman" w:cs="Times New Roman"/>
          <w:b/>
          <w:bCs/>
        </w:rPr>
        <w:t>Vision Statement</w:t>
      </w:r>
    </w:p>
    <w:p w14:paraId="7B7628C8" w14:textId="77777777" w:rsidR="00194577" w:rsidRPr="00194577" w:rsidRDefault="00194577" w:rsidP="00194577">
      <w:p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>The vision of the national NAACP is to ensure a society in which all individuals have equal rights without discrimination based on race.</w:t>
      </w:r>
    </w:p>
    <w:p w14:paraId="7F07740B" w14:textId="77777777" w:rsidR="00194577" w:rsidRPr="00194577" w:rsidRDefault="00194577" w:rsidP="00194577">
      <w:p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>Their Objectives Include:</w:t>
      </w:r>
    </w:p>
    <w:p w14:paraId="5BFBD6C9" w14:textId="77777777" w:rsidR="00194577" w:rsidRPr="00194577" w:rsidRDefault="00194577" w:rsidP="00194577">
      <w:pPr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>To ensure the political, educational, social, and economic equality of all citizens</w:t>
      </w:r>
    </w:p>
    <w:p w14:paraId="676BC28C" w14:textId="77777777" w:rsidR="00194577" w:rsidRPr="00194577" w:rsidRDefault="00194577" w:rsidP="00194577">
      <w:pPr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>To achieve equality of rights and eliminate race prejudice among the citizens of the United States</w:t>
      </w:r>
    </w:p>
    <w:p w14:paraId="2C13536C" w14:textId="77777777" w:rsidR="00194577" w:rsidRPr="00194577" w:rsidRDefault="00194577" w:rsidP="00194577">
      <w:pPr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>To remove all barriers of racial discrimination through democratic processes</w:t>
      </w:r>
    </w:p>
    <w:p w14:paraId="7C74128C" w14:textId="77777777" w:rsidR="00194577" w:rsidRPr="00194577" w:rsidRDefault="00194577" w:rsidP="00194577">
      <w:pPr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>To seek enactment and enforcement of federal, state, and local laws securing civil rights</w:t>
      </w:r>
    </w:p>
    <w:p w14:paraId="0BF88D88" w14:textId="77777777" w:rsidR="00194577" w:rsidRPr="001C0FCD" w:rsidRDefault="00194577" w:rsidP="00194577">
      <w:pPr>
        <w:numPr>
          <w:ilvl w:val="0"/>
          <w:numId w:val="2"/>
        </w:num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 xml:space="preserve">To inform the public of the adverse effects of racial discrimination and to seek its elimination </w:t>
      </w:r>
    </w:p>
    <w:p w14:paraId="595A59DF" w14:textId="32D5AB17" w:rsidR="001D5408" w:rsidRPr="001D5408" w:rsidRDefault="00194577" w:rsidP="009D61CA">
      <w:pPr>
        <w:spacing w:after="240"/>
        <w:rPr>
          <w:rFonts w:ascii="Times New Roman" w:hAnsi="Times New Roman" w:cs="Times New Roman"/>
        </w:rPr>
      </w:pPr>
      <w:r w:rsidRPr="00194577">
        <w:rPr>
          <w:rFonts w:ascii="Times New Roman" w:hAnsi="Times New Roman" w:cs="Times New Roman"/>
        </w:rPr>
        <w:t>Fellow members of the Committee, I would ask that you advance this legislation, to</w:t>
      </w:r>
      <w:r w:rsidR="00441AD2">
        <w:rPr>
          <w:rFonts w:ascii="Times New Roman" w:hAnsi="Times New Roman" w:cs="Times New Roman"/>
        </w:rPr>
        <w:t xml:space="preserve"> help</w:t>
      </w:r>
      <w:r w:rsidRPr="00194577">
        <w:rPr>
          <w:rFonts w:ascii="Times New Roman" w:hAnsi="Times New Roman" w:cs="Times New Roman"/>
        </w:rPr>
        <w:t xml:space="preserve"> build a better Ohio and create an Ohio NAACP license plate. Thank you for your attention, we are happy to answer questions at this time.</w:t>
      </w:r>
    </w:p>
    <w:sectPr w:rsidR="001D5408" w:rsidRPr="001D5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43E30"/>
    <w:multiLevelType w:val="hybridMultilevel"/>
    <w:tmpl w:val="C0367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16FBF"/>
    <w:multiLevelType w:val="hybridMultilevel"/>
    <w:tmpl w:val="A46C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940781">
    <w:abstractNumId w:val="0"/>
  </w:num>
  <w:num w:numId="2" w16cid:durableId="1741557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01"/>
    <w:rsid w:val="000C79A3"/>
    <w:rsid w:val="00123E59"/>
    <w:rsid w:val="00194577"/>
    <w:rsid w:val="001C0FCD"/>
    <w:rsid w:val="001D3A35"/>
    <w:rsid w:val="001D5408"/>
    <w:rsid w:val="00441AD2"/>
    <w:rsid w:val="00513AF2"/>
    <w:rsid w:val="005F432D"/>
    <w:rsid w:val="00767B5D"/>
    <w:rsid w:val="009702C3"/>
    <w:rsid w:val="009D61CA"/>
    <w:rsid w:val="00BC2678"/>
    <w:rsid w:val="00CC1F01"/>
    <w:rsid w:val="00D77560"/>
    <w:rsid w:val="00EC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3EE57"/>
  <w15:chartTrackingRefBased/>
  <w15:docId w15:val="{1F398AC5-9D18-4D69-BF2F-1841EEED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F0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3A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3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Legislative Information Systems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Lytle, John</dc:creator>
  <cp:keywords/>
  <dc:description/>
  <cp:lastModifiedBy>Lytle, John</cp:lastModifiedBy>
  <cp:revision>2</cp:revision>
  <dcterms:created xsi:type="dcterms:W3CDTF">2025-03-25T12:29:00Z</dcterms:created>
  <dcterms:modified xsi:type="dcterms:W3CDTF">2025-03-25T12:29:00Z</dcterms:modified>
</cp:coreProperties>
</file>