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D5E2" w14:textId="3855880C" w:rsidR="00665F55" w:rsidRDefault="009A1BD6" w:rsidP="00B3231E">
      <w:pPr>
        <w:spacing w:line="360" w:lineRule="auto"/>
      </w:pPr>
      <w:bookmarkStart w:id="0" w:name="_GoBack"/>
      <w:bookmarkEnd w:id="0"/>
      <w:r>
        <w:t xml:space="preserve">As </w:t>
      </w:r>
      <w:r w:rsidR="00920410">
        <w:t>parent</w:t>
      </w:r>
      <w:r w:rsidR="006D6B6B">
        <w:t>s</w:t>
      </w:r>
      <w:r w:rsidR="00920410">
        <w:t xml:space="preserve"> and </w:t>
      </w:r>
      <w:r w:rsidR="009A0261">
        <w:t>as a teacher in Elyria, we are</w:t>
      </w:r>
      <w:r w:rsidR="00920410">
        <w:t xml:space="preserve"> happy to speak in support of SB </w:t>
      </w:r>
      <w:r w:rsidR="00321CA5">
        <w:t>34</w:t>
      </w:r>
      <w:r w:rsidR="00AE198B">
        <w:t xml:space="preserve"> to require Ohio’s schools to </w:t>
      </w:r>
      <w:r w:rsidR="00B3231E">
        <w:t>begin the school year after Labor Day.</w:t>
      </w:r>
      <w:r w:rsidR="009A0261">
        <w:t xml:space="preserve"> With an early start last fall, our so</w:t>
      </w:r>
      <w:r w:rsidR="00717A09">
        <w:t>n James, a 7</w:t>
      </w:r>
      <w:r w:rsidR="00717A09" w:rsidRPr="00717A09">
        <w:rPr>
          <w:vertAlign w:val="superscript"/>
        </w:rPr>
        <w:t>th</w:t>
      </w:r>
      <w:r w:rsidR="00717A09">
        <w:t xml:space="preserve"> grader at Eastern Heights </w:t>
      </w:r>
      <w:r w:rsidR="008C0A2A">
        <w:t>Mi</w:t>
      </w:r>
      <w:r w:rsidR="00131A92">
        <w:t xml:space="preserve">ddle School, was arriving home utterly spent from a school day in classrooms </w:t>
      </w:r>
      <w:r w:rsidR="00CF0D99">
        <w:t>registering temperatures near</w:t>
      </w:r>
      <w:r w:rsidR="00131A92">
        <w:t xml:space="preserve"> 100 degrees. </w:t>
      </w:r>
      <w:r w:rsidR="00157AA3">
        <w:t>Through those first weeks of scho</w:t>
      </w:r>
      <w:r w:rsidR="00CF0D99">
        <w:t>ol</w:t>
      </w:r>
      <w:r w:rsidR="00157AA3">
        <w:t>, he reported good things about the kindness of his teachers</w:t>
      </w:r>
      <w:r w:rsidR="003B56A2">
        <w:t xml:space="preserve"> and classes generally, but didn't really have a sense that much was being accomplished because it was so terribly hot.</w:t>
      </w:r>
      <w:r w:rsidR="002A29D2">
        <w:t xml:space="preserve"> </w:t>
      </w:r>
      <w:r w:rsidR="00323874">
        <w:t>James</w:t>
      </w:r>
      <w:r w:rsidR="00AB78FD">
        <w:t xml:space="preserve"> </w:t>
      </w:r>
      <w:r w:rsidR="002A29D2">
        <w:t>also has asthma</w:t>
      </w:r>
      <w:r w:rsidR="00AB78FD">
        <w:t>, like 10% of Ohio school kids,</w:t>
      </w:r>
      <w:r w:rsidR="002A29D2">
        <w:t xml:space="preserve"> which is often made worse by the heat.</w:t>
      </w:r>
      <w:r w:rsidR="003B56A2">
        <w:t xml:space="preserve"> </w:t>
      </w:r>
      <w:r w:rsidR="000B2363">
        <w:t xml:space="preserve">In August, the heat was the norm and not the exception. </w:t>
      </w:r>
      <w:r w:rsidR="00131A92">
        <w:t xml:space="preserve">Eastern Heights was built in </w:t>
      </w:r>
      <w:r w:rsidR="006E399F">
        <w:t xml:space="preserve">1951, opened in 1952, </w:t>
      </w:r>
      <w:r w:rsidR="000B2363">
        <w:t>and has no modern cooling system</w:t>
      </w:r>
      <w:r w:rsidR="005B0C66">
        <w:t xml:space="preserve">. </w:t>
      </w:r>
      <w:r w:rsidR="001F2377">
        <w:t>In the heat of late summer, s</w:t>
      </w:r>
      <w:r w:rsidR="005B0C66">
        <w:t xml:space="preserve">tudents and teachers in most of Elyria’s schools are reliant upon </w:t>
      </w:r>
      <w:r w:rsidR="003B5ABD">
        <w:t xml:space="preserve">a rare </w:t>
      </w:r>
      <w:r w:rsidR="00E75459">
        <w:t xml:space="preserve">breeze through aging windows, </w:t>
      </w:r>
      <w:r w:rsidR="003B5ABD">
        <w:t>the f</w:t>
      </w:r>
      <w:r w:rsidR="003B17E4">
        <w:t>ortunate position of a box fan</w:t>
      </w:r>
      <w:r w:rsidR="00E75459">
        <w:t xml:space="preserve">, </w:t>
      </w:r>
      <w:r>
        <w:t xml:space="preserve">or </w:t>
      </w:r>
      <w:r w:rsidR="00E75459">
        <w:t xml:space="preserve">relief from drinking fountains that may or may not work. </w:t>
      </w:r>
      <w:r w:rsidR="00E64620">
        <w:t xml:space="preserve">Through </w:t>
      </w:r>
      <w:r w:rsidR="00993B60">
        <w:t xml:space="preserve">the Lorain County Parents advocacy group, parents across the county reported similar issues related to the heat. </w:t>
      </w:r>
      <w:r w:rsidR="00F04112">
        <w:t>D</w:t>
      </w:r>
      <w:r w:rsidR="00403240">
        <w:t xml:space="preserve">istrict leadership in the Elyria City Schools recommended revisiting our already established calendars, and the </w:t>
      </w:r>
      <w:r w:rsidR="00665F55">
        <w:t>teacher’s union (Elyria Education Association) voted to change the calendar to start after Labor Day next year.</w:t>
      </w:r>
      <w:r w:rsidR="00B26DF0">
        <w:t xml:space="preserve"> It was the right thing to </w:t>
      </w:r>
      <w:r w:rsidR="00321CA5">
        <w:t>do for Elyria's kids, and SB 34</w:t>
      </w:r>
      <w:r w:rsidR="00B26DF0">
        <w:t xml:space="preserve"> is the right move for all of Ohio’s students.</w:t>
      </w:r>
    </w:p>
    <w:p w14:paraId="752F87BB" w14:textId="77777777" w:rsidR="00B26DF0" w:rsidRDefault="00B26DF0" w:rsidP="00B3231E">
      <w:pPr>
        <w:spacing w:line="360" w:lineRule="auto"/>
      </w:pPr>
    </w:p>
    <w:p w14:paraId="2A55E818" w14:textId="3BF63D79" w:rsidR="00DB0425" w:rsidRDefault="00876660" w:rsidP="00B3231E">
      <w:pPr>
        <w:spacing w:line="360" w:lineRule="auto"/>
      </w:pPr>
      <w:r>
        <w:t>In his 1943 Theory of Motivation</w:t>
      </w:r>
      <w:r w:rsidR="00DE327A">
        <w:t>,</w:t>
      </w:r>
      <w:r>
        <w:t xml:space="preserve"> Abraham Maslow</w:t>
      </w:r>
      <w:r w:rsidR="00BA69C0">
        <w:t xml:space="preserve"> established a hierarchy of needs that is generally accepted regarded human motivation.</w:t>
      </w:r>
      <w:r w:rsidR="004244E8">
        <w:t xml:space="preserve"> Unless basic needs are fulfilled on the lower levels of the hierarchy, a human simply cannot </w:t>
      </w:r>
      <w:r w:rsidR="00FC71E9">
        <w:t>be motivated to accomplish at the higher levels. The lowest level of the hierarchy</w:t>
      </w:r>
      <w:r w:rsidR="00BE288B">
        <w:t xml:space="preserve"> are the Physical N</w:t>
      </w:r>
      <w:r w:rsidR="00FC71E9">
        <w:t>eeds like food, water</w:t>
      </w:r>
      <w:r w:rsidR="00766491">
        <w:t>, rest</w:t>
      </w:r>
      <w:r w:rsidR="00B42738">
        <w:t>, and warmth, or in the case of August in Ohio</w:t>
      </w:r>
      <w:r w:rsidR="00DE327A">
        <w:t>,</w:t>
      </w:r>
      <w:r w:rsidR="00B42738">
        <w:t xml:space="preserve"> a moderation of warmth. As humans</w:t>
      </w:r>
      <w:r w:rsidR="00B62DA7">
        <w:t xml:space="preserve"> we realize that if we are hungry or thirsty we cannot attend to other tasks properly. The same is true </w:t>
      </w:r>
      <w:r w:rsidR="007E0927">
        <w:t xml:space="preserve">of the heat as many of our students experience it. Our son, and my students, cannot be expected to </w:t>
      </w:r>
      <w:r w:rsidR="0032254C">
        <w:t xml:space="preserve">successfully </w:t>
      </w:r>
      <w:r w:rsidR="007E0927">
        <w:t>pursue the mastery of academic concepts if the heat is oppressive</w:t>
      </w:r>
      <w:r w:rsidR="0032254C">
        <w:t>, just as they cannot if hunger is present. If we move up Maslow’s hierarchy of needs</w:t>
      </w:r>
      <w:r w:rsidR="00AE4720">
        <w:t>, those students also</w:t>
      </w:r>
      <w:r w:rsidR="009757BC">
        <w:t xml:space="preserve"> need to feel a </w:t>
      </w:r>
      <w:r w:rsidR="00B76B8D">
        <w:t xml:space="preserve">sense of safety </w:t>
      </w:r>
      <w:r w:rsidR="009757BC">
        <w:t xml:space="preserve">and security in their lives, </w:t>
      </w:r>
      <w:r w:rsidR="00B76B8D">
        <w:t xml:space="preserve">as well as </w:t>
      </w:r>
      <w:r w:rsidR="00906CBC">
        <w:t xml:space="preserve">a sense of belonging before they can </w:t>
      </w:r>
      <w:r w:rsidR="00F46F0A">
        <w:t>reach the fourth stage</w:t>
      </w:r>
      <w:r w:rsidR="009757BC">
        <w:t xml:space="preserve"> of E</w:t>
      </w:r>
      <w:r w:rsidR="00BE288B">
        <w:t>steem N</w:t>
      </w:r>
      <w:r w:rsidR="007F07A5">
        <w:t>eeds which allow for the pursuit of achievement and mastery.</w:t>
      </w:r>
      <w:r w:rsidR="00710CD5">
        <w:t xml:space="preserve"> While it is, of course, difficult</w:t>
      </w:r>
      <w:r w:rsidR="00D975E9">
        <w:t xml:space="preserve"> (if not impossible)</w:t>
      </w:r>
      <w:r w:rsidR="00710CD5">
        <w:t xml:space="preserve"> for the state and the </w:t>
      </w:r>
      <w:r w:rsidR="00D975E9">
        <w:t xml:space="preserve">schools to </w:t>
      </w:r>
      <w:r w:rsidR="00D975E9">
        <w:lastRenderedPageBreak/>
        <w:t xml:space="preserve">remediate all of these issues for all of our children in order to assure </w:t>
      </w:r>
      <w:r w:rsidR="008E7479">
        <w:t>they arrive at school stage four ready t</w:t>
      </w:r>
      <w:r w:rsidR="00321CA5">
        <w:t xml:space="preserve">o learn, we believe that SB 34 </w:t>
      </w:r>
      <w:r w:rsidR="008E7479">
        <w:t>moves us a step in the right direction.</w:t>
      </w:r>
    </w:p>
    <w:p w14:paraId="07A5A132" w14:textId="77777777" w:rsidR="008E7479" w:rsidRDefault="008E7479" w:rsidP="00B3231E">
      <w:pPr>
        <w:spacing w:line="360" w:lineRule="auto"/>
      </w:pPr>
    </w:p>
    <w:p w14:paraId="584D9F63" w14:textId="261B74E4" w:rsidR="008E7479" w:rsidRDefault="004C15C7" w:rsidP="00B3231E">
      <w:pPr>
        <w:spacing w:line="360" w:lineRule="auto"/>
      </w:pPr>
      <w:r>
        <w:t xml:space="preserve">Those that criticize the proposal to begin school </w:t>
      </w:r>
      <w:r w:rsidR="001C40A4">
        <w:t>after Labor Day have legitimate concerns. Students at Elyria High School, where I teach American</w:t>
      </w:r>
      <w:r w:rsidR="00B04042">
        <w:t xml:space="preserve"> History, are in a difficult position as they attempt</w:t>
      </w:r>
      <w:r w:rsidR="009333CC">
        <w:t xml:space="preserve"> to score well within an assessment system that </w:t>
      </w:r>
      <w:r w:rsidR="00D77F20">
        <w:t xml:space="preserve">is </w:t>
      </w:r>
      <w:r w:rsidR="009333CC">
        <w:t>excessive at best, and wildly inappropriate at worst</w:t>
      </w:r>
      <w:r w:rsidR="000D4B8A">
        <w:t xml:space="preserve">. As we know, the current graduation requirement will prevent 30% of students from receiving a </w:t>
      </w:r>
      <w:r w:rsidR="000C67CD">
        <w:t xml:space="preserve">diploma, a percentage that will be far higher in urban areas like Elyria. The early start date in mid-August provided </w:t>
      </w:r>
      <w:r w:rsidR="006522D1">
        <w:t xml:space="preserve">an increase in instruction time </w:t>
      </w:r>
      <w:r w:rsidR="00EB5B9A">
        <w:t xml:space="preserve">prior to high stakes assessments, </w:t>
      </w:r>
      <w:r w:rsidR="006522D1">
        <w:t xml:space="preserve">which I would guess is the chief reason </w:t>
      </w:r>
      <w:r w:rsidR="00F96089">
        <w:t xml:space="preserve">most </w:t>
      </w:r>
      <w:r w:rsidR="006522D1">
        <w:t>schools adopted the move.</w:t>
      </w:r>
      <w:r w:rsidR="00EB5B9A">
        <w:t xml:space="preserve"> As a teacher, I will work to adjust the pace of my course accordingly to assure student s</w:t>
      </w:r>
      <w:r w:rsidR="00EA7DF2">
        <w:t xml:space="preserve">uccess. We also hope that the </w:t>
      </w:r>
      <w:r w:rsidR="00F67943">
        <w:t xml:space="preserve">Superintendent’s </w:t>
      </w:r>
      <w:r w:rsidR="00EA7DF2">
        <w:t>Graduation Workgroup comes up with a solution to the graduation problem</w:t>
      </w:r>
      <w:r w:rsidR="00063475">
        <w:t xml:space="preserve">, </w:t>
      </w:r>
      <w:r w:rsidR="0027490E">
        <w:t xml:space="preserve">a problem that has less to do with instruction time, and more to do with </w:t>
      </w:r>
      <w:r w:rsidR="00D25A90">
        <w:t xml:space="preserve">an </w:t>
      </w:r>
      <w:r w:rsidR="00797A8C">
        <w:t xml:space="preserve">invalid </w:t>
      </w:r>
      <w:r w:rsidR="00D25A90">
        <w:t xml:space="preserve">assessment system utterly mismanaged by the Ohio Department of Education for a graduation requirement not even </w:t>
      </w:r>
      <w:r w:rsidR="00C802E9">
        <w:t>required by federal law. We trust the solution will be equitable and seek</w:t>
      </w:r>
      <w:r w:rsidR="00F67943">
        <w:t xml:space="preserve"> to provide students with opportunities as opposed to </w:t>
      </w:r>
      <w:r w:rsidR="00D77F20">
        <w:t xml:space="preserve">doling out punishment. </w:t>
      </w:r>
    </w:p>
    <w:p w14:paraId="6C59E1EA" w14:textId="77777777" w:rsidR="00C802E9" w:rsidRDefault="00C802E9" w:rsidP="00B3231E">
      <w:pPr>
        <w:spacing w:line="360" w:lineRule="auto"/>
      </w:pPr>
    </w:p>
    <w:p w14:paraId="21BFBCE8" w14:textId="713E5594" w:rsidR="00B11D89" w:rsidRDefault="00C802E9" w:rsidP="00B3231E">
      <w:pPr>
        <w:spacing w:line="360" w:lineRule="auto"/>
      </w:pPr>
      <w:r>
        <w:t xml:space="preserve">Obviously, </w:t>
      </w:r>
      <w:r w:rsidR="00797A8C">
        <w:t xml:space="preserve">the issue </w:t>
      </w:r>
      <w:r w:rsidR="00983E83">
        <w:t>goes beyond our high schools. T</w:t>
      </w:r>
      <w:r>
        <w:t xml:space="preserve">eachers and administrators at all levels </w:t>
      </w:r>
      <w:r w:rsidR="000D1995">
        <w:t xml:space="preserve">concern themselves </w:t>
      </w:r>
      <w:r w:rsidR="00CB2F03">
        <w:t>with assessment scor</w:t>
      </w:r>
      <w:r w:rsidR="00983E83">
        <w:t>es as they are the bulk of our professional</w:t>
      </w:r>
      <w:r w:rsidR="00CB2F03">
        <w:t xml:space="preserve"> evaluations and are used inappropriately by the ODE</w:t>
      </w:r>
      <w:r w:rsidR="00334AE9">
        <w:t xml:space="preserve"> as the key measure of value on the state report card. </w:t>
      </w:r>
      <w:r w:rsidR="00252033">
        <w:t xml:space="preserve">In Ohio, we have placed all of our eggs in the assessment </w:t>
      </w:r>
      <w:r w:rsidR="009726F2">
        <w:t xml:space="preserve">basket, and it often runs contrary to decision making that is in the best interest of students. </w:t>
      </w:r>
      <w:r w:rsidR="00334AE9">
        <w:t xml:space="preserve">To be fair, these issues could be solved as well. The Every Student Succeeds Act recommends </w:t>
      </w:r>
      <w:r w:rsidR="00252033">
        <w:t>diminishing the weight of assessments in the evaluation process</w:t>
      </w:r>
      <w:r w:rsidR="009726F2">
        <w:t xml:space="preserve">, and provides flexibility </w:t>
      </w:r>
      <w:r w:rsidR="003B37EE">
        <w:t xml:space="preserve">to move to a more </w:t>
      </w:r>
      <w:r w:rsidR="00276A27">
        <w:t>expressive report card that doesn't dismiss the complexity of education through a</w:t>
      </w:r>
      <w:r w:rsidR="00307AC6">
        <w:t xml:space="preserve">n oversimplified and </w:t>
      </w:r>
      <w:r w:rsidR="00276A27">
        <w:t xml:space="preserve"> confusing A-F system.</w:t>
      </w:r>
      <w:r w:rsidR="003F6229">
        <w:t xml:space="preserve"> Furthermore,</w:t>
      </w:r>
      <w:r w:rsidR="002A1D5D">
        <w:t xml:space="preserve"> ESSA</w:t>
      </w:r>
      <w:r w:rsidR="00141196">
        <w:t xml:space="preserve"> would </w:t>
      </w:r>
      <w:r w:rsidR="003F6229">
        <w:t>allow</w:t>
      </w:r>
      <w:r w:rsidR="00141196">
        <w:t xml:space="preserve"> Ohio</w:t>
      </w:r>
      <w:r w:rsidR="003F6229">
        <w:t xml:space="preserve"> to administer </w:t>
      </w:r>
      <w:r w:rsidR="002A1D5D">
        <w:t xml:space="preserve">far fewer assessments, and generally require students to test less and learn more. </w:t>
      </w:r>
      <w:r w:rsidR="00276A27">
        <w:t xml:space="preserve"> Unfortunately, </w:t>
      </w:r>
      <w:r w:rsidR="00203A3B">
        <w:t xml:space="preserve">Superintendent DeMaria and the ODE </w:t>
      </w:r>
      <w:r w:rsidR="00141196">
        <w:t xml:space="preserve">have thus far </w:t>
      </w:r>
      <w:r w:rsidR="00203A3B">
        <w:t>completely ignored stakeholder input for Ohio’s ESSA</w:t>
      </w:r>
      <w:r w:rsidR="00F45DE4">
        <w:t xml:space="preserve"> plan that could </w:t>
      </w:r>
      <w:r w:rsidR="00F45DE4">
        <w:lastRenderedPageBreak/>
        <w:t>have remedied these issues. Had they been addressed, we believe that there wou</w:t>
      </w:r>
      <w:r w:rsidR="00B11D89">
        <w:t>ld be far less reluc</w:t>
      </w:r>
      <w:r w:rsidR="00307AC6">
        <w:t>tance from districts regarding the late</w:t>
      </w:r>
      <w:r w:rsidR="00321CA5">
        <w:t>r start as established in SB 34</w:t>
      </w:r>
      <w:r w:rsidR="00B801B1">
        <w:t>.</w:t>
      </w:r>
    </w:p>
    <w:p w14:paraId="4D6DB710" w14:textId="77777777" w:rsidR="00B801B1" w:rsidRDefault="00B801B1" w:rsidP="00B3231E">
      <w:pPr>
        <w:spacing w:line="360" w:lineRule="auto"/>
      </w:pPr>
    </w:p>
    <w:p w14:paraId="64547E44" w14:textId="0A4A86FB" w:rsidR="00DB0425" w:rsidRDefault="00B11D89" w:rsidP="00B3231E">
      <w:pPr>
        <w:spacing w:line="360" w:lineRule="auto"/>
      </w:pPr>
      <w:r>
        <w:t xml:space="preserve">While </w:t>
      </w:r>
      <w:r w:rsidR="00D666D9">
        <w:t xml:space="preserve">we firmly believe that </w:t>
      </w:r>
      <w:r>
        <w:t xml:space="preserve">addressing the above systemic issues </w:t>
      </w:r>
      <w:r w:rsidR="00652E06">
        <w:t>are necessary</w:t>
      </w:r>
      <w:r w:rsidR="00D666D9">
        <w:t xml:space="preserve"> for the betterment of Ohio’s education system</w:t>
      </w:r>
      <w:r w:rsidR="00652E06">
        <w:t>, S</w:t>
      </w:r>
      <w:r w:rsidR="00321CA5">
        <w:t>B 34</w:t>
      </w:r>
      <w:r w:rsidR="00F90A34">
        <w:t xml:space="preserve"> does provide for</w:t>
      </w:r>
      <w:r w:rsidR="00D666D9">
        <w:t xml:space="preserve"> some</w:t>
      </w:r>
      <w:r w:rsidR="00F90A34">
        <w:t xml:space="preserve"> flexibility </w:t>
      </w:r>
      <w:r w:rsidR="001852AD">
        <w:t xml:space="preserve">in the opening of a school year through </w:t>
      </w:r>
      <w:r w:rsidR="00532A6A">
        <w:t>community input if a district chooses</w:t>
      </w:r>
      <w:r w:rsidR="001852AD">
        <w:t xml:space="preserve"> to start prior to Labor Day</w:t>
      </w:r>
      <w:r w:rsidR="00532A6A">
        <w:t xml:space="preserve">. The requirement to </w:t>
      </w:r>
      <w:r w:rsidR="00CF00CC">
        <w:t xml:space="preserve">hold a meeting to allow the public to weigh in on district decision making </w:t>
      </w:r>
      <w:r w:rsidR="002C4DC5">
        <w:t xml:space="preserve">with regard to </w:t>
      </w:r>
      <w:r w:rsidR="00DC2F6A">
        <w:t xml:space="preserve">the </w:t>
      </w:r>
      <w:r w:rsidR="002C4DC5">
        <w:t>calendar</w:t>
      </w:r>
      <w:r w:rsidR="00801722">
        <w:t xml:space="preserve"> at least </w:t>
      </w:r>
      <w:r w:rsidR="002C4DC5">
        <w:t xml:space="preserve">30 days prior </w:t>
      </w:r>
      <w:r w:rsidR="00DC2F6A">
        <w:t>to the decision assur</w:t>
      </w:r>
      <w:r w:rsidR="0004100D">
        <w:t xml:space="preserve">es true local control of the situation, and encourages the involvement of parents and community members </w:t>
      </w:r>
      <w:r w:rsidR="0004196F">
        <w:t>in the process.</w:t>
      </w:r>
    </w:p>
    <w:p w14:paraId="0BE70B5F" w14:textId="77777777" w:rsidR="00332FEB" w:rsidRDefault="00332FEB" w:rsidP="00B3231E">
      <w:pPr>
        <w:spacing w:line="360" w:lineRule="auto"/>
      </w:pPr>
    </w:p>
    <w:p w14:paraId="39ABE1A7" w14:textId="31E10C50" w:rsidR="00332FEB" w:rsidRDefault="00332FEB" w:rsidP="00B3231E">
      <w:pPr>
        <w:spacing w:line="360" w:lineRule="auto"/>
      </w:pPr>
      <w:r>
        <w:t xml:space="preserve">As advocates of education in the state of Ohio, we believe </w:t>
      </w:r>
      <w:r w:rsidR="00321CA5">
        <w:t>that SB 34</w:t>
      </w:r>
      <w:r w:rsidR="00235AE4">
        <w:t xml:space="preserve"> </w:t>
      </w:r>
      <w:r w:rsidR="00892F42">
        <w:t xml:space="preserve">is a piece of legislation that does right by Ohio’s students. The issues associated with </w:t>
      </w:r>
      <w:r w:rsidR="0059679B">
        <w:t>the state’s punitive assessment</w:t>
      </w:r>
      <w:r w:rsidR="000058BB">
        <w:t xml:space="preserve"> and evaluation</w:t>
      </w:r>
      <w:r w:rsidR="0059679B">
        <w:t xml:space="preserve"> system</w:t>
      </w:r>
      <w:r w:rsidR="000058BB">
        <w:t>s</w:t>
      </w:r>
      <w:r w:rsidR="0059679B">
        <w:t xml:space="preserve"> </w:t>
      </w:r>
      <w:r w:rsidR="00995176">
        <w:t xml:space="preserve">need to be remedied, but are not significantly exacerbated by this law. </w:t>
      </w:r>
      <w:r w:rsidR="002C490F">
        <w:t>The Elyria City Schools made the right move in adjusti</w:t>
      </w:r>
      <w:r w:rsidR="000058BB">
        <w:t xml:space="preserve">ng our calendar to start the school year after Labor Day. Our son </w:t>
      </w:r>
      <w:r w:rsidR="00EF4066">
        <w:t>will return to classes at Eastern Heights Middle School as an 8</w:t>
      </w:r>
      <w:r w:rsidR="00EF4066" w:rsidRPr="00EF4066">
        <w:rPr>
          <w:vertAlign w:val="superscript"/>
        </w:rPr>
        <w:t>th</w:t>
      </w:r>
      <w:r w:rsidR="00EF4066">
        <w:t xml:space="preserve"> grader next year a </w:t>
      </w:r>
      <w:r w:rsidR="00477C7D">
        <w:t xml:space="preserve">little bit later, but in a far more hospitable environment. He and his peers will be that much closer to being at the right </w:t>
      </w:r>
      <w:r w:rsidR="00F46469">
        <w:t>motivational stage in order to assure that they are prepared to achieve aca</w:t>
      </w:r>
      <w:r w:rsidR="00321CA5">
        <w:t>demically. The passage of SB 34</w:t>
      </w:r>
      <w:r w:rsidR="009F679C">
        <w:t xml:space="preserve"> would help to put all of Ohio’s students in the same position.</w:t>
      </w:r>
    </w:p>
    <w:p w14:paraId="183D445B" w14:textId="77777777" w:rsidR="009F679C" w:rsidRDefault="009F679C" w:rsidP="00B3231E">
      <w:pPr>
        <w:spacing w:line="360" w:lineRule="auto"/>
      </w:pPr>
    </w:p>
    <w:p w14:paraId="5C4375C0" w14:textId="003F250E" w:rsidR="009F679C" w:rsidRDefault="009F679C" w:rsidP="00E140AC">
      <w:pPr>
        <w:spacing w:line="276" w:lineRule="auto"/>
      </w:pPr>
      <w:r>
        <w:t xml:space="preserve">Matthew T. Jablonski, American History </w:t>
      </w:r>
      <w:r w:rsidR="009E5ED9">
        <w:t>Teacher, Elyria High School</w:t>
      </w:r>
    </w:p>
    <w:p w14:paraId="64C54D9B" w14:textId="0B22E0D6" w:rsidR="009E5ED9" w:rsidRDefault="009E5ED9" w:rsidP="00E140AC">
      <w:pPr>
        <w:spacing w:line="276" w:lineRule="auto"/>
      </w:pPr>
      <w:r>
        <w:t>Mandy Jablonski, Director, Lorain County Parents Supporting our Students and Teachers</w:t>
      </w:r>
    </w:p>
    <w:p w14:paraId="117D333A" w14:textId="6C2E2430" w:rsidR="009E5ED9" w:rsidRDefault="00E140AC" w:rsidP="00E140AC">
      <w:pPr>
        <w:spacing w:line="276" w:lineRule="auto"/>
      </w:pPr>
      <w:r>
        <w:t>639 Cornell Avenue</w:t>
      </w:r>
    </w:p>
    <w:p w14:paraId="583E6178" w14:textId="4C9E0130" w:rsidR="00E140AC" w:rsidRDefault="00E140AC" w:rsidP="00E140AC">
      <w:pPr>
        <w:spacing w:line="276" w:lineRule="auto"/>
      </w:pPr>
      <w:r>
        <w:t>Elyria, Ohio 44035</w:t>
      </w:r>
    </w:p>
    <w:p w14:paraId="6D6D2D83" w14:textId="138F81F9" w:rsidR="00DB0425" w:rsidRPr="00CE35D0" w:rsidRDefault="00E140AC" w:rsidP="00CE35D0">
      <w:pPr>
        <w:spacing w:line="276" w:lineRule="auto"/>
      </w:pPr>
      <w:r>
        <w:t>(440)323-465</w:t>
      </w:r>
      <w:r w:rsidR="00F3104D">
        <w:t>6</w:t>
      </w:r>
    </w:p>
    <w:sectPr w:rsidR="00DB0425" w:rsidRPr="00CE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25"/>
    <w:rsid w:val="000058BB"/>
    <w:rsid w:val="0004100D"/>
    <w:rsid w:val="0004196F"/>
    <w:rsid w:val="00063475"/>
    <w:rsid w:val="000B2363"/>
    <w:rsid w:val="000C67CD"/>
    <w:rsid w:val="000D1995"/>
    <w:rsid w:val="000D4B8A"/>
    <w:rsid w:val="00102CC3"/>
    <w:rsid w:val="00131A92"/>
    <w:rsid w:val="00141196"/>
    <w:rsid w:val="00157AA3"/>
    <w:rsid w:val="001852AD"/>
    <w:rsid w:val="001C40A4"/>
    <w:rsid w:val="001F2377"/>
    <w:rsid w:val="00203A3B"/>
    <w:rsid w:val="00235AE4"/>
    <w:rsid w:val="002456FA"/>
    <w:rsid w:val="00252033"/>
    <w:rsid w:val="0027490E"/>
    <w:rsid w:val="00276A27"/>
    <w:rsid w:val="002A1D5D"/>
    <w:rsid w:val="002A29D2"/>
    <w:rsid w:val="002C490F"/>
    <w:rsid w:val="002C4DC5"/>
    <w:rsid w:val="00307AC6"/>
    <w:rsid w:val="00321CA5"/>
    <w:rsid w:val="0032254C"/>
    <w:rsid w:val="00323874"/>
    <w:rsid w:val="00332FEB"/>
    <w:rsid w:val="00334AE9"/>
    <w:rsid w:val="003B17E4"/>
    <w:rsid w:val="003B37EE"/>
    <w:rsid w:val="003B56A2"/>
    <w:rsid w:val="003B5ABD"/>
    <w:rsid w:val="003F6229"/>
    <w:rsid w:val="00403240"/>
    <w:rsid w:val="004244E8"/>
    <w:rsid w:val="00454DA6"/>
    <w:rsid w:val="00477C7D"/>
    <w:rsid w:val="004C15C7"/>
    <w:rsid w:val="00532A6A"/>
    <w:rsid w:val="0059679B"/>
    <w:rsid w:val="005B0C66"/>
    <w:rsid w:val="006522D1"/>
    <w:rsid w:val="00652E06"/>
    <w:rsid w:val="00665F55"/>
    <w:rsid w:val="006C3B0E"/>
    <w:rsid w:val="006D6B6B"/>
    <w:rsid w:val="006E399F"/>
    <w:rsid w:val="00710CD5"/>
    <w:rsid w:val="00717A09"/>
    <w:rsid w:val="00766491"/>
    <w:rsid w:val="00797A8C"/>
    <w:rsid w:val="007B4B9F"/>
    <w:rsid w:val="007E0927"/>
    <w:rsid w:val="007F07A5"/>
    <w:rsid w:val="00801722"/>
    <w:rsid w:val="008030B5"/>
    <w:rsid w:val="00876660"/>
    <w:rsid w:val="00892F42"/>
    <w:rsid w:val="008C0A2A"/>
    <w:rsid w:val="008E7479"/>
    <w:rsid w:val="00906CBC"/>
    <w:rsid w:val="00920410"/>
    <w:rsid w:val="009333CC"/>
    <w:rsid w:val="009726F2"/>
    <w:rsid w:val="009757BC"/>
    <w:rsid w:val="00983E83"/>
    <w:rsid w:val="00993B60"/>
    <w:rsid w:val="00995176"/>
    <w:rsid w:val="009A0261"/>
    <w:rsid w:val="009A1BD6"/>
    <w:rsid w:val="009E5ED9"/>
    <w:rsid w:val="009F679C"/>
    <w:rsid w:val="00A014B0"/>
    <w:rsid w:val="00AB78FD"/>
    <w:rsid w:val="00AE198B"/>
    <w:rsid w:val="00AE4720"/>
    <w:rsid w:val="00B04042"/>
    <w:rsid w:val="00B11D89"/>
    <w:rsid w:val="00B23A0A"/>
    <w:rsid w:val="00B26DF0"/>
    <w:rsid w:val="00B3231E"/>
    <w:rsid w:val="00B42738"/>
    <w:rsid w:val="00B474D4"/>
    <w:rsid w:val="00B62DA7"/>
    <w:rsid w:val="00B76B8D"/>
    <w:rsid w:val="00B801B1"/>
    <w:rsid w:val="00BA69C0"/>
    <w:rsid w:val="00BE288B"/>
    <w:rsid w:val="00C802E9"/>
    <w:rsid w:val="00CB2F03"/>
    <w:rsid w:val="00CE0572"/>
    <w:rsid w:val="00CE35D0"/>
    <w:rsid w:val="00CF00CC"/>
    <w:rsid w:val="00CF0D99"/>
    <w:rsid w:val="00D25A90"/>
    <w:rsid w:val="00D666D9"/>
    <w:rsid w:val="00D67EBF"/>
    <w:rsid w:val="00D77F20"/>
    <w:rsid w:val="00D975E9"/>
    <w:rsid w:val="00DB0425"/>
    <w:rsid w:val="00DC2F6A"/>
    <w:rsid w:val="00DE327A"/>
    <w:rsid w:val="00E140AC"/>
    <w:rsid w:val="00E64620"/>
    <w:rsid w:val="00E75459"/>
    <w:rsid w:val="00EA2D4D"/>
    <w:rsid w:val="00EA7DF2"/>
    <w:rsid w:val="00EB5B9A"/>
    <w:rsid w:val="00EC3A05"/>
    <w:rsid w:val="00EF4066"/>
    <w:rsid w:val="00F04112"/>
    <w:rsid w:val="00F3104D"/>
    <w:rsid w:val="00F45DE4"/>
    <w:rsid w:val="00F46469"/>
    <w:rsid w:val="00F46F0A"/>
    <w:rsid w:val="00F67943"/>
    <w:rsid w:val="00F90A34"/>
    <w:rsid w:val="00F96089"/>
    <w:rsid w:val="00F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C0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Jablonski</dc:creator>
  <cp:lastModifiedBy>Brickner, Kate</cp:lastModifiedBy>
  <cp:revision>2</cp:revision>
  <dcterms:created xsi:type="dcterms:W3CDTF">2017-03-07T22:38:00Z</dcterms:created>
  <dcterms:modified xsi:type="dcterms:W3CDTF">2017-03-07T22:38:00Z</dcterms:modified>
</cp:coreProperties>
</file>