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E68AD" w14:textId="77777777" w:rsidR="00772EED" w:rsidRPr="00253B7B" w:rsidRDefault="00772EED" w:rsidP="00772EED">
      <w:pPr>
        <w:spacing w:line="276" w:lineRule="auto"/>
        <w:contextualSpacing/>
        <w:jc w:val="center"/>
        <w:rPr>
          <w:rFonts w:ascii="Garamond" w:hAnsi="Garamond"/>
          <w:sz w:val="28"/>
          <w:szCs w:val="28"/>
        </w:rPr>
      </w:pPr>
      <w:bookmarkStart w:id="0" w:name="_GoBack"/>
      <w:bookmarkEnd w:id="0"/>
      <w:r w:rsidRPr="00253B7B">
        <w:rPr>
          <w:rFonts w:ascii="Garamond" w:hAnsi="Garamond"/>
          <w:noProof/>
          <w:sz w:val="28"/>
          <w:szCs w:val="28"/>
        </w:rPr>
        <w:drawing>
          <wp:inline distT="0" distB="0" distL="0" distR="0" wp14:anchorId="7BFBB16A" wp14:editId="01D22227">
            <wp:extent cx="37719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1352550"/>
                    </a:xfrm>
                    <a:prstGeom prst="rect">
                      <a:avLst/>
                    </a:prstGeom>
                    <a:noFill/>
                    <a:ln>
                      <a:noFill/>
                    </a:ln>
                  </pic:spPr>
                </pic:pic>
              </a:graphicData>
            </a:graphic>
          </wp:inline>
        </w:drawing>
      </w:r>
    </w:p>
    <w:p w14:paraId="7392AF94" w14:textId="77777777" w:rsidR="00772EED" w:rsidRPr="00253B7B" w:rsidRDefault="00772EED" w:rsidP="00772EED">
      <w:pPr>
        <w:rPr>
          <w:rFonts w:ascii="Garamond" w:hAnsi="Garamond"/>
          <w:b/>
          <w:sz w:val="28"/>
          <w:szCs w:val="28"/>
        </w:rPr>
      </w:pPr>
    </w:p>
    <w:p w14:paraId="7313F9AB" w14:textId="77777777" w:rsidR="00772EED" w:rsidRPr="00253B7B" w:rsidRDefault="00772EED" w:rsidP="0049474E">
      <w:pPr>
        <w:rPr>
          <w:rFonts w:ascii="Garamond" w:hAnsi="Garamond"/>
          <w:b/>
          <w:sz w:val="28"/>
          <w:szCs w:val="28"/>
        </w:rPr>
      </w:pPr>
    </w:p>
    <w:p w14:paraId="605E08E2" w14:textId="77777777" w:rsidR="00772EED" w:rsidRPr="00253B7B" w:rsidRDefault="00772EED" w:rsidP="00772EED">
      <w:pPr>
        <w:jc w:val="center"/>
        <w:rPr>
          <w:rFonts w:ascii="Garamond" w:hAnsi="Garamond"/>
          <w:b/>
          <w:sz w:val="28"/>
          <w:szCs w:val="28"/>
        </w:rPr>
      </w:pPr>
      <w:r w:rsidRPr="00253B7B">
        <w:rPr>
          <w:rFonts w:ascii="Garamond" w:hAnsi="Garamond"/>
          <w:b/>
          <w:sz w:val="28"/>
          <w:szCs w:val="28"/>
        </w:rPr>
        <w:t>State Representative Nickie J. Antonio</w:t>
      </w:r>
    </w:p>
    <w:p w14:paraId="1287B85F" w14:textId="77777777" w:rsidR="00772EED" w:rsidRPr="00253B7B" w:rsidRDefault="00772EED" w:rsidP="00772EED">
      <w:pPr>
        <w:jc w:val="center"/>
        <w:rPr>
          <w:rFonts w:ascii="Garamond" w:hAnsi="Garamond"/>
          <w:b/>
          <w:sz w:val="28"/>
          <w:szCs w:val="28"/>
        </w:rPr>
      </w:pPr>
      <w:r w:rsidRPr="00253B7B">
        <w:rPr>
          <w:rFonts w:ascii="Garamond" w:hAnsi="Garamond"/>
          <w:b/>
          <w:sz w:val="28"/>
          <w:szCs w:val="28"/>
        </w:rPr>
        <w:t>Ohio House District 13</w:t>
      </w:r>
    </w:p>
    <w:p w14:paraId="7BB8C80F" w14:textId="77777777" w:rsidR="00772EED" w:rsidRPr="00253B7B" w:rsidRDefault="00772EED" w:rsidP="00772EED">
      <w:pPr>
        <w:rPr>
          <w:rFonts w:ascii="Garamond" w:hAnsi="Garamond"/>
          <w:sz w:val="28"/>
          <w:szCs w:val="28"/>
        </w:rPr>
      </w:pPr>
    </w:p>
    <w:p w14:paraId="7ADFE673" w14:textId="3CC42F19" w:rsidR="00772EED" w:rsidRPr="00FD3CA6" w:rsidRDefault="0049474E" w:rsidP="00772EED">
      <w:pPr>
        <w:jc w:val="center"/>
        <w:rPr>
          <w:rFonts w:ascii="Garamond" w:hAnsi="Garamond"/>
          <w:sz w:val="28"/>
          <w:szCs w:val="28"/>
        </w:rPr>
      </w:pPr>
      <w:r w:rsidRPr="00FD3CA6">
        <w:rPr>
          <w:rFonts w:ascii="Garamond" w:hAnsi="Garamond"/>
          <w:sz w:val="28"/>
          <w:szCs w:val="28"/>
        </w:rPr>
        <w:t>Aging and Long Term Care Committee</w:t>
      </w:r>
    </w:p>
    <w:p w14:paraId="7A98C57B" w14:textId="024A2804" w:rsidR="00772EED" w:rsidRPr="00FD3CA6" w:rsidRDefault="0049474E" w:rsidP="00772EED">
      <w:pPr>
        <w:jc w:val="center"/>
        <w:rPr>
          <w:rFonts w:ascii="Garamond" w:hAnsi="Garamond"/>
          <w:sz w:val="28"/>
          <w:szCs w:val="28"/>
        </w:rPr>
      </w:pPr>
      <w:r w:rsidRPr="00FD3CA6">
        <w:rPr>
          <w:rFonts w:ascii="Garamond" w:hAnsi="Garamond"/>
          <w:sz w:val="28"/>
          <w:szCs w:val="28"/>
        </w:rPr>
        <w:t>March 7, 2018</w:t>
      </w:r>
    </w:p>
    <w:p w14:paraId="51DCFBB0" w14:textId="40E17615" w:rsidR="00772EED" w:rsidRPr="00FD3CA6" w:rsidRDefault="00772EED" w:rsidP="00772EED">
      <w:pPr>
        <w:jc w:val="center"/>
        <w:rPr>
          <w:rFonts w:ascii="Garamond" w:hAnsi="Garamond"/>
          <w:sz w:val="28"/>
          <w:szCs w:val="28"/>
        </w:rPr>
      </w:pPr>
      <w:r w:rsidRPr="00FD3CA6">
        <w:rPr>
          <w:rFonts w:ascii="Garamond" w:hAnsi="Garamond"/>
          <w:sz w:val="28"/>
          <w:szCs w:val="28"/>
        </w:rPr>
        <w:t xml:space="preserve">Sponsor Testimony HB </w:t>
      </w:r>
      <w:r w:rsidR="0049474E" w:rsidRPr="00FD3CA6">
        <w:rPr>
          <w:rFonts w:ascii="Garamond" w:hAnsi="Garamond"/>
          <w:sz w:val="28"/>
          <w:szCs w:val="28"/>
        </w:rPr>
        <w:t>486</w:t>
      </w:r>
    </w:p>
    <w:p w14:paraId="25B08075" w14:textId="77777777" w:rsidR="00772EED" w:rsidRPr="00FD3CA6" w:rsidRDefault="00772EED" w:rsidP="00192F9A">
      <w:pPr>
        <w:jc w:val="both"/>
        <w:rPr>
          <w:rFonts w:ascii="Garamond" w:hAnsi="Garamond"/>
          <w:sz w:val="24"/>
          <w:szCs w:val="28"/>
        </w:rPr>
      </w:pPr>
    </w:p>
    <w:p w14:paraId="78C94E18" w14:textId="1754D2F0" w:rsidR="00772EED" w:rsidRPr="00FD3CA6" w:rsidRDefault="0049474E" w:rsidP="00E644CF">
      <w:pPr>
        <w:pStyle w:val="NoSpacing"/>
        <w:jc w:val="both"/>
        <w:rPr>
          <w:rFonts w:ascii="Garamond" w:hAnsi="Garamond"/>
          <w:sz w:val="26"/>
          <w:szCs w:val="26"/>
          <w:shd w:val="clear" w:color="auto" w:fill="FFFFFF"/>
        </w:rPr>
      </w:pPr>
      <w:r w:rsidRPr="00FD3CA6">
        <w:rPr>
          <w:rFonts w:ascii="Garamond" w:hAnsi="Garamond"/>
          <w:sz w:val="26"/>
          <w:szCs w:val="26"/>
          <w:shd w:val="clear" w:color="auto" w:fill="FFFFFF"/>
        </w:rPr>
        <w:t xml:space="preserve">Good afternoon </w:t>
      </w:r>
      <w:r w:rsidR="00FA6DE9" w:rsidRPr="00FD3CA6">
        <w:rPr>
          <w:rFonts w:ascii="Garamond" w:hAnsi="Garamond"/>
          <w:sz w:val="26"/>
          <w:szCs w:val="26"/>
          <w:shd w:val="clear" w:color="auto" w:fill="FFFFFF"/>
        </w:rPr>
        <w:t xml:space="preserve">Chair </w:t>
      </w:r>
      <w:r w:rsidRPr="00FD3CA6">
        <w:rPr>
          <w:rFonts w:ascii="Garamond" w:hAnsi="Garamond"/>
          <w:sz w:val="26"/>
          <w:szCs w:val="26"/>
          <w:shd w:val="clear" w:color="auto" w:fill="FFFFFF"/>
        </w:rPr>
        <w:t xml:space="preserve">Arndt, Vice Chair Pelanda, Ranking Member </w:t>
      </w:r>
      <w:proofErr w:type="spellStart"/>
      <w:r w:rsidRPr="00FD3CA6">
        <w:rPr>
          <w:rFonts w:ascii="Garamond" w:hAnsi="Garamond"/>
          <w:sz w:val="26"/>
          <w:szCs w:val="26"/>
          <w:shd w:val="clear" w:color="auto" w:fill="FFFFFF"/>
        </w:rPr>
        <w:t>Howse</w:t>
      </w:r>
      <w:proofErr w:type="spellEnd"/>
      <w:r w:rsidR="00FA6DE9" w:rsidRPr="00FD3CA6">
        <w:rPr>
          <w:rFonts w:ascii="Garamond" w:hAnsi="Garamond"/>
          <w:sz w:val="26"/>
          <w:szCs w:val="26"/>
          <w:shd w:val="clear" w:color="auto" w:fill="FFFFFF"/>
        </w:rPr>
        <w:t xml:space="preserve"> and Member</w:t>
      </w:r>
      <w:r w:rsidRPr="00FD3CA6">
        <w:rPr>
          <w:rFonts w:ascii="Garamond" w:hAnsi="Garamond"/>
          <w:sz w:val="26"/>
          <w:szCs w:val="26"/>
          <w:shd w:val="clear" w:color="auto" w:fill="FFFFFF"/>
        </w:rPr>
        <w:t>s of the House Aging and Long Term Care Committee. Thank</w:t>
      </w:r>
      <w:r w:rsidR="00FA6DE9" w:rsidRPr="00FD3CA6">
        <w:rPr>
          <w:rFonts w:ascii="Garamond" w:hAnsi="Garamond"/>
          <w:sz w:val="26"/>
          <w:szCs w:val="26"/>
          <w:shd w:val="clear" w:color="auto" w:fill="FFFFFF"/>
        </w:rPr>
        <w:t xml:space="preserve"> you for </w:t>
      </w:r>
      <w:r w:rsidRPr="00FD3CA6">
        <w:rPr>
          <w:rFonts w:ascii="Garamond" w:hAnsi="Garamond"/>
          <w:sz w:val="26"/>
          <w:szCs w:val="26"/>
          <w:shd w:val="clear" w:color="auto" w:fill="FFFFFF"/>
        </w:rPr>
        <w:t>allowing me to</w:t>
      </w:r>
      <w:r w:rsidR="00FA6DE9" w:rsidRPr="00FD3CA6">
        <w:rPr>
          <w:rFonts w:ascii="Garamond" w:hAnsi="Garamond"/>
          <w:sz w:val="26"/>
          <w:szCs w:val="26"/>
          <w:shd w:val="clear" w:color="auto" w:fill="FFFFFF"/>
        </w:rPr>
        <w:t xml:space="preserve"> present sponsor testimony on </w:t>
      </w:r>
      <w:r w:rsidRPr="00FD3CA6">
        <w:rPr>
          <w:rFonts w:ascii="Garamond" w:hAnsi="Garamond"/>
          <w:sz w:val="26"/>
          <w:szCs w:val="26"/>
          <w:shd w:val="clear" w:color="auto" w:fill="FFFFFF"/>
        </w:rPr>
        <w:t xml:space="preserve">House Bill 486, which is </w:t>
      </w:r>
      <w:r w:rsidR="00FA6DE9" w:rsidRPr="00FD3CA6">
        <w:rPr>
          <w:rFonts w:ascii="Garamond" w:hAnsi="Garamond"/>
          <w:sz w:val="26"/>
          <w:szCs w:val="26"/>
          <w:shd w:val="clear" w:color="auto" w:fill="FFFFFF"/>
        </w:rPr>
        <w:t>such an important piece of legislation.</w:t>
      </w:r>
    </w:p>
    <w:p w14:paraId="5DC5F344" w14:textId="3739CB0E" w:rsidR="00FA6DE9" w:rsidRPr="00FD3CA6" w:rsidRDefault="00FA6DE9" w:rsidP="00E644CF">
      <w:pPr>
        <w:pStyle w:val="NoSpacing"/>
        <w:jc w:val="both"/>
        <w:rPr>
          <w:rFonts w:ascii="Garamond" w:hAnsi="Garamond"/>
          <w:sz w:val="26"/>
          <w:szCs w:val="26"/>
          <w:shd w:val="clear" w:color="auto" w:fill="FFFFFF"/>
        </w:rPr>
      </w:pPr>
    </w:p>
    <w:p w14:paraId="095F7DEE" w14:textId="522E5B0F" w:rsidR="00CC7829" w:rsidRPr="00FD3CA6" w:rsidRDefault="00435184" w:rsidP="00E644CF">
      <w:pPr>
        <w:pStyle w:val="NoSpacing"/>
        <w:jc w:val="both"/>
        <w:rPr>
          <w:rFonts w:ascii="Garamond" w:hAnsi="Garamond"/>
          <w:sz w:val="26"/>
          <w:szCs w:val="26"/>
          <w:shd w:val="clear" w:color="auto" w:fill="FFFFFF"/>
        </w:rPr>
      </w:pPr>
      <w:r w:rsidRPr="00FD3CA6">
        <w:rPr>
          <w:rFonts w:ascii="Garamond" w:hAnsi="Garamond"/>
          <w:sz w:val="26"/>
          <w:szCs w:val="26"/>
          <w:shd w:val="clear" w:color="auto" w:fill="FFFFFF"/>
        </w:rPr>
        <w:t xml:space="preserve">I think we all know that serving as a First Responder is not for the faint of heart, and </w:t>
      </w:r>
      <w:proofErr w:type="gramStart"/>
      <w:r w:rsidR="00F578BC" w:rsidRPr="00FD3CA6">
        <w:rPr>
          <w:rFonts w:ascii="Garamond" w:hAnsi="Garamond"/>
          <w:sz w:val="26"/>
          <w:szCs w:val="26"/>
          <w:shd w:val="clear" w:color="auto" w:fill="FFFFFF"/>
        </w:rPr>
        <w:t xml:space="preserve">that </w:t>
      </w:r>
      <w:r w:rsidRPr="00FD3CA6">
        <w:rPr>
          <w:rFonts w:ascii="Garamond" w:hAnsi="Garamond"/>
          <w:sz w:val="26"/>
          <w:szCs w:val="26"/>
          <w:shd w:val="clear" w:color="auto" w:fill="FFFFFF"/>
        </w:rPr>
        <w:t>there</w:t>
      </w:r>
      <w:proofErr w:type="gramEnd"/>
      <w:r w:rsidRPr="00FD3CA6">
        <w:rPr>
          <w:rFonts w:ascii="Garamond" w:hAnsi="Garamond"/>
          <w:sz w:val="26"/>
          <w:szCs w:val="26"/>
          <w:shd w:val="clear" w:color="auto" w:fill="FFFFFF"/>
        </w:rPr>
        <w:t xml:space="preserve"> are many responsibilities within the role of an emergency medical service (EMS) worker. Continuous training, increasing call volumes and exhausting shifts only scratch the surface.</w:t>
      </w:r>
      <w:r w:rsidRPr="00FD3CA6">
        <w:rPr>
          <w:rStyle w:val="FootnoteReference"/>
          <w:rFonts w:ascii="Garamond" w:hAnsi="Garamond"/>
          <w:color w:val="222222"/>
          <w:sz w:val="26"/>
          <w:szCs w:val="26"/>
          <w:shd w:val="clear" w:color="auto" w:fill="FFFFFF"/>
        </w:rPr>
        <w:footnoteReference w:id="1"/>
      </w:r>
      <w:r w:rsidRPr="00FD3CA6">
        <w:rPr>
          <w:rFonts w:ascii="Garamond" w:hAnsi="Garamond"/>
          <w:sz w:val="26"/>
          <w:szCs w:val="26"/>
          <w:shd w:val="clear" w:color="auto" w:fill="FFFFFF"/>
        </w:rPr>
        <w:t xml:space="preserve"> According to the CDC, the fatality rate for EMS workers is almost double that of other emergency occupations.</w:t>
      </w:r>
      <w:r w:rsidRPr="00FD3CA6">
        <w:rPr>
          <w:rStyle w:val="FootnoteReference"/>
          <w:rFonts w:ascii="Garamond" w:hAnsi="Garamond"/>
          <w:color w:val="222222"/>
          <w:sz w:val="26"/>
          <w:szCs w:val="26"/>
          <w:shd w:val="clear" w:color="auto" w:fill="FFFFFF"/>
        </w:rPr>
        <w:footnoteReference w:id="2"/>
      </w:r>
      <w:r w:rsidR="0045045E" w:rsidRPr="00FD3CA6">
        <w:rPr>
          <w:rFonts w:ascii="Garamond" w:hAnsi="Garamond"/>
          <w:sz w:val="26"/>
          <w:szCs w:val="26"/>
          <w:shd w:val="clear" w:color="auto" w:fill="FFFFFF"/>
        </w:rPr>
        <w:t xml:space="preserve"> </w:t>
      </w:r>
    </w:p>
    <w:p w14:paraId="49B2C143" w14:textId="77777777" w:rsidR="00CC7829" w:rsidRPr="00FD3CA6" w:rsidRDefault="00CC7829" w:rsidP="00E644CF">
      <w:pPr>
        <w:pStyle w:val="NoSpacing"/>
        <w:jc w:val="both"/>
        <w:rPr>
          <w:rFonts w:ascii="Garamond" w:hAnsi="Garamond"/>
          <w:sz w:val="26"/>
          <w:szCs w:val="26"/>
          <w:shd w:val="clear" w:color="auto" w:fill="FFFFFF"/>
        </w:rPr>
      </w:pPr>
    </w:p>
    <w:p w14:paraId="3F2F9920" w14:textId="234EE88B" w:rsidR="00435184" w:rsidRPr="00FD3CA6" w:rsidRDefault="0045045E" w:rsidP="00E644CF">
      <w:pPr>
        <w:pStyle w:val="NoSpacing"/>
        <w:jc w:val="both"/>
        <w:rPr>
          <w:rFonts w:ascii="Garamond" w:hAnsi="Garamond"/>
          <w:sz w:val="26"/>
          <w:szCs w:val="26"/>
          <w:shd w:val="clear" w:color="auto" w:fill="FFFFFF"/>
        </w:rPr>
      </w:pPr>
      <w:r w:rsidRPr="00FD3CA6">
        <w:rPr>
          <w:rFonts w:ascii="Garamond" w:hAnsi="Garamond"/>
          <w:sz w:val="26"/>
          <w:szCs w:val="26"/>
          <w:shd w:val="clear" w:color="auto" w:fill="FFFFFF"/>
        </w:rPr>
        <w:t>It is important to note that EMS personnel are exposed to inclement weather, contagious diseases, vehicle collisions, volatile scenes</w:t>
      </w:r>
      <w:r w:rsidR="00C66FE4" w:rsidRPr="00FD3CA6">
        <w:rPr>
          <w:rFonts w:ascii="Garamond" w:hAnsi="Garamond"/>
          <w:sz w:val="26"/>
          <w:szCs w:val="26"/>
          <w:shd w:val="clear" w:color="auto" w:fill="FFFFFF"/>
        </w:rPr>
        <w:t xml:space="preserve"> including </w:t>
      </w:r>
      <w:r w:rsidR="00CC7829" w:rsidRPr="00FD3CA6">
        <w:rPr>
          <w:rFonts w:ascii="Garamond" w:hAnsi="Garamond"/>
          <w:sz w:val="26"/>
          <w:szCs w:val="26"/>
          <w:shd w:val="clear" w:color="auto" w:fill="FFFFFF"/>
        </w:rPr>
        <w:t>scenes of domestic violence</w:t>
      </w:r>
      <w:r w:rsidRPr="00FD3CA6">
        <w:rPr>
          <w:rFonts w:ascii="Garamond" w:hAnsi="Garamond"/>
          <w:sz w:val="26"/>
          <w:szCs w:val="26"/>
          <w:shd w:val="clear" w:color="auto" w:fill="FFFFFF"/>
        </w:rPr>
        <w:t>, and hostile patients to name a few</w:t>
      </w:r>
      <w:r w:rsidR="00F578BC" w:rsidRPr="00FD3CA6">
        <w:rPr>
          <w:rFonts w:ascii="Garamond" w:hAnsi="Garamond"/>
          <w:sz w:val="26"/>
          <w:szCs w:val="26"/>
          <w:shd w:val="clear" w:color="auto" w:fill="FFFFFF"/>
        </w:rPr>
        <w:t xml:space="preserve"> of the job hazards</w:t>
      </w:r>
      <w:r w:rsidRPr="00FD3CA6">
        <w:rPr>
          <w:rFonts w:ascii="Garamond" w:hAnsi="Garamond"/>
          <w:sz w:val="26"/>
          <w:szCs w:val="26"/>
          <w:shd w:val="clear" w:color="auto" w:fill="FFFFFF"/>
        </w:rPr>
        <w:t>.</w:t>
      </w:r>
      <w:r w:rsidRPr="00FD3CA6">
        <w:rPr>
          <w:rStyle w:val="FootnoteReference"/>
          <w:rFonts w:ascii="Garamond" w:hAnsi="Garamond"/>
          <w:color w:val="222222"/>
          <w:sz w:val="26"/>
          <w:szCs w:val="26"/>
          <w:shd w:val="clear" w:color="auto" w:fill="FFFFFF"/>
        </w:rPr>
        <w:footnoteReference w:id="3"/>
      </w:r>
      <w:r w:rsidR="00E50DC2" w:rsidRPr="00FD3CA6">
        <w:rPr>
          <w:rFonts w:ascii="Garamond" w:hAnsi="Garamond"/>
          <w:sz w:val="26"/>
          <w:szCs w:val="26"/>
          <w:shd w:val="clear" w:color="auto" w:fill="FFFFFF"/>
        </w:rPr>
        <w:t xml:space="preserve"> </w:t>
      </w:r>
      <w:proofErr w:type="gramStart"/>
      <w:r w:rsidR="00CC7829" w:rsidRPr="00FD3CA6">
        <w:rPr>
          <w:rFonts w:ascii="Garamond" w:hAnsi="Garamond"/>
          <w:sz w:val="26"/>
          <w:szCs w:val="26"/>
          <w:shd w:val="clear" w:color="auto" w:fill="FFFFFF"/>
        </w:rPr>
        <w:t>And</w:t>
      </w:r>
      <w:proofErr w:type="gramEnd"/>
      <w:r w:rsidR="00CC7829" w:rsidRPr="00FD3CA6">
        <w:rPr>
          <w:rFonts w:ascii="Garamond" w:hAnsi="Garamond"/>
          <w:sz w:val="26"/>
          <w:szCs w:val="26"/>
          <w:shd w:val="clear" w:color="auto" w:fill="FFFFFF"/>
        </w:rPr>
        <w:t xml:space="preserve"> while EMS members are provided with the additional training necessary, </w:t>
      </w:r>
      <w:r w:rsidR="00F578BC" w:rsidRPr="00FD3CA6">
        <w:rPr>
          <w:rFonts w:ascii="Garamond" w:hAnsi="Garamond"/>
          <w:sz w:val="26"/>
          <w:szCs w:val="26"/>
          <w:shd w:val="clear" w:color="auto" w:fill="FFFFFF"/>
        </w:rPr>
        <w:t>dealing with these volatile</w:t>
      </w:r>
      <w:r w:rsidR="00CC7829" w:rsidRPr="00FD3CA6">
        <w:rPr>
          <w:rFonts w:ascii="Garamond" w:hAnsi="Garamond"/>
          <w:sz w:val="26"/>
          <w:szCs w:val="26"/>
          <w:shd w:val="clear" w:color="auto" w:fill="FFFFFF"/>
        </w:rPr>
        <w:t xml:space="preserve"> scenes still prove to be incredibly dangerous.</w:t>
      </w:r>
    </w:p>
    <w:p w14:paraId="0D63F2CA" w14:textId="4E65DD9D" w:rsidR="00E50DC2" w:rsidRPr="00FD3CA6" w:rsidRDefault="00E50DC2" w:rsidP="00E644CF">
      <w:pPr>
        <w:pStyle w:val="NoSpacing"/>
        <w:jc w:val="both"/>
        <w:rPr>
          <w:rFonts w:ascii="Garamond" w:hAnsi="Garamond"/>
          <w:sz w:val="26"/>
          <w:szCs w:val="26"/>
          <w:shd w:val="clear" w:color="auto" w:fill="FFFFFF"/>
        </w:rPr>
      </w:pPr>
    </w:p>
    <w:p w14:paraId="34F3ACA6" w14:textId="66C7881F" w:rsidR="00E50DC2" w:rsidRPr="00FD3CA6" w:rsidRDefault="00E50DC2" w:rsidP="00E644CF">
      <w:pPr>
        <w:pStyle w:val="NoSpacing"/>
        <w:jc w:val="both"/>
        <w:rPr>
          <w:rFonts w:ascii="Garamond" w:hAnsi="Garamond"/>
          <w:sz w:val="26"/>
          <w:szCs w:val="26"/>
          <w:shd w:val="clear" w:color="auto" w:fill="FFFFFF"/>
        </w:rPr>
      </w:pPr>
      <w:r w:rsidRPr="00FD3CA6">
        <w:rPr>
          <w:rFonts w:ascii="Garamond" w:hAnsi="Garamond"/>
          <w:sz w:val="26"/>
          <w:szCs w:val="26"/>
          <w:shd w:val="clear" w:color="auto" w:fill="FFFFFF"/>
        </w:rPr>
        <w:lastRenderedPageBreak/>
        <w:t>In just my community alone, the Cleveland EM</w:t>
      </w:r>
      <w:r w:rsidR="00D748ED" w:rsidRPr="00FD3CA6">
        <w:rPr>
          <w:rFonts w:ascii="Garamond" w:hAnsi="Garamond"/>
          <w:sz w:val="26"/>
          <w:szCs w:val="26"/>
          <w:shd w:val="clear" w:color="auto" w:fill="FFFFFF"/>
        </w:rPr>
        <w:t xml:space="preserve">S crew </w:t>
      </w:r>
      <w:proofErr w:type="gramStart"/>
      <w:r w:rsidR="00D748ED" w:rsidRPr="00FD3CA6">
        <w:rPr>
          <w:rFonts w:ascii="Garamond" w:hAnsi="Garamond"/>
          <w:sz w:val="26"/>
          <w:szCs w:val="26"/>
          <w:shd w:val="clear" w:color="auto" w:fill="FFFFFF"/>
        </w:rPr>
        <w:t>are being trained</w:t>
      </w:r>
      <w:proofErr w:type="gramEnd"/>
      <w:r w:rsidR="00D748ED" w:rsidRPr="00FD3CA6">
        <w:rPr>
          <w:rFonts w:ascii="Garamond" w:hAnsi="Garamond"/>
          <w:sz w:val="26"/>
          <w:szCs w:val="26"/>
          <w:shd w:val="clear" w:color="auto" w:fill="FFFFFF"/>
        </w:rPr>
        <w:t xml:space="preserve"> in </w:t>
      </w:r>
      <w:r w:rsidRPr="00FD3CA6">
        <w:rPr>
          <w:rFonts w:ascii="Garamond" w:hAnsi="Garamond"/>
          <w:sz w:val="26"/>
          <w:szCs w:val="26"/>
          <w:shd w:val="clear" w:color="auto" w:fill="FFFFFF"/>
        </w:rPr>
        <w:t>protocol regarding situations involving active shooters</w:t>
      </w:r>
      <w:r w:rsidRPr="00FD3CA6">
        <w:rPr>
          <w:rStyle w:val="FootnoteReference"/>
          <w:rFonts w:ascii="Garamond" w:hAnsi="Garamond"/>
          <w:color w:val="222222"/>
          <w:sz w:val="26"/>
          <w:szCs w:val="26"/>
          <w:shd w:val="clear" w:color="auto" w:fill="FFFFFF"/>
        </w:rPr>
        <w:footnoteReference w:id="4"/>
      </w:r>
      <w:r w:rsidRPr="00FD3CA6">
        <w:rPr>
          <w:rFonts w:ascii="Garamond" w:hAnsi="Garamond"/>
          <w:sz w:val="26"/>
          <w:szCs w:val="26"/>
          <w:shd w:val="clear" w:color="auto" w:fill="FFFFFF"/>
        </w:rPr>
        <w:t xml:space="preserve">, civil unrest, mentally ill patients, combative patients and </w:t>
      </w:r>
      <w:r w:rsidR="00C66FE4" w:rsidRPr="00FD3CA6">
        <w:rPr>
          <w:rFonts w:ascii="Garamond" w:hAnsi="Garamond"/>
          <w:sz w:val="26"/>
          <w:szCs w:val="26"/>
          <w:shd w:val="clear" w:color="auto" w:fill="FFFFFF"/>
        </w:rPr>
        <w:t>hazardous materials</w:t>
      </w:r>
      <w:r w:rsidRPr="00FD3CA6">
        <w:rPr>
          <w:rFonts w:ascii="Garamond" w:hAnsi="Garamond"/>
          <w:sz w:val="26"/>
          <w:szCs w:val="26"/>
          <w:shd w:val="clear" w:color="auto" w:fill="FFFFFF"/>
        </w:rPr>
        <w:t xml:space="preserve">. Cleveland EMS workers are now </w:t>
      </w:r>
      <w:r w:rsidR="006E503F" w:rsidRPr="00FD3CA6">
        <w:rPr>
          <w:rFonts w:ascii="Garamond" w:hAnsi="Garamond"/>
          <w:sz w:val="26"/>
          <w:szCs w:val="26"/>
          <w:shd w:val="clear" w:color="auto" w:fill="FFFFFF"/>
        </w:rPr>
        <w:t>required</w:t>
      </w:r>
      <w:r w:rsidRPr="00FD3CA6">
        <w:rPr>
          <w:rFonts w:ascii="Garamond" w:hAnsi="Garamond"/>
          <w:sz w:val="26"/>
          <w:szCs w:val="26"/>
          <w:shd w:val="clear" w:color="auto" w:fill="FFFFFF"/>
        </w:rPr>
        <w:t xml:space="preserve"> to wear bulletproof vests</w:t>
      </w:r>
      <w:r w:rsidR="006E503F" w:rsidRPr="00FD3CA6">
        <w:rPr>
          <w:rFonts w:ascii="Garamond" w:hAnsi="Garamond"/>
          <w:sz w:val="26"/>
          <w:szCs w:val="26"/>
          <w:shd w:val="clear" w:color="auto" w:fill="FFFFFF"/>
        </w:rPr>
        <w:t xml:space="preserve"> at all times due to </w:t>
      </w:r>
      <w:r w:rsidR="00F578BC" w:rsidRPr="00FD3CA6">
        <w:rPr>
          <w:rFonts w:ascii="Garamond" w:hAnsi="Garamond"/>
          <w:sz w:val="26"/>
          <w:szCs w:val="26"/>
          <w:shd w:val="clear" w:color="auto" w:fill="FFFFFF"/>
        </w:rPr>
        <w:t>the incredible risk they</w:t>
      </w:r>
      <w:r w:rsidR="006E503F" w:rsidRPr="00FD3CA6">
        <w:rPr>
          <w:rFonts w:ascii="Garamond" w:hAnsi="Garamond"/>
          <w:sz w:val="26"/>
          <w:szCs w:val="26"/>
          <w:shd w:val="clear" w:color="auto" w:fill="FFFFFF"/>
        </w:rPr>
        <w:t xml:space="preserve"> take on every time they </w:t>
      </w:r>
      <w:proofErr w:type="gramStart"/>
      <w:r w:rsidR="006E503F" w:rsidRPr="00FD3CA6">
        <w:rPr>
          <w:rFonts w:ascii="Garamond" w:hAnsi="Garamond"/>
          <w:sz w:val="26"/>
          <w:szCs w:val="26"/>
          <w:shd w:val="clear" w:color="auto" w:fill="FFFFFF"/>
        </w:rPr>
        <w:t>are called</w:t>
      </w:r>
      <w:proofErr w:type="gramEnd"/>
      <w:r w:rsidR="006E503F" w:rsidRPr="00FD3CA6">
        <w:rPr>
          <w:rFonts w:ascii="Garamond" w:hAnsi="Garamond"/>
          <w:sz w:val="26"/>
          <w:szCs w:val="26"/>
          <w:shd w:val="clear" w:color="auto" w:fill="FFFFFF"/>
        </w:rPr>
        <w:t xml:space="preserve"> to a scene.</w:t>
      </w:r>
      <w:r w:rsidR="006E503F" w:rsidRPr="00FD3CA6">
        <w:rPr>
          <w:rStyle w:val="FootnoteReference"/>
          <w:rFonts w:ascii="Garamond" w:hAnsi="Garamond"/>
          <w:color w:val="222222"/>
          <w:sz w:val="26"/>
          <w:szCs w:val="26"/>
          <w:shd w:val="clear" w:color="auto" w:fill="FFFFFF"/>
        </w:rPr>
        <w:footnoteReference w:id="5"/>
      </w:r>
    </w:p>
    <w:p w14:paraId="75B9FB75" w14:textId="77777777" w:rsidR="00435184" w:rsidRPr="00FD3CA6" w:rsidRDefault="00435184" w:rsidP="00E644CF">
      <w:pPr>
        <w:pStyle w:val="NoSpacing"/>
        <w:jc w:val="both"/>
        <w:rPr>
          <w:rFonts w:ascii="Garamond" w:hAnsi="Garamond"/>
          <w:sz w:val="26"/>
          <w:szCs w:val="26"/>
          <w:shd w:val="clear" w:color="auto" w:fill="FFFFFF"/>
        </w:rPr>
      </w:pPr>
    </w:p>
    <w:p w14:paraId="3FAF9491" w14:textId="72F7EA25" w:rsidR="0049474E" w:rsidRPr="00FD3CA6" w:rsidRDefault="00981575" w:rsidP="00E644CF">
      <w:pPr>
        <w:pStyle w:val="NoSpacing"/>
        <w:jc w:val="both"/>
        <w:rPr>
          <w:rFonts w:ascii="Garamond" w:hAnsi="Garamond"/>
          <w:sz w:val="26"/>
          <w:szCs w:val="26"/>
          <w:bdr w:val="none" w:sz="0" w:space="0" w:color="auto" w:frame="1"/>
        </w:rPr>
      </w:pPr>
      <w:r w:rsidRPr="00FD3CA6">
        <w:rPr>
          <w:rFonts w:ascii="Garamond" w:hAnsi="Garamond"/>
          <w:sz w:val="26"/>
          <w:szCs w:val="26"/>
          <w:bdr w:val="none" w:sz="0" w:space="0" w:color="auto" w:frame="1"/>
        </w:rPr>
        <w:t>H</w:t>
      </w:r>
      <w:r w:rsidR="00F578BC" w:rsidRPr="00FD3CA6">
        <w:rPr>
          <w:rFonts w:ascii="Garamond" w:hAnsi="Garamond"/>
          <w:sz w:val="26"/>
          <w:szCs w:val="26"/>
          <w:bdr w:val="none" w:sz="0" w:space="0" w:color="auto" w:frame="1"/>
        </w:rPr>
        <w:t xml:space="preserve">ouse </w:t>
      </w:r>
      <w:r w:rsidRPr="00FD3CA6">
        <w:rPr>
          <w:rFonts w:ascii="Garamond" w:hAnsi="Garamond"/>
          <w:sz w:val="26"/>
          <w:szCs w:val="26"/>
          <w:bdr w:val="none" w:sz="0" w:space="0" w:color="auto" w:frame="1"/>
        </w:rPr>
        <w:t>B</w:t>
      </w:r>
      <w:r w:rsidR="00F578BC" w:rsidRPr="00FD3CA6">
        <w:rPr>
          <w:rFonts w:ascii="Garamond" w:hAnsi="Garamond"/>
          <w:sz w:val="26"/>
          <w:szCs w:val="26"/>
          <w:bdr w:val="none" w:sz="0" w:space="0" w:color="auto" w:frame="1"/>
        </w:rPr>
        <w:t>ill</w:t>
      </w:r>
      <w:r w:rsidRPr="00FD3CA6">
        <w:rPr>
          <w:rFonts w:ascii="Garamond" w:hAnsi="Garamond"/>
          <w:sz w:val="26"/>
          <w:szCs w:val="26"/>
          <w:bdr w:val="none" w:sz="0" w:space="0" w:color="auto" w:frame="1"/>
        </w:rPr>
        <w:t xml:space="preserve"> 4</w:t>
      </w:r>
      <w:r w:rsidR="0049474E" w:rsidRPr="00FD3CA6">
        <w:rPr>
          <w:rFonts w:ascii="Garamond" w:hAnsi="Garamond"/>
          <w:sz w:val="26"/>
          <w:szCs w:val="26"/>
          <w:bdr w:val="none" w:sz="0" w:space="0" w:color="auto" w:frame="1"/>
        </w:rPr>
        <w:t xml:space="preserve">86 </w:t>
      </w:r>
      <w:r w:rsidR="00D748ED" w:rsidRPr="00FD3CA6">
        <w:rPr>
          <w:rFonts w:ascii="Garamond" w:hAnsi="Garamond"/>
          <w:sz w:val="26"/>
          <w:szCs w:val="26"/>
          <w:bdr w:val="none" w:sz="0" w:space="0" w:color="auto" w:frame="1"/>
        </w:rPr>
        <w:t>would specify</w:t>
      </w:r>
      <w:r w:rsidR="0049474E" w:rsidRPr="00FD3CA6">
        <w:rPr>
          <w:rFonts w:ascii="Garamond" w:hAnsi="Garamond"/>
          <w:sz w:val="26"/>
          <w:szCs w:val="26"/>
          <w:bdr w:val="none" w:sz="0" w:space="0" w:color="auto" w:frame="1"/>
        </w:rPr>
        <w:t xml:space="preserve"> that </w:t>
      </w:r>
      <w:r w:rsidR="00435184" w:rsidRPr="00FD3CA6">
        <w:rPr>
          <w:rFonts w:ascii="Garamond" w:hAnsi="Garamond"/>
          <w:sz w:val="26"/>
          <w:szCs w:val="26"/>
          <w:bdr w:val="none" w:sz="0" w:space="0" w:color="auto" w:frame="1"/>
        </w:rPr>
        <w:t>EMS</w:t>
      </w:r>
      <w:r w:rsidR="0049474E" w:rsidRPr="00FD3CA6">
        <w:rPr>
          <w:rFonts w:ascii="Garamond" w:hAnsi="Garamond"/>
          <w:sz w:val="26"/>
          <w:szCs w:val="26"/>
          <w:bdr w:val="none" w:sz="0" w:space="0" w:color="auto" w:frame="1"/>
        </w:rPr>
        <w:t xml:space="preserve"> workers </w:t>
      </w:r>
      <w:proofErr w:type="gramStart"/>
      <w:r w:rsidR="0049474E" w:rsidRPr="00FD3CA6">
        <w:rPr>
          <w:rFonts w:ascii="Garamond" w:hAnsi="Garamond"/>
          <w:sz w:val="26"/>
          <w:szCs w:val="26"/>
          <w:bdr w:val="none" w:sz="0" w:space="0" w:color="auto" w:frame="1"/>
        </w:rPr>
        <w:t>are</w:t>
      </w:r>
      <w:proofErr w:type="gramEnd"/>
      <w:r w:rsidR="0049474E" w:rsidRPr="00FD3CA6">
        <w:rPr>
          <w:rFonts w:ascii="Garamond" w:hAnsi="Garamond"/>
          <w:sz w:val="26"/>
          <w:szCs w:val="26"/>
          <w:bdr w:val="none" w:sz="0" w:space="0" w:color="auto" w:frame="1"/>
        </w:rPr>
        <w:t xml:space="preserve"> </w:t>
      </w:r>
      <w:r w:rsidR="00F578BC" w:rsidRPr="00FD3CA6">
        <w:rPr>
          <w:rFonts w:ascii="Garamond" w:hAnsi="Garamond"/>
          <w:sz w:val="26"/>
          <w:szCs w:val="26"/>
          <w:bdr w:val="none" w:sz="0" w:space="0" w:color="auto" w:frame="1"/>
        </w:rPr>
        <w:t xml:space="preserve">considered </w:t>
      </w:r>
      <w:r w:rsidR="0049474E" w:rsidRPr="00FD3CA6">
        <w:rPr>
          <w:rFonts w:ascii="Garamond" w:hAnsi="Garamond"/>
          <w:sz w:val="26"/>
          <w:szCs w:val="26"/>
          <w:bdr w:val="none" w:sz="0" w:space="0" w:color="auto" w:frame="1"/>
        </w:rPr>
        <w:t>public safety officers under the Ohio Public Employees Retirement System (OPERS).</w:t>
      </w:r>
    </w:p>
    <w:p w14:paraId="45245319" w14:textId="77777777" w:rsidR="00E644CF" w:rsidRPr="00FD3CA6" w:rsidRDefault="00E644CF" w:rsidP="00E644CF">
      <w:pPr>
        <w:pStyle w:val="NoSpacing"/>
        <w:jc w:val="both"/>
        <w:rPr>
          <w:rFonts w:ascii="Garamond" w:hAnsi="Garamond"/>
          <w:sz w:val="26"/>
          <w:szCs w:val="26"/>
          <w:bdr w:val="none" w:sz="0" w:space="0" w:color="auto" w:frame="1"/>
        </w:rPr>
      </w:pPr>
    </w:p>
    <w:p w14:paraId="5A477C60" w14:textId="77777777" w:rsidR="00EB3269" w:rsidRPr="00FD3CA6" w:rsidRDefault="0049474E" w:rsidP="00E644CF">
      <w:pPr>
        <w:pStyle w:val="NoSpacing"/>
        <w:jc w:val="both"/>
        <w:rPr>
          <w:rFonts w:ascii="Garamond" w:hAnsi="Garamond"/>
          <w:sz w:val="26"/>
          <w:szCs w:val="26"/>
          <w:bdr w:val="none" w:sz="0" w:space="0" w:color="auto" w:frame="1"/>
        </w:rPr>
      </w:pPr>
      <w:r w:rsidRPr="00FD3CA6">
        <w:rPr>
          <w:rFonts w:ascii="Garamond" w:hAnsi="Garamond"/>
          <w:sz w:val="26"/>
          <w:szCs w:val="26"/>
          <w:bdr w:val="none" w:sz="0" w:space="0" w:color="auto" w:frame="1"/>
        </w:rPr>
        <w:t xml:space="preserve">Currently EMS workers </w:t>
      </w:r>
      <w:proofErr w:type="gramStart"/>
      <w:r w:rsidRPr="00FD3CA6">
        <w:rPr>
          <w:rFonts w:ascii="Garamond" w:hAnsi="Garamond"/>
          <w:sz w:val="26"/>
          <w:szCs w:val="26"/>
          <w:bdr w:val="none" w:sz="0" w:space="0" w:color="auto" w:frame="1"/>
        </w:rPr>
        <w:t>are not considered</w:t>
      </w:r>
      <w:proofErr w:type="gramEnd"/>
      <w:r w:rsidRPr="00FD3CA6">
        <w:rPr>
          <w:rFonts w:ascii="Garamond" w:hAnsi="Garamond"/>
          <w:sz w:val="26"/>
          <w:szCs w:val="26"/>
          <w:bdr w:val="none" w:sz="0" w:space="0" w:color="auto" w:frame="1"/>
        </w:rPr>
        <w:t xml:space="preserve"> for retirement until after 32 years of service, whereas public safety officers, including law enforcement officials and firefighters, are considered for retirement after 25 years in the field.</w:t>
      </w:r>
      <w:r w:rsidR="00EB3269" w:rsidRPr="00FD3CA6">
        <w:rPr>
          <w:rFonts w:ascii="Garamond" w:hAnsi="Garamond"/>
          <w:sz w:val="26"/>
          <w:szCs w:val="26"/>
          <w:bdr w:val="none" w:sz="0" w:space="0" w:color="auto" w:frame="1"/>
        </w:rPr>
        <w:t xml:space="preserve"> </w:t>
      </w:r>
    </w:p>
    <w:p w14:paraId="2BC3E49A" w14:textId="77777777" w:rsidR="00EB3269" w:rsidRPr="00FD3CA6" w:rsidRDefault="00EB3269" w:rsidP="00E644CF">
      <w:pPr>
        <w:pStyle w:val="NoSpacing"/>
        <w:jc w:val="both"/>
        <w:rPr>
          <w:rFonts w:ascii="Garamond" w:hAnsi="Garamond"/>
          <w:sz w:val="26"/>
          <w:szCs w:val="26"/>
          <w:bdr w:val="none" w:sz="0" w:space="0" w:color="auto" w:frame="1"/>
        </w:rPr>
      </w:pPr>
    </w:p>
    <w:p w14:paraId="47D3872B" w14:textId="2D456EA0" w:rsidR="002C0E1D" w:rsidRPr="00FD3CA6" w:rsidRDefault="00EB3269" w:rsidP="00E644CF">
      <w:pPr>
        <w:pStyle w:val="NoSpacing"/>
        <w:jc w:val="both"/>
        <w:rPr>
          <w:rFonts w:ascii="Garamond" w:hAnsi="Garamond"/>
          <w:sz w:val="26"/>
          <w:szCs w:val="26"/>
        </w:rPr>
      </w:pPr>
      <w:r w:rsidRPr="00FD3CA6">
        <w:rPr>
          <w:rFonts w:ascii="Garamond" w:hAnsi="Garamond"/>
          <w:sz w:val="26"/>
          <w:szCs w:val="26"/>
          <w:bdr w:val="none" w:sz="0" w:space="0" w:color="auto" w:frame="1"/>
        </w:rPr>
        <w:t xml:space="preserve">This bill would </w:t>
      </w:r>
      <w:r w:rsidRPr="00FD3CA6">
        <w:rPr>
          <w:rFonts w:ascii="Garamond" w:hAnsi="Garamond"/>
          <w:sz w:val="26"/>
          <w:szCs w:val="26"/>
        </w:rPr>
        <w:t xml:space="preserve">ensure that new workers and their employers pay into the pension fund the higher contribution rates for public safety officers. Moreover, if older workers wish to retire before they reach 32 years of service, they will have to reimburse OPERS, both the employer and the employee shares of the higher contribution rates, as though they had been paying into the pension fund at the higher rates for the entire service credit period. </w:t>
      </w:r>
    </w:p>
    <w:p w14:paraId="5BB1ACBE" w14:textId="4A3CCCD7" w:rsidR="00E644CF" w:rsidRPr="00FD3CA6" w:rsidRDefault="00E644CF" w:rsidP="00E644CF">
      <w:pPr>
        <w:pStyle w:val="NoSpacing"/>
        <w:jc w:val="both"/>
        <w:rPr>
          <w:rFonts w:ascii="Garamond" w:hAnsi="Garamond"/>
          <w:sz w:val="26"/>
          <w:szCs w:val="26"/>
        </w:rPr>
      </w:pPr>
    </w:p>
    <w:p w14:paraId="198B2974" w14:textId="3875C1F7" w:rsidR="00E644CF" w:rsidRPr="00FD3CA6" w:rsidRDefault="00E644CF" w:rsidP="00E644CF">
      <w:pPr>
        <w:pStyle w:val="NoSpacing"/>
        <w:jc w:val="both"/>
        <w:rPr>
          <w:rFonts w:ascii="Garamond" w:hAnsi="Garamond"/>
          <w:sz w:val="26"/>
          <w:szCs w:val="26"/>
        </w:rPr>
      </w:pPr>
      <w:r w:rsidRPr="00FD3CA6">
        <w:rPr>
          <w:rFonts w:ascii="Garamond" w:hAnsi="Garamond"/>
          <w:sz w:val="26"/>
          <w:szCs w:val="26"/>
        </w:rPr>
        <w:t>This plan is</w:t>
      </w:r>
      <w:r w:rsidR="00C66FE4" w:rsidRPr="00FD3CA6">
        <w:rPr>
          <w:rFonts w:ascii="Garamond" w:hAnsi="Garamond"/>
          <w:sz w:val="26"/>
          <w:szCs w:val="26"/>
        </w:rPr>
        <w:t xml:space="preserve"> financially sound and</w:t>
      </w:r>
      <w:r w:rsidRPr="00FD3CA6">
        <w:rPr>
          <w:rFonts w:ascii="Garamond" w:hAnsi="Garamond"/>
          <w:sz w:val="26"/>
          <w:szCs w:val="26"/>
        </w:rPr>
        <w:t xml:space="preserve"> smart for the state of Ohio. In the City of Cleveland alone</w:t>
      </w:r>
      <w:r w:rsidR="00732BA9" w:rsidRPr="00FD3CA6">
        <w:rPr>
          <w:rFonts w:ascii="Garamond" w:hAnsi="Garamond"/>
          <w:sz w:val="26"/>
          <w:szCs w:val="26"/>
        </w:rPr>
        <w:t>, as shown on the chart on your</w:t>
      </w:r>
      <w:r w:rsidR="00C66FE4" w:rsidRPr="00FD3CA6">
        <w:rPr>
          <w:rFonts w:ascii="Garamond" w:hAnsi="Garamond"/>
          <w:sz w:val="26"/>
          <w:szCs w:val="26"/>
        </w:rPr>
        <w:t xml:space="preserve"> tablets</w:t>
      </w:r>
      <w:r w:rsidR="00732BA9" w:rsidRPr="00FD3CA6">
        <w:rPr>
          <w:rFonts w:ascii="Garamond" w:hAnsi="Garamond"/>
          <w:sz w:val="26"/>
          <w:szCs w:val="26"/>
        </w:rPr>
        <w:t>, their fiscal department</w:t>
      </w:r>
      <w:r w:rsidRPr="00FD3CA6">
        <w:rPr>
          <w:rFonts w:ascii="Garamond" w:hAnsi="Garamond"/>
          <w:sz w:val="26"/>
          <w:szCs w:val="26"/>
        </w:rPr>
        <w:t xml:space="preserve"> found that the grand total savings per employee, who retires at 25 years as opposed to 32 years, including the higher contribution rate of 18.1% to OPERS, is about $100, 602.</w:t>
      </w:r>
    </w:p>
    <w:p w14:paraId="189EE8E4" w14:textId="2359233C" w:rsidR="00F8281A" w:rsidRPr="00FD3CA6" w:rsidRDefault="00F8281A" w:rsidP="00E644CF">
      <w:pPr>
        <w:pStyle w:val="NoSpacing"/>
        <w:jc w:val="both"/>
        <w:rPr>
          <w:rFonts w:ascii="Garamond" w:hAnsi="Garamond"/>
          <w:sz w:val="26"/>
          <w:szCs w:val="26"/>
        </w:rPr>
      </w:pPr>
    </w:p>
    <w:p w14:paraId="2DA97550" w14:textId="1E35462A" w:rsidR="00F8281A" w:rsidRPr="00FD3CA6" w:rsidRDefault="00F8281A" w:rsidP="00E644CF">
      <w:pPr>
        <w:pStyle w:val="NoSpacing"/>
        <w:jc w:val="both"/>
        <w:rPr>
          <w:rFonts w:ascii="Garamond" w:hAnsi="Garamond"/>
          <w:sz w:val="26"/>
          <w:szCs w:val="26"/>
        </w:rPr>
      </w:pPr>
      <w:r w:rsidRPr="00FD3CA6">
        <w:rPr>
          <w:rFonts w:ascii="Garamond" w:hAnsi="Garamond"/>
          <w:sz w:val="26"/>
          <w:szCs w:val="26"/>
        </w:rPr>
        <w:t xml:space="preserve">I would also like to note that many EMS workers </w:t>
      </w:r>
      <w:proofErr w:type="gramStart"/>
      <w:r w:rsidRPr="00FD3CA6">
        <w:rPr>
          <w:rFonts w:ascii="Garamond" w:hAnsi="Garamond"/>
          <w:sz w:val="26"/>
          <w:szCs w:val="26"/>
        </w:rPr>
        <w:t>are forced</w:t>
      </w:r>
      <w:proofErr w:type="gramEnd"/>
      <w:r w:rsidRPr="00FD3CA6">
        <w:rPr>
          <w:rFonts w:ascii="Garamond" w:hAnsi="Garamond"/>
          <w:sz w:val="26"/>
          <w:szCs w:val="26"/>
        </w:rPr>
        <w:t xml:space="preserve"> into an early disability retirement due to the stress and hazards of their job. In turn, this causes a stress on a system that expected 32 years of contributions making it so that OPERS does not receive the contributi</w:t>
      </w:r>
      <w:r w:rsidR="00784EF5" w:rsidRPr="00FD3CA6">
        <w:rPr>
          <w:rFonts w:ascii="Garamond" w:hAnsi="Garamond"/>
          <w:sz w:val="26"/>
          <w:szCs w:val="26"/>
        </w:rPr>
        <w:t>ons that they were expecting as well as</w:t>
      </w:r>
      <w:r w:rsidRPr="00FD3CA6">
        <w:rPr>
          <w:rFonts w:ascii="Garamond" w:hAnsi="Garamond"/>
          <w:sz w:val="26"/>
          <w:szCs w:val="26"/>
        </w:rPr>
        <w:t xml:space="preserve"> the state of Ohio</w:t>
      </w:r>
      <w:r w:rsidR="00784EF5" w:rsidRPr="00FD3CA6">
        <w:rPr>
          <w:rFonts w:ascii="Garamond" w:hAnsi="Garamond"/>
          <w:sz w:val="26"/>
          <w:szCs w:val="26"/>
        </w:rPr>
        <w:t xml:space="preserve"> now</w:t>
      </w:r>
      <w:r w:rsidRPr="00FD3CA6">
        <w:rPr>
          <w:rFonts w:ascii="Garamond" w:hAnsi="Garamond"/>
          <w:sz w:val="26"/>
          <w:szCs w:val="26"/>
        </w:rPr>
        <w:t xml:space="preserve"> </w:t>
      </w:r>
      <w:r w:rsidR="00784EF5" w:rsidRPr="00FD3CA6">
        <w:rPr>
          <w:rFonts w:ascii="Garamond" w:hAnsi="Garamond"/>
          <w:sz w:val="26"/>
          <w:szCs w:val="26"/>
        </w:rPr>
        <w:t>has to provide disability for that injured EMS worker.</w:t>
      </w:r>
    </w:p>
    <w:p w14:paraId="0CC37202" w14:textId="77777777" w:rsidR="00EB3269" w:rsidRPr="00FD3CA6" w:rsidRDefault="00EB3269" w:rsidP="00E644CF">
      <w:pPr>
        <w:pStyle w:val="NoSpacing"/>
        <w:jc w:val="both"/>
        <w:rPr>
          <w:rFonts w:ascii="Garamond" w:hAnsi="Garamond"/>
          <w:sz w:val="26"/>
          <w:szCs w:val="26"/>
        </w:rPr>
      </w:pPr>
    </w:p>
    <w:p w14:paraId="235AAD90" w14:textId="5C15A0E6" w:rsidR="0049474E" w:rsidRPr="00FD3CA6" w:rsidRDefault="0049474E" w:rsidP="00E644CF">
      <w:pPr>
        <w:pStyle w:val="NoSpacing"/>
        <w:jc w:val="both"/>
        <w:rPr>
          <w:rFonts w:ascii="Garamond" w:hAnsi="Garamond"/>
          <w:sz w:val="26"/>
          <w:szCs w:val="26"/>
          <w:bdr w:val="none" w:sz="0" w:space="0" w:color="auto" w:frame="1"/>
        </w:rPr>
      </w:pPr>
      <w:r w:rsidRPr="00FD3CA6">
        <w:rPr>
          <w:rFonts w:ascii="Garamond" w:hAnsi="Garamond"/>
          <w:sz w:val="26"/>
          <w:szCs w:val="26"/>
          <w:bdr w:val="none" w:sz="0" w:space="0" w:color="auto" w:frame="1"/>
        </w:rPr>
        <w:lastRenderedPageBreak/>
        <w:t>Paramedics and emergency medical technicians face the same occupational hazards and dangers as the public safety officers do</w:t>
      </w:r>
      <w:r w:rsidR="00CC7829" w:rsidRPr="00FD3CA6">
        <w:rPr>
          <w:rFonts w:ascii="Garamond" w:hAnsi="Garamond"/>
          <w:sz w:val="26"/>
          <w:szCs w:val="26"/>
          <w:bdr w:val="none" w:sz="0" w:space="0" w:color="auto" w:frame="1"/>
        </w:rPr>
        <w:t xml:space="preserve"> as previously mentioned. These high</w:t>
      </w:r>
      <w:r w:rsidRPr="00FD3CA6">
        <w:rPr>
          <w:rFonts w:ascii="Garamond" w:hAnsi="Garamond"/>
          <w:sz w:val="26"/>
          <w:szCs w:val="26"/>
          <w:bdr w:val="none" w:sz="0" w:space="0" w:color="auto" w:frame="1"/>
        </w:rPr>
        <w:t xml:space="preserve"> rates of injury and mental stress take a substantial physical</w:t>
      </w:r>
      <w:r w:rsidR="00F8281A" w:rsidRPr="00FD3CA6">
        <w:rPr>
          <w:rFonts w:ascii="Garamond" w:hAnsi="Garamond"/>
          <w:sz w:val="26"/>
          <w:szCs w:val="26"/>
          <w:bdr w:val="none" w:sz="0" w:space="0" w:color="auto" w:frame="1"/>
        </w:rPr>
        <w:t xml:space="preserve"> and</w:t>
      </w:r>
      <w:r w:rsidRPr="00FD3CA6">
        <w:rPr>
          <w:rFonts w:ascii="Garamond" w:hAnsi="Garamond"/>
          <w:sz w:val="26"/>
          <w:szCs w:val="26"/>
          <w:bdr w:val="none" w:sz="0" w:space="0" w:color="auto" w:frame="1"/>
        </w:rPr>
        <w:t xml:space="preserve"> psychological toll as these employees age. </w:t>
      </w:r>
    </w:p>
    <w:p w14:paraId="2C3A98B4" w14:textId="77777777" w:rsidR="00E644CF" w:rsidRPr="00FD3CA6" w:rsidRDefault="00E644CF" w:rsidP="00E644CF">
      <w:pPr>
        <w:pStyle w:val="NoSpacing"/>
        <w:jc w:val="both"/>
        <w:rPr>
          <w:rFonts w:ascii="Garamond" w:hAnsi="Garamond"/>
          <w:sz w:val="26"/>
          <w:szCs w:val="26"/>
          <w:bdr w:val="none" w:sz="0" w:space="0" w:color="auto" w:frame="1"/>
        </w:rPr>
      </w:pPr>
    </w:p>
    <w:p w14:paraId="68C12821" w14:textId="0AB83267" w:rsidR="0049474E" w:rsidRPr="00FD3CA6" w:rsidRDefault="0049474E" w:rsidP="00E644CF">
      <w:pPr>
        <w:pStyle w:val="NoSpacing"/>
        <w:jc w:val="both"/>
        <w:rPr>
          <w:rFonts w:ascii="Garamond" w:hAnsi="Garamond"/>
          <w:sz w:val="26"/>
          <w:szCs w:val="26"/>
          <w:bdr w:val="none" w:sz="0" w:space="0" w:color="auto" w:frame="1"/>
        </w:rPr>
      </w:pPr>
      <w:r w:rsidRPr="00FD3CA6">
        <w:rPr>
          <w:rFonts w:ascii="Garamond" w:hAnsi="Garamond"/>
          <w:sz w:val="26"/>
          <w:szCs w:val="26"/>
          <w:bdr w:val="none" w:sz="0" w:space="0" w:color="auto" w:frame="1"/>
        </w:rPr>
        <w:t xml:space="preserve">EMS workers certainly fit the spirit of the OPERS statute that allow earlier retirement for public safety officers because of the dangers of their jobs. </w:t>
      </w:r>
      <w:r w:rsidR="00562D78" w:rsidRPr="00FD3CA6">
        <w:rPr>
          <w:rFonts w:ascii="Garamond" w:hAnsi="Garamond"/>
          <w:sz w:val="26"/>
          <w:szCs w:val="26"/>
          <w:bdr w:val="none" w:sz="0" w:space="0" w:color="auto" w:frame="1"/>
        </w:rPr>
        <w:t xml:space="preserve">It is critical to note that </w:t>
      </w:r>
      <w:r w:rsidRPr="00FD3CA6">
        <w:rPr>
          <w:rFonts w:ascii="Garamond" w:hAnsi="Garamond"/>
          <w:sz w:val="26"/>
          <w:szCs w:val="26"/>
          <w:bdr w:val="none" w:sz="0" w:space="0" w:color="auto" w:frame="1"/>
        </w:rPr>
        <w:t>EMS workers’ dedication to public safety is no less than that of current public safety officers under the 25-year retirement plan.</w:t>
      </w:r>
      <w:r w:rsidR="005447CA" w:rsidRPr="00FD3CA6">
        <w:rPr>
          <w:rFonts w:ascii="Garamond" w:hAnsi="Garamond"/>
          <w:sz w:val="26"/>
          <w:szCs w:val="26"/>
          <w:bdr w:val="none" w:sz="0" w:space="0" w:color="auto" w:frame="1"/>
        </w:rPr>
        <w:t xml:space="preserve"> </w:t>
      </w:r>
      <w:r w:rsidR="00C66FE4" w:rsidRPr="00FD3CA6">
        <w:rPr>
          <w:rFonts w:ascii="Garamond" w:hAnsi="Garamond"/>
          <w:sz w:val="26"/>
          <w:szCs w:val="26"/>
          <w:bdr w:val="none" w:sz="0" w:space="0" w:color="auto" w:frame="1"/>
        </w:rPr>
        <w:t>They put their lives on the line every single day, and</w:t>
      </w:r>
      <w:r w:rsidR="005447CA" w:rsidRPr="00FD3CA6">
        <w:rPr>
          <w:rFonts w:ascii="Garamond" w:hAnsi="Garamond"/>
          <w:sz w:val="26"/>
          <w:szCs w:val="26"/>
          <w:bdr w:val="none" w:sz="0" w:space="0" w:color="auto" w:frame="1"/>
        </w:rPr>
        <w:t xml:space="preserve"> they should be eligible for the fair and equitable retirement that they </w:t>
      </w:r>
      <w:r w:rsidR="00562D78" w:rsidRPr="00FD3CA6">
        <w:rPr>
          <w:rFonts w:ascii="Garamond" w:hAnsi="Garamond"/>
          <w:sz w:val="26"/>
          <w:szCs w:val="26"/>
          <w:bdr w:val="none" w:sz="0" w:space="0" w:color="auto" w:frame="1"/>
        </w:rPr>
        <w:t xml:space="preserve">truly </w:t>
      </w:r>
      <w:r w:rsidR="005447CA" w:rsidRPr="00FD3CA6">
        <w:rPr>
          <w:rFonts w:ascii="Garamond" w:hAnsi="Garamond"/>
          <w:sz w:val="26"/>
          <w:szCs w:val="26"/>
          <w:bdr w:val="none" w:sz="0" w:space="0" w:color="auto" w:frame="1"/>
        </w:rPr>
        <w:t xml:space="preserve">deserve. </w:t>
      </w:r>
    </w:p>
    <w:p w14:paraId="67320BB0" w14:textId="77777777" w:rsidR="00CF491C" w:rsidRPr="00FD3CA6" w:rsidRDefault="00CF491C" w:rsidP="00E644CF">
      <w:pPr>
        <w:pStyle w:val="NoSpacing"/>
        <w:jc w:val="both"/>
        <w:rPr>
          <w:rFonts w:ascii="Garamond" w:hAnsi="Garamond"/>
          <w:sz w:val="26"/>
          <w:szCs w:val="26"/>
        </w:rPr>
      </w:pPr>
    </w:p>
    <w:p w14:paraId="05F7516F" w14:textId="7036EB1B" w:rsidR="00857039" w:rsidRPr="00FD3CA6" w:rsidRDefault="00ED6496" w:rsidP="00E644CF">
      <w:pPr>
        <w:pStyle w:val="NoSpacing"/>
        <w:jc w:val="both"/>
        <w:rPr>
          <w:rFonts w:ascii="Garamond" w:hAnsi="Garamond"/>
          <w:sz w:val="26"/>
          <w:szCs w:val="26"/>
        </w:rPr>
      </w:pPr>
      <w:r w:rsidRPr="00FD3CA6">
        <w:rPr>
          <w:rFonts w:ascii="Garamond" w:hAnsi="Garamond"/>
          <w:sz w:val="26"/>
          <w:szCs w:val="26"/>
        </w:rPr>
        <w:t xml:space="preserve">Thank you </w:t>
      </w:r>
      <w:r w:rsidR="0049474E" w:rsidRPr="00FD3CA6">
        <w:rPr>
          <w:rFonts w:ascii="Garamond" w:hAnsi="Garamond"/>
          <w:sz w:val="26"/>
          <w:szCs w:val="26"/>
        </w:rPr>
        <w:t>for your consideration. I</w:t>
      </w:r>
      <w:r w:rsidRPr="00FD3CA6">
        <w:rPr>
          <w:rFonts w:ascii="Garamond" w:hAnsi="Garamond"/>
          <w:sz w:val="26"/>
          <w:szCs w:val="26"/>
        </w:rPr>
        <w:t xml:space="preserve"> would be happy to take </w:t>
      </w:r>
      <w:r w:rsidR="0049474E" w:rsidRPr="00FD3CA6">
        <w:rPr>
          <w:rFonts w:ascii="Garamond" w:hAnsi="Garamond"/>
          <w:sz w:val="26"/>
          <w:szCs w:val="26"/>
        </w:rPr>
        <w:t xml:space="preserve">any </w:t>
      </w:r>
      <w:r w:rsidRPr="00FD3CA6">
        <w:rPr>
          <w:rFonts w:ascii="Garamond" w:hAnsi="Garamond"/>
          <w:sz w:val="26"/>
          <w:szCs w:val="26"/>
        </w:rPr>
        <w:t>questions at this time.</w:t>
      </w:r>
    </w:p>
    <w:sectPr w:rsidR="00857039" w:rsidRPr="00FD3C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7636F" w14:textId="77777777" w:rsidR="00A93C28" w:rsidRDefault="00A93C28" w:rsidP="00FA6DE9">
      <w:r>
        <w:separator/>
      </w:r>
    </w:p>
  </w:endnote>
  <w:endnote w:type="continuationSeparator" w:id="0">
    <w:p w14:paraId="603F5C00" w14:textId="77777777" w:rsidR="00A93C28" w:rsidRDefault="00A93C28" w:rsidP="00FA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F3D55" w14:textId="77777777" w:rsidR="00A93C28" w:rsidRDefault="00A93C28" w:rsidP="00FA6DE9">
      <w:r>
        <w:separator/>
      </w:r>
    </w:p>
  </w:footnote>
  <w:footnote w:type="continuationSeparator" w:id="0">
    <w:p w14:paraId="699C94A6" w14:textId="77777777" w:rsidR="00A93C28" w:rsidRDefault="00A93C28" w:rsidP="00FA6DE9">
      <w:r>
        <w:continuationSeparator/>
      </w:r>
    </w:p>
  </w:footnote>
  <w:footnote w:id="1">
    <w:p w14:paraId="38DFEEA8" w14:textId="07E71C29" w:rsidR="00435184" w:rsidRPr="001938E7" w:rsidRDefault="00435184">
      <w:pPr>
        <w:pStyle w:val="FootnoteText"/>
        <w:rPr>
          <w:rFonts w:ascii="Garamond" w:hAnsi="Garamond"/>
        </w:rPr>
      </w:pPr>
      <w:r w:rsidRPr="001938E7">
        <w:rPr>
          <w:rStyle w:val="FootnoteReference"/>
          <w:rFonts w:ascii="Garamond" w:hAnsi="Garamond"/>
        </w:rPr>
        <w:footnoteRef/>
      </w:r>
      <w:r w:rsidRPr="001938E7">
        <w:rPr>
          <w:rFonts w:ascii="Garamond" w:hAnsi="Garamond"/>
        </w:rPr>
        <w:t xml:space="preserve"> https://frontlinerehab.com/ems-workers-high-rates-illnesses-fatal-injuries-non-fatal-injuries/</w:t>
      </w:r>
    </w:p>
  </w:footnote>
  <w:footnote w:id="2">
    <w:p w14:paraId="58FE625A" w14:textId="06AF790A" w:rsidR="00435184" w:rsidRPr="001938E7" w:rsidRDefault="00435184">
      <w:pPr>
        <w:pStyle w:val="FootnoteText"/>
        <w:rPr>
          <w:rFonts w:ascii="Garamond" w:hAnsi="Garamond"/>
        </w:rPr>
      </w:pPr>
      <w:r w:rsidRPr="001938E7">
        <w:rPr>
          <w:rStyle w:val="FootnoteReference"/>
          <w:rFonts w:ascii="Garamond" w:hAnsi="Garamond"/>
        </w:rPr>
        <w:footnoteRef/>
      </w:r>
      <w:r w:rsidRPr="001938E7">
        <w:rPr>
          <w:rFonts w:ascii="Garamond" w:hAnsi="Garamond"/>
        </w:rPr>
        <w:t xml:space="preserve"> https://www.cdc.gov/niosh/programs/epr/risks.html</w:t>
      </w:r>
    </w:p>
  </w:footnote>
  <w:footnote w:id="3">
    <w:p w14:paraId="4F797226" w14:textId="748DABE4" w:rsidR="0045045E" w:rsidRDefault="0045045E">
      <w:pPr>
        <w:pStyle w:val="FootnoteText"/>
      </w:pPr>
      <w:r w:rsidRPr="001938E7">
        <w:rPr>
          <w:rStyle w:val="FootnoteReference"/>
          <w:rFonts w:ascii="Garamond" w:hAnsi="Garamond"/>
        </w:rPr>
        <w:footnoteRef/>
      </w:r>
      <w:r w:rsidRPr="001938E7">
        <w:rPr>
          <w:rFonts w:ascii="Garamond" w:hAnsi="Garamond"/>
        </w:rPr>
        <w:t xml:space="preserve"> https://frontlinerehab.com/ems-workers-high-rates-illnesses-fatal-injuries-non-fatal-injuries/</w:t>
      </w:r>
    </w:p>
  </w:footnote>
  <w:footnote w:id="4">
    <w:p w14:paraId="2E51A9BD" w14:textId="3016102F" w:rsidR="00E50DC2" w:rsidRPr="00E50DC2" w:rsidRDefault="00E50DC2">
      <w:pPr>
        <w:pStyle w:val="FootnoteText"/>
        <w:rPr>
          <w:rFonts w:ascii="Garamond" w:hAnsi="Garamond"/>
        </w:rPr>
      </w:pPr>
      <w:r w:rsidRPr="00E50DC2">
        <w:rPr>
          <w:rStyle w:val="FootnoteReference"/>
          <w:rFonts w:ascii="Garamond" w:hAnsi="Garamond"/>
        </w:rPr>
        <w:footnoteRef/>
      </w:r>
      <w:r w:rsidRPr="00E50DC2">
        <w:rPr>
          <w:rFonts w:ascii="Garamond" w:hAnsi="Garamond"/>
        </w:rPr>
        <w:t xml:space="preserve"> https://www.ems.ohio.gov/links/ems_evolution-of-ems-response-to-active-shooter-incidents.pdf</w:t>
      </w:r>
    </w:p>
  </w:footnote>
  <w:footnote w:id="5">
    <w:p w14:paraId="10475472" w14:textId="4D9456F2" w:rsidR="006E503F" w:rsidRPr="00E644CF" w:rsidRDefault="006E503F">
      <w:pPr>
        <w:pStyle w:val="FootnoteText"/>
        <w:rPr>
          <w:rFonts w:ascii="Garamond" w:hAnsi="Garamond"/>
        </w:rPr>
      </w:pPr>
      <w:r w:rsidRPr="00E644CF">
        <w:rPr>
          <w:rStyle w:val="FootnoteReference"/>
          <w:rFonts w:ascii="Garamond" w:hAnsi="Garamond"/>
        </w:rPr>
        <w:footnoteRef/>
      </w:r>
      <w:r w:rsidRPr="00E644CF">
        <w:rPr>
          <w:rFonts w:ascii="Garamond" w:hAnsi="Garamond"/>
        </w:rPr>
        <w:t xml:space="preserve"> http://fox8.com/2016/01/06/cleveland-ems-crews-ordered-to-wear-bulletproof-vest-at-all-times-i-team/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ED"/>
    <w:rsid w:val="00081A6B"/>
    <w:rsid w:val="001127E9"/>
    <w:rsid w:val="00192F9A"/>
    <w:rsid w:val="001938E7"/>
    <w:rsid w:val="001C20BA"/>
    <w:rsid w:val="001D0F2C"/>
    <w:rsid w:val="00204A4B"/>
    <w:rsid w:val="002C0E1D"/>
    <w:rsid w:val="00303C69"/>
    <w:rsid w:val="00365972"/>
    <w:rsid w:val="003C5622"/>
    <w:rsid w:val="00435184"/>
    <w:rsid w:val="0045045E"/>
    <w:rsid w:val="00463B41"/>
    <w:rsid w:val="0049474E"/>
    <w:rsid w:val="005447CA"/>
    <w:rsid w:val="00562D78"/>
    <w:rsid w:val="006033ED"/>
    <w:rsid w:val="0063600D"/>
    <w:rsid w:val="006E503F"/>
    <w:rsid w:val="00732BA9"/>
    <w:rsid w:val="00772EED"/>
    <w:rsid w:val="00784EF5"/>
    <w:rsid w:val="007E10BA"/>
    <w:rsid w:val="00812F78"/>
    <w:rsid w:val="008368D7"/>
    <w:rsid w:val="00857039"/>
    <w:rsid w:val="00894669"/>
    <w:rsid w:val="009311A2"/>
    <w:rsid w:val="00981575"/>
    <w:rsid w:val="00985A6A"/>
    <w:rsid w:val="00A356B1"/>
    <w:rsid w:val="00A91DDE"/>
    <w:rsid w:val="00A93C28"/>
    <w:rsid w:val="00B97F49"/>
    <w:rsid w:val="00C64F90"/>
    <w:rsid w:val="00C66FE4"/>
    <w:rsid w:val="00CC7829"/>
    <w:rsid w:val="00CF491C"/>
    <w:rsid w:val="00D41931"/>
    <w:rsid w:val="00D710A9"/>
    <w:rsid w:val="00D748ED"/>
    <w:rsid w:val="00E50DC2"/>
    <w:rsid w:val="00E57091"/>
    <w:rsid w:val="00E644CF"/>
    <w:rsid w:val="00E70B40"/>
    <w:rsid w:val="00EB3269"/>
    <w:rsid w:val="00ED6496"/>
    <w:rsid w:val="00F578BC"/>
    <w:rsid w:val="00F8281A"/>
    <w:rsid w:val="00FA6DE9"/>
    <w:rsid w:val="00FD3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DA65"/>
  <w15:chartTrackingRefBased/>
  <w15:docId w15:val="{083C3436-167E-473F-BBCD-D09C556A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E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E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772EED"/>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A6DE9"/>
    <w:rPr>
      <w:sz w:val="20"/>
      <w:szCs w:val="20"/>
    </w:rPr>
  </w:style>
  <w:style w:type="character" w:customStyle="1" w:styleId="FootnoteTextChar">
    <w:name w:val="Footnote Text Char"/>
    <w:basedOn w:val="DefaultParagraphFont"/>
    <w:link w:val="FootnoteText"/>
    <w:uiPriority w:val="99"/>
    <w:semiHidden/>
    <w:rsid w:val="00FA6DE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A6DE9"/>
    <w:rPr>
      <w:vertAlign w:val="superscript"/>
    </w:rPr>
  </w:style>
  <w:style w:type="paragraph" w:styleId="BalloonText">
    <w:name w:val="Balloon Text"/>
    <w:basedOn w:val="Normal"/>
    <w:link w:val="BalloonTextChar"/>
    <w:uiPriority w:val="99"/>
    <w:semiHidden/>
    <w:unhideWhenUsed/>
    <w:rsid w:val="00985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6A"/>
    <w:rPr>
      <w:rFonts w:ascii="Segoe UI" w:eastAsia="Calibri" w:hAnsi="Segoe UI" w:cs="Segoe UI"/>
      <w:sz w:val="18"/>
      <w:szCs w:val="18"/>
    </w:rPr>
  </w:style>
  <w:style w:type="character" w:styleId="Hyperlink">
    <w:name w:val="Hyperlink"/>
    <w:basedOn w:val="DefaultParagraphFont"/>
    <w:uiPriority w:val="99"/>
    <w:unhideWhenUsed/>
    <w:rsid w:val="00463B41"/>
    <w:rPr>
      <w:color w:val="0563C1" w:themeColor="hyperlink"/>
      <w:u w:val="single"/>
    </w:rPr>
  </w:style>
  <w:style w:type="paragraph" w:styleId="PlainText">
    <w:name w:val="Plain Text"/>
    <w:basedOn w:val="Normal"/>
    <w:link w:val="PlainTextChar"/>
    <w:uiPriority w:val="99"/>
    <w:unhideWhenUsed/>
    <w:rsid w:val="00C64F90"/>
    <w:rPr>
      <w:rFonts w:eastAsiaTheme="minorHAnsi"/>
    </w:rPr>
  </w:style>
  <w:style w:type="character" w:customStyle="1" w:styleId="PlainTextChar">
    <w:name w:val="Plain Text Char"/>
    <w:basedOn w:val="DefaultParagraphFont"/>
    <w:link w:val="PlainText"/>
    <w:uiPriority w:val="99"/>
    <w:rsid w:val="00C64F90"/>
    <w:rPr>
      <w:rFonts w:ascii="Calibri" w:hAnsi="Calibri" w:cs="Times New Roman"/>
    </w:rPr>
  </w:style>
  <w:style w:type="character" w:styleId="FollowedHyperlink">
    <w:name w:val="FollowedHyperlink"/>
    <w:basedOn w:val="DefaultParagraphFont"/>
    <w:uiPriority w:val="99"/>
    <w:semiHidden/>
    <w:unhideWhenUsed/>
    <w:rsid w:val="00E50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19FC-E199-4808-AC78-C1ABCCCD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Turk, Ellen</cp:lastModifiedBy>
  <cp:revision>2</cp:revision>
  <cp:lastPrinted>2018-03-07T16:14:00Z</cp:lastPrinted>
  <dcterms:created xsi:type="dcterms:W3CDTF">2018-03-07T19:05:00Z</dcterms:created>
  <dcterms:modified xsi:type="dcterms:W3CDTF">2018-03-07T19:05:00Z</dcterms:modified>
</cp:coreProperties>
</file>