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9732" w14:textId="63F84153" w:rsidR="00EF3C99" w:rsidRPr="00245A56" w:rsidRDefault="00C91F02" w:rsidP="00C91F02">
      <w:pPr>
        <w:rPr>
          <w:sz w:val="28"/>
          <w:szCs w:val="28"/>
        </w:rPr>
      </w:pPr>
      <w:r w:rsidRPr="00245A56">
        <w:rPr>
          <w:sz w:val="28"/>
          <w:szCs w:val="28"/>
        </w:rPr>
        <w:t xml:space="preserve">Chairman Ginter, Ranking Member </w:t>
      </w:r>
      <w:r w:rsidR="006547D5" w:rsidRPr="00245A56">
        <w:rPr>
          <w:sz w:val="28"/>
          <w:szCs w:val="28"/>
        </w:rPr>
        <w:t>Boyd and members of the House Community a</w:t>
      </w:r>
      <w:r w:rsidR="00EC5C59" w:rsidRPr="00245A56">
        <w:rPr>
          <w:sz w:val="28"/>
          <w:szCs w:val="28"/>
        </w:rPr>
        <w:t>nd Family Advancement Committee:</w:t>
      </w:r>
    </w:p>
    <w:p w14:paraId="1130F833" w14:textId="77777777" w:rsidR="00EF3C99" w:rsidRPr="00245A56" w:rsidRDefault="00EF3C99" w:rsidP="00C91F02">
      <w:pPr>
        <w:rPr>
          <w:sz w:val="28"/>
          <w:szCs w:val="28"/>
        </w:rPr>
      </w:pPr>
    </w:p>
    <w:p w14:paraId="57C843D6" w14:textId="6B3BA385" w:rsidR="006547D5" w:rsidRPr="00245A56" w:rsidRDefault="006547D5" w:rsidP="00C91F02">
      <w:pPr>
        <w:rPr>
          <w:sz w:val="28"/>
          <w:szCs w:val="28"/>
        </w:rPr>
      </w:pPr>
      <w:r w:rsidRPr="00245A56">
        <w:rPr>
          <w:sz w:val="28"/>
          <w:szCs w:val="28"/>
        </w:rPr>
        <w:t xml:space="preserve">My name is </w:t>
      </w:r>
      <w:bookmarkStart w:id="0" w:name="_GoBack"/>
      <w:r w:rsidR="00EF3C99" w:rsidRPr="00245A56">
        <w:rPr>
          <w:sz w:val="28"/>
          <w:szCs w:val="28"/>
        </w:rPr>
        <w:t>Betsie Norris</w:t>
      </w:r>
      <w:r w:rsidRPr="00245A56">
        <w:rPr>
          <w:sz w:val="28"/>
          <w:szCs w:val="28"/>
        </w:rPr>
        <w:t xml:space="preserve"> </w:t>
      </w:r>
      <w:bookmarkEnd w:id="0"/>
      <w:r w:rsidRPr="00245A56">
        <w:rPr>
          <w:sz w:val="28"/>
          <w:szCs w:val="28"/>
        </w:rPr>
        <w:t xml:space="preserve">and I would like to thank you for the opportunity to present my views on </w:t>
      </w:r>
      <w:r w:rsidR="005C4192">
        <w:rPr>
          <w:sz w:val="28"/>
          <w:szCs w:val="28"/>
        </w:rPr>
        <w:t>HB 448.</w:t>
      </w:r>
      <w:r w:rsidR="00EF3C99" w:rsidRPr="00245A56">
        <w:rPr>
          <w:sz w:val="28"/>
          <w:szCs w:val="28"/>
        </w:rPr>
        <w:t xml:space="preserve"> </w:t>
      </w:r>
      <w:r w:rsidR="003407AB" w:rsidRPr="00245A56">
        <w:rPr>
          <w:sz w:val="28"/>
          <w:szCs w:val="28"/>
        </w:rPr>
        <w:t>My</w:t>
      </w:r>
      <w:r w:rsidR="00EF3C99" w:rsidRPr="00245A56">
        <w:rPr>
          <w:sz w:val="28"/>
          <w:szCs w:val="28"/>
        </w:rPr>
        <w:t xml:space="preserve"> sincere appreciation </w:t>
      </w:r>
      <w:r w:rsidR="003407AB" w:rsidRPr="00245A56">
        <w:rPr>
          <w:sz w:val="28"/>
          <w:szCs w:val="28"/>
        </w:rPr>
        <w:t xml:space="preserve">goes </w:t>
      </w:r>
      <w:r w:rsidR="00EF3C99" w:rsidRPr="00245A56">
        <w:rPr>
          <w:sz w:val="28"/>
          <w:szCs w:val="28"/>
        </w:rPr>
        <w:t xml:space="preserve">to </w:t>
      </w:r>
      <w:r w:rsidRPr="00245A56">
        <w:rPr>
          <w:sz w:val="28"/>
          <w:szCs w:val="28"/>
        </w:rPr>
        <w:t>Reps. Boyd and LaTourette for their</w:t>
      </w:r>
      <w:r w:rsidR="00EF3C99" w:rsidRPr="00245A56">
        <w:rPr>
          <w:sz w:val="28"/>
          <w:szCs w:val="28"/>
        </w:rPr>
        <w:t xml:space="preserve"> work and leadership on this important issue.</w:t>
      </w:r>
    </w:p>
    <w:p w14:paraId="38DF3B8A" w14:textId="77777777" w:rsidR="006547D5" w:rsidRPr="00245A56" w:rsidRDefault="006547D5" w:rsidP="00C91F02">
      <w:pPr>
        <w:rPr>
          <w:sz w:val="28"/>
          <w:szCs w:val="28"/>
        </w:rPr>
      </w:pPr>
    </w:p>
    <w:p w14:paraId="2A5A7DED" w14:textId="1C63BD95" w:rsidR="0058692D" w:rsidRPr="00245A56" w:rsidRDefault="0058692D" w:rsidP="00C91F02">
      <w:pPr>
        <w:rPr>
          <w:sz w:val="28"/>
          <w:szCs w:val="28"/>
        </w:rPr>
      </w:pPr>
      <w:r w:rsidRPr="00245A56">
        <w:rPr>
          <w:sz w:val="28"/>
          <w:szCs w:val="28"/>
        </w:rPr>
        <w:t>I am the founder and executive director of Adoption Network Cleveland: The Ohio Family Connection. We provide advocacy,</w:t>
      </w:r>
      <w:r w:rsidR="003407AB" w:rsidRPr="00245A56">
        <w:rPr>
          <w:sz w:val="28"/>
          <w:szCs w:val="28"/>
        </w:rPr>
        <w:t xml:space="preserve"> support, programming </w:t>
      </w:r>
      <w:r w:rsidRPr="00245A56">
        <w:rPr>
          <w:sz w:val="28"/>
          <w:szCs w:val="28"/>
        </w:rPr>
        <w:t>and education for adoptees, adoptive families, birth families, and youth in foster care/foster care alumni. We are celebrating our 30</w:t>
      </w:r>
      <w:r w:rsidRPr="00245A56">
        <w:rPr>
          <w:sz w:val="28"/>
          <w:szCs w:val="28"/>
          <w:vertAlign w:val="superscript"/>
        </w:rPr>
        <w:t>th</w:t>
      </w:r>
      <w:r w:rsidRPr="00245A56">
        <w:rPr>
          <w:sz w:val="28"/>
          <w:szCs w:val="28"/>
        </w:rPr>
        <w:t xml:space="preserve"> anniversary this year</w:t>
      </w:r>
      <w:r w:rsidR="00AB38E4" w:rsidRPr="00245A56">
        <w:rPr>
          <w:sz w:val="28"/>
          <w:szCs w:val="28"/>
        </w:rPr>
        <w:t xml:space="preserve"> and have been involved in legislative advocacy throughout </w:t>
      </w:r>
      <w:r w:rsidR="003F5AD5" w:rsidRPr="00245A56">
        <w:rPr>
          <w:sz w:val="28"/>
          <w:szCs w:val="28"/>
        </w:rPr>
        <w:t>our</w:t>
      </w:r>
      <w:r w:rsidR="00AB38E4" w:rsidRPr="00245A56">
        <w:rPr>
          <w:sz w:val="28"/>
          <w:szCs w:val="28"/>
        </w:rPr>
        <w:t xml:space="preserve"> years</w:t>
      </w:r>
      <w:r w:rsidR="003407AB" w:rsidRPr="00245A56">
        <w:rPr>
          <w:sz w:val="28"/>
          <w:szCs w:val="28"/>
        </w:rPr>
        <w:t xml:space="preserve">, primarily focused on </w:t>
      </w:r>
      <w:r w:rsidR="003F5AD5" w:rsidRPr="00245A56">
        <w:rPr>
          <w:sz w:val="28"/>
          <w:szCs w:val="28"/>
        </w:rPr>
        <w:t>elevating the collective voices of those most directly touched by our state’s laws in this area</w:t>
      </w:r>
      <w:r w:rsidR="00245A56">
        <w:rPr>
          <w:sz w:val="28"/>
          <w:szCs w:val="28"/>
        </w:rPr>
        <w:t>:</w:t>
      </w:r>
      <w:r w:rsidR="003F5AD5" w:rsidRPr="00245A56">
        <w:rPr>
          <w:sz w:val="28"/>
          <w:szCs w:val="28"/>
        </w:rPr>
        <w:t xml:space="preserve"> adoptees</w:t>
      </w:r>
      <w:r w:rsidR="00266740" w:rsidRPr="00245A56">
        <w:rPr>
          <w:sz w:val="28"/>
          <w:szCs w:val="28"/>
        </w:rPr>
        <w:t>, birth and adoptive families, and youth in foster care</w:t>
      </w:r>
      <w:r w:rsidR="00AB38E4" w:rsidRPr="00245A56">
        <w:rPr>
          <w:sz w:val="28"/>
          <w:szCs w:val="28"/>
        </w:rPr>
        <w:t xml:space="preserve">. </w:t>
      </w:r>
    </w:p>
    <w:p w14:paraId="45EEFC92" w14:textId="77777777" w:rsidR="00EC5C59" w:rsidRPr="00245A56" w:rsidRDefault="00EC5C59" w:rsidP="00C91F02">
      <w:pPr>
        <w:rPr>
          <w:sz w:val="28"/>
          <w:szCs w:val="28"/>
        </w:rPr>
      </w:pPr>
    </w:p>
    <w:p w14:paraId="382BD95A" w14:textId="69FD23F1" w:rsidR="002E0FA7" w:rsidRPr="00245A56" w:rsidRDefault="002E0FA7" w:rsidP="00C91F02">
      <w:pPr>
        <w:rPr>
          <w:sz w:val="28"/>
          <w:szCs w:val="28"/>
        </w:rPr>
      </w:pPr>
      <w:r w:rsidRPr="00245A56">
        <w:rPr>
          <w:sz w:val="28"/>
          <w:szCs w:val="28"/>
        </w:rPr>
        <w:t>This bill addresses issue</w:t>
      </w:r>
      <w:r w:rsidR="005B7BA9" w:rsidRPr="00245A56">
        <w:rPr>
          <w:sz w:val="28"/>
          <w:szCs w:val="28"/>
        </w:rPr>
        <w:t>s</w:t>
      </w:r>
      <w:r w:rsidRPr="00245A56">
        <w:rPr>
          <w:sz w:val="28"/>
          <w:szCs w:val="28"/>
        </w:rPr>
        <w:t xml:space="preserve"> that many of us take for granted. </w:t>
      </w:r>
      <w:r w:rsidR="008E5663" w:rsidRPr="00245A56">
        <w:rPr>
          <w:sz w:val="28"/>
          <w:szCs w:val="28"/>
        </w:rPr>
        <w:t xml:space="preserve">How many of us have thought that </w:t>
      </w:r>
      <w:r w:rsidR="006C1A04">
        <w:rPr>
          <w:sz w:val="28"/>
          <w:szCs w:val="28"/>
        </w:rPr>
        <w:t xml:space="preserve">as children </w:t>
      </w:r>
      <w:r w:rsidR="008E5663" w:rsidRPr="00245A56">
        <w:rPr>
          <w:sz w:val="28"/>
          <w:szCs w:val="28"/>
        </w:rPr>
        <w:t xml:space="preserve">our legal </w:t>
      </w:r>
      <w:r w:rsidR="005B7BA9" w:rsidRPr="00245A56">
        <w:rPr>
          <w:sz w:val="28"/>
          <w:szCs w:val="28"/>
        </w:rPr>
        <w:t xml:space="preserve">and emotional </w:t>
      </w:r>
      <w:r w:rsidR="008E5663" w:rsidRPr="00245A56">
        <w:rPr>
          <w:sz w:val="28"/>
          <w:szCs w:val="28"/>
        </w:rPr>
        <w:t>relationship with our siblings could dissolve, and through a situation beyond our control? No</w:t>
      </w:r>
      <w:r w:rsidR="005C4192">
        <w:rPr>
          <w:sz w:val="28"/>
          <w:szCs w:val="28"/>
        </w:rPr>
        <w:t>t</w:t>
      </w:r>
      <w:r w:rsidR="008E5663" w:rsidRPr="00245A56">
        <w:rPr>
          <w:sz w:val="28"/>
          <w:szCs w:val="28"/>
        </w:rPr>
        <w:t xml:space="preserve"> many of us I believe. </w:t>
      </w:r>
      <w:r w:rsidR="006E09AA" w:rsidRPr="00245A56">
        <w:rPr>
          <w:sz w:val="28"/>
          <w:szCs w:val="28"/>
        </w:rPr>
        <w:t xml:space="preserve">Siblings are typically the longest standing relationship most of us will have over our lives – spanning more years than parents or spouses. Siblings offer bonds, shared life experiences, </w:t>
      </w:r>
      <w:r w:rsidR="00D96139" w:rsidRPr="00245A56">
        <w:rPr>
          <w:sz w:val="28"/>
          <w:szCs w:val="28"/>
        </w:rPr>
        <w:t>lessons in social skills and more. For children who enter foster care</w:t>
      </w:r>
      <w:r w:rsidR="00520E12" w:rsidRPr="00245A56">
        <w:rPr>
          <w:sz w:val="28"/>
          <w:szCs w:val="28"/>
        </w:rPr>
        <w:t xml:space="preserve"> or lose other family bonds through adoption, the sibling relationship can be all the more important and act as a buffer and promote resilience. </w:t>
      </w:r>
      <w:r w:rsidR="00FE7F57" w:rsidRPr="00245A56">
        <w:rPr>
          <w:sz w:val="28"/>
          <w:szCs w:val="28"/>
        </w:rPr>
        <w:t>For example, a young child’s secure attachment to an older sibling can diminish the impact of adverse circumstances such as parental mental illness, substance abuse, or loss (Gass, Jenkins, &amp; Dunn, 2007; Kittmer, 2005; Sanders, 2004).</w:t>
      </w:r>
    </w:p>
    <w:p w14:paraId="0F2DBF63" w14:textId="77777777" w:rsidR="00573110" w:rsidRPr="00245A56" w:rsidRDefault="00573110" w:rsidP="00545DED">
      <w:pPr>
        <w:rPr>
          <w:rFonts w:cs="Avenir 45"/>
          <w:color w:val="211D1E"/>
          <w:sz w:val="28"/>
          <w:szCs w:val="28"/>
        </w:rPr>
      </w:pPr>
    </w:p>
    <w:p w14:paraId="2A0753FD" w14:textId="7272257C" w:rsidR="00093447" w:rsidRPr="00245A56" w:rsidRDefault="00093447" w:rsidP="00093447">
      <w:pPr>
        <w:rPr>
          <w:rFonts w:cstheme="minorHAnsi"/>
          <w:sz w:val="28"/>
          <w:szCs w:val="28"/>
        </w:rPr>
      </w:pPr>
      <w:r w:rsidRPr="00245A56">
        <w:rPr>
          <w:rFonts w:eastAsia="Helvetica Neue" w:cstheme="minorHAnsi"/>
          <w:sz w:val="28"/>
          <w:szCs w:val="28"/>
        </w:rPr>
        <w:t xml:space="preserve">Currently Ohio law allows the relationship between a parent and a child to control the relationship between siblings. Adopted children are legally severed from their siblings and it is unclear whether permanent custody ends a sibling relationship. Although federal and state law requires children in foster care be given the opportunity to visit with their siblings, this right does not extend beyond adoption </w:t>
      </w:r>
      <w:r w:rsidRPr="00245A56">
        <w:rPr>
          <w:rFonts w:eastAsia="Helvetica Neue" w:cstheme="minorHAnsi"/>
          <w:sz w:val="28"/>
          <w:szCs w:val="28"/>
        </w:rPr>
        <w:lastRenderedPageBreak/>
        <w:t>and can be withheld by caseworkers without direct judicial consideration. Siblings should be a source of comfort and stability to children as their relationships to the adults in their lives change. Therefore, Ohio law should allow siblings to petition for visitation and preserve the</w:t>
      </w:r>
      <w:r w:rsidR="006C1A04">
        <w:rPr>
          <w:rFonts w:eastAsia="Helvetica Neue" w:cstheme="minorHAnsi"/>
          <w:sz w:val="28"/>
          <w:szCs w:val="28"/>
        </w:rPr>
        <w:t xml:space="preserve">ir legal sibling relationships. </w:t>
      </w:r>
      <w:r w:rsidRPr="00245A56">
        <w:rPr>
          <w:rFonts w:eastAsia="Helvetica Neue" w:cstheme="minorHAnsi"/>
          <w:sz w:val="28"/>
          <w:szCs w:val="28"/>
        </w:rPr>
        <w:t xml:space="preserve">House Bill 448 </w:t>
      </w:r>
      <w:r w:rsidR="006C1A04">
        <w:rPr>
          <w:rFonts w:eastAsia="Helvetica Neue" w:cstheme="minorHAnsi"/>
          <w:sz w:val="28"/>
          <w:szCs w:val="28"/>
        </w:rPr>
        <w:t>addresses these issues</w:t>
      </w:r>
      <w:r w:rsidRPr="00245A56">
        <w:rPr>
          <w:rFonts w:eastAsia="Helvetica Neue" w:cstheme="minorHAnsi"/>
          <w:sz w:val="28"/>
          <w:szCs w:val="28"/>
        </w:rPr>
        <w:t>.</w:t>
      </w:r>
    </w:p>
    <w:p w14:paraId="762DD9E3" w14:textId="77777777" w:rsidR="00093447" w:rsidRPr="00245A56" w:rsidRDefault="00093447" w:rsidP="00545DED">
      <w:pPr>
        <w:rPr>
          <w:sz w:val="28"/>
          <w:szCs w:val="28"/>
        </w:rPr>
      </w:pPr>
    </w:p>
    <w:p w14:paraId="0CBE17C2" w14:textId="12D50481" w:rsidR="00AD765E" w:rsidRPr="00245A56" w:rsidRDefault="00545DED" w:rsidP="00545DED">
      <w:pPr>
        <w:rPr>
          <w:rFonts w:cs="Avenir 45"/>
          <w:color w:val="211D1E"/>
          <w:sz w:val="28"/>
          <w:szCs w:val="28"/>
        </w:rPr>
      </w:pPr>
      <w:r w:rsidRPr="00245A56">
        <w:rPr>
          <w:sz w:val="28"/>
          <w:szCs w:val="28"/>
        </w:rPr>
        <w:t>Please see the attached</w:t>
      </w:r>
      <w:r w:rsidR="00573110" w:rsidRPr="00245A56">
        <w:rPr>
          <w:sz w:val="28"/>
          <w:szCs w:val="28"/>
        </w:rPr>
        <w:t xml:space="preserve"> </w:t>
      </w:r>
      <w:r w:rsidR="000F4917" w:rsidRPr="00245A56">
        <w:rPr>
          <w:sz w:val="28"/>
          <w:szCs w:val="28"/>
        </w:rPr>
        <w:t>bulletin</w:t>
      </w:r>
      <w:r w:rsidR="00573110" w:rsidRPr="00245A56">
        <w:rPr>
          <w:sz w:val="28"/>
          <w:szCs w:val="28"/>
        </w:rPr>
        <w:t>,</w:t>
      </w:r>
      <w:r w:rsidRPr="00245A56">
        <w:rPr>
          <w:sz w:val="28"/>
          <w:szCs w:val="28"/>
        </w:rPr>
        <w:t xml:space="preserve"> </w:t>
      </w:r>
      <w:r w:rsidRPr="00245A56">
        <w:rPr>
          <w:i/>
          <w:sz w:val="28"/>
          <w:szCs w:val="28"/>
        </w:rPr>
        <w:t>Sibling Issues in Foster Care</w:t>
      </w:r>
      <w:r w:rsidRPr="00245A56">
        <w:rPr>
          <w:sz w:val="28"/>
          <w:szCs w:val="28"/>
        </w:rPr>
        <w:t xml:space="preserve"> </w:t>
      </w:r>
      <w:r w:rsidRPr="00245A56">
        <w:rPr>
          <w:i/>
          <w:sz w:val="28"/>
          <w:szCs w:val="28"/>
        </w:rPr>
        <w:t>and Adoption</w:t>
      </w:r>
      <w:r w:rsidR="00573110" w:rsidRPr="00245A56">
        <w:rPr>
          <w:sz w:val="28"/>
          <w:szCs w:val="28"/>
        </w:rPr>
        <w:t>,</w:t>
      </w:r>
      <w:r w:rsidRPr="00245A56">
        <w:rPr>
          <w:sz w:val="28"/>
          <w:szCs w:val="28"/>
        </w:rPr>
        <w:t xml:space="preserve"> </w:t>
      </w:r>
      <w:r w:rsidR="00573110" w:rsidRPr="00245A56">
        <w:rPr>
          <w:sz w:val="28"/>
          <w:szCs w:val="28"/>
        </w:rPr>
        <w:t>developed</w:t>
      </w:r>
      <w:r w:rsidRPr="00245A56">
        <w:rPr>
          <w:sz w:val="28"/>
          <w:szCs w:val="28"/>
        </w:rPr>
        <w:t xml:space="preserve"> by the Child Welfare Information Gateway </w:t>
      </w:r>
      <w:r w:rsidR="000F4917" w:rsidRPr="00245A56">
        <w:rPr>
          <w:rFonts w:cs="Avenir 45"/>
          <w:color w:val="211D1E"/>
          <w:sz w:val="28"/>
          <w:szCs w:val="28"/>
        </w:rPr>
        <w:t>made possible by the Children’s Bureau, Administration on Children, Youth and Families, Administration for Children and Families, U.S. Department of Health and Human Services</w:t>
      </w:r>
      <w:r w:rsidR="00AD765E" w:rsidRPr="00245A56">
        <w:rPr>
          <w:sz w:val="28"/>
          <w:szCs w:val="28"/>
        </w:rPr>
        <w:t xml:space="preserve">. Topics covered include: </w:t>
      </w:r>
    </w:p>
    <w:p w14:paraId="647CF8CE" w14:textId="77777777" w:rsidR="00AD765E" w:rsidRPr="00245A56" w:rsidRDefault="00AD765E" w:rsidP="00AD765E">
      <w:pPr>
        <w:pStyle w:val="ListParagraph"/>
        <w:numPr>
          <w:ilvl w:val="0"/>
          <w:numId w:val="1"/>
        </w:numPr>
        <w:rPr>
          <w:sz w:val="28"/>
          <w:szCs w:val="28"/>
        </w:rPr>
      </w:pPr>
      <w:r w:rsidRPr="00245A56">
        <w:rPr>
          <w:sz w:val="28"/>
          <w:szCs w:val="28"/>
        </w:rPr>
        <w:t>Defining a sibling relationship</w:t>
      </w:r>
    </w:p>
    <w:p w14:paraId="6F006200" w14:textId="77777777" w:rsidR="00AD765E" w:rsidRPr="00245A56" w:rsidRDefault="00545DED" w:rsidP="00AD765E">
      <w:pPr>
        <w:pStyle w:val="ListParagraph"/>
        <w:numPr>
          <w:ilvl w:val="0"/>
          <w:numId w:val="1"/>
        </w:numPr>
        <w:rPr>
          <w:sz w:val="28"/>
          <w:szCs w:val="28"/>
        </w:rPr>
      </w:pPr>
      <w:r w:rsidRPr="00245A56">
        <w:rPr>
          <w:sz w:val="28"/>
          <w:szCs w:val="28"/>
        </w:rPr>
        <w:t>Legal framework for</w:t>
      </w:r>
      <w:r w:rsidR="00AD765E" w:rsidRPr="00245A56">
        <w:rPr>
          <w:sz w:val="28"/>
          <w:szCs w:val="28"/>
        </w:rPr>
        <w:t xml:space="preserve"> protecting sibling connections</w:t>
      </w:r>
    </w:p>
    <w:p w14:paraId="6B65864F" w14:textId="77777777" w:rsidR="00AD765E" w:rsidRPr="00245A56" w:rsidRDefault="00AD765E" w:rsidP="00AD765E">
      <w:pPr>
        <w:pStyle w:val="ListParagraph"/>
        <w:numPr>
          <w:ilvl w:val="0"/>
          <w:numId w:val="1"/>
        </w:numPr>
        <w:rPr>
          <w:sz w:val="28"/>
          <w:szCs w:val="28"/>
        </w:rPr>
      </w:pPr>
      <w:r w:rsidRPr="00245A56">
        <w:rPr>
          <w:sz w:val="28"/>
          <w:szCs w:val="28"/>
        </w:rPr>
        <w:t>The importance of siblings</w:t>
      </w:r>
    </w:p>
    <w:p w14:paraId="2676D18B" w14:textId="77777777" w:rsidR="00AD765E" w:rsidRPr="00245A56" w:rsidRDefault="00545DED" w:rsidP="00AD765E">
      <w:pPr>
        <w:pStyle w:val="ListParagraph"/>
        <w:numPr>
          <w:ilvl w:val="0"/>
          <w:numId w:val="1"/>
        </w:numPr>
        <w:rPr>
          <w:sz w:val="28"/>
          <w:szCs w:val="28"/>
        </w:rPr>
      </w:pPr>
      <w:r w:rsidRPr="00245A56">
        <w:rPr>
          <w:sz w:val="28"/>
          <w:szCs w:val="28"/>
        </w:rPr>
        <w:t>Sibling relationships in</w:t>
      </w:r>
      <w:r w:rsidR="00AD765E" w:rsidRPr="00245A56">
        <w:rPr>
          <w:sz w:val="28"/>
          <w:szCs w:val="28"/>
        </w:rPr>
        <w:t xml:space="preserve"> abusive or neglectful families</w:t>
      </w:r>
    </w:p>
    <w:p w14:paraId="01704135" w14:textId="77777777" w:rsidR="00AD765E" w:rsidRPr="00245A56" w:rsidRDefault="00545DED" w:rsidP="00AD765E">
      <w:pPr>
        <w:pStyle w:val="ListParagraph"/>
        <w:numPr>
          <w:ilvl w:val="0"/>
          <w:numId w:val="1"/>
        </w:numPr>
        <w:rPr>
          <w:sz w:val="28"/>
          <w:szCs w:val="28"/>
        </w:rPr>
      </w:pPr>
      <w:r w:rsidRPr="00245A56">
        <w:rPr>
          <w:sz w:val="28"/>
          <w:szCs w:val="28"/>
        </w:rPr>
        <w:t>Benefi</w:t>
      </w:r>
      <w:r w:rsidR="00AD765E" w:rsidRPr="00245A56">
        <w:rPr>
          <w:sz w:val="28"/>
          <w:szCs w:val="28"/>
        </w:rPr>
        <w:t>ts of placing siblings together</w:t>
      </w:r>
    </w:p>
    <w:p w14:paraId="4BB1660D" w14:textId="77777777" w:rsidR="00AD765E" w:rsidRPr="00245A56" w:rsidRDefault="00545DED" w:rsidP="00AD765E">
      <w:pPr>
        <w:pStyle w:val="ListParagraph"/>
        <w:numPr>
          <w:ilvl w:val="0"/>
          <w:numId w:val="1"/>
        </w:numPr>
        <w:rPr>
          <w:sz w:val="28"/>
          <w:szCs w:val="28"/>
        </w:rPr>
      </w:pPr>
      <w:r w:rsidRPr="00245A56">
        <w:rPr>
          <w:sz w:val="28"/>
          <w:szCs w:val="28"/>
        </w:rPr>
        <w:t>Barriers to placing siblings together</w:t>
      </w:r>
    </w:p>
    <w:p w14:paraId="46343926" w14:textId="77777777" w:rsidR="00AD765E" w:rsidRPr="00245A56" w:rsidRDefault="00545DED" w:rsidP="00AD765E">
      <w:pPr>
        <w:pStyle w:val="ListParagraph"/>
        <w:numPr>
          <w:ilvl w:val="0"/>
          <w:numId w:val="1"/>
        </w:numPr>
        <w:rPr>
          <w:sz w:val="28"/>
          <w:szCs w:val="28"/>
        </w:rPr>
      </w:pPr>
      <w:r w:rsidRPr="00245A56">
        <w:rPr>
          <w:sz w:val="28"/>
          <w:szCs w:val="28"/>
        </w:rPr>
        <w:t>Practices for keeping</w:t>
      </w:r>
      <w:r w:rsidR="00AD765E" w:rsidRPr="00245A56">
        <w:rPr>
          <w:sz w:val="28"/>
          <w:szCs w:val="28"/>
        </w:rPr>
        <w:t xml:space="preserve"> siblings together in placement</w:t>
      </w:r>
    </w:p>
    <w:p w14:paraId="7F60F3D5" w14:textId="77777777" w:rsidR="00AD765E" w:rsidRPr="00245A56" w:rsidRDefault="00545DED" w:rsidP="00AD765E">
      <w:pPr>
        <w:pStyle w:val="ListParagraph"/>
        <w:numPr>
          <w:ilvl w:val="0"/>
          <w:numId w:val="1"/>
        </w:numPr>
        <w:rPr>
          <w:sz w:val="28"/>
          <w:szCs w:val="28"/>
        </w:rPr>
      </w:pPr>
      <w:r w:rsidRPr="00245A56">
        <w:rPr>
          <w:sz w:val="28"/>
          <w:szCs w:val="28"/>
        </w:rPr>
        <w:t>When siblin</w:t>
      </w:r>
      <w:r w:rsidR="00AD765E" w:rsidRPr="00245A56">
        <w:rPr>
          <w:sz w:val="28"/>
          <w:szCs w:val="28"/>
        </w:rPr>
        <w:t>gs cannot live in the same home</w:t>
      </w:r>
    </w:p>
    <w:p w14:paraId="1F74652B" w14:textId="77777777" w:rsidR="00AD765E" w:rsidRPr="00245A56" w:rsidRDefault="00545DED" w:rsidP="00AD765E">
      <w:pPr>
        <w:pStyle w:val="ListParagraph"/>
        <w:numPr>
          <w:ilvl w:val="0"/>
          <w:numId w:val="1"/>
        </w:numPr>
        <w:rPr>
          <w:sz w:val="28"/>
          <w:szCs w:val="28"/>
        </w:rPr>
      </w:pPr>
      <w:r w:rsidRPr="00245A56">
        <w:rPr>
          <w:sz w:val="28"/>
          <w:szCs w:val="28"/>
        </w:rPr>
        <w:t xml:space="preserve">Maintaining </w:t>
      </w:r>
      <w:r w:rsidR="00AD765E" w:rsidRPr="00245A56">
        <w:rPr>
          <w:sz w:val="28"/>
          <w:szCs w:val="28"/>
        </w:rPr>
        <w:t>ties between separated siblings</w:t>
      </w:r>
    </w:p>
    <w:p w14:paraId="7543D33A" w14:textId="4F59EA40" w:rsidR="00545DED" w:rsidRPr="00245A56" w:rsidRDefault="00545DED" w:rsidP="00AD765E">
      <w:pPr>
        <w:pStyle w:val="ListParagraph"/>
        <w:numPr>
          <w:ilvl w:val="0"/>
          <w:numId w:val="1"/>
        </w:numPr>
        <w:rPr>
          <w:sz w:val="28"/>
          <w:szCs w:val="28"/>
        </w:rPr>
      </w:pPr>
      <w:r w:rsidRPr="00245A56">
        <w:rPr>
          <w:sz w:val="28"/>
          <w:szCs w:val="28"/>
        </w:rPr>
        <w:t>Sibling issues within the foster or adoptive family</w:t>
      </w:r>
    </w:p>
    <w:p w14:paraId="64E0D7CC" w14:textId="77777777" w:rsidR="00573110" w:rsidRPr="00245A56" w:rsidRDefault="00573110" w:rsidP="00573110">
      <w:pPr>
        <w:rPr>
          <w:sz w:val="28"/>
          <w:szCs w:val="28"/>
        </w:rPr>
      </w:pPr>
    </w:p>
    <w:p w14:paraId="6997F323" w14:textId="4E0EFC16" w:rsidR="006547D5" w:rsidRPr="00245A56" w:rsidRDefault="000F4917" w:rsidP="00C91F02">
      <w:pPr>
        <w:rPr>
          <w:sz w:val="28"/>
          <w:szCs w:val="28"/>
        </w:rPr>
      </w:pPr>
      <w:r w:rsidRPr="00245A56">
        <w:rPr>
          <w:sz w:val="28"/>
          <w:szCs w:val="28"/>
        </w:rPr>
        <w:t xml:space="preserve">This bulletin contains the </w:t>
      </w:r>
      <w:r w:rsidR="005C4192">
        <w:rPr>
          <w:sz w:val="28"/>
          <w:szCs w:val="28"/>
        </w:rPr>
        <w:t xml:space="preserve">body of research, </w:t>
      </w:r>
      <w:r w:rsidRPr="00245A56">
        <w:rPr>
          <w:sz w:val="28"/>
          <w:szCs w:val="28"/>
        </w:rPr>
        <w:t>back up and reasoning behind the main elements of HB 448</w:t>
      </w:r>
      <w:r w:rsidR="006C1A04">
        <w:rPr>
          <w:sz w:val="28"/>
          <w:szCs w:val="28"/>
        </w:rPr>
        <w:t xml:space="preserve"> a</w:t>
      </w:r>
      <w:r w:rsidRPr="00245A56">
        <w:rPr>
          <w:sz w:val="28"/>
          <w:szCs w:val="28"/>
        </w:rPr>
        <w:t xml:space="preserve">nd why it is </w:t>
      </w:r>
      <w:r w:rsidR="0082793A">
        <w:rPr>
          <w:sz w:val="28"/>
          <w:szCs w:val="28"/>
        </w:rPr>
        <w:t>crucial</w:t>
      </w:r>
      <w:r w:rsidRPr="00245A56">
        <w:rPr>
          <w:sz w:val="28"/>
          <w:szCs w:val="28"/>
        </w:rPr>
        <w:t xml:space="preserve"> for Ohio to address these issues. </w:t>
      </w:r>
      <w:r w:rsidR="00EC5C59" w:rsidRPr="00245A56">
        <w:rPr>
          <w:sz w:val="28"/>
          <w:szCs w:val="28"/>
        </w:rPr>
        <w:t xml:space="preserve">Rather than reiterate all of the points here, I request that you review this bulletin. </w:t>
      </w:r>
    </w:p>
    <w:p w14:paraId="6D22E4F8" w14:textId="77777777" w:rsidR="005B7BA9" w:rsidRPr="00245A56" w:rsidRDefault="005B7BA9" w:rsidP="00C91F02">
      <w:pPr>
        <w:rPr>
          <w:sz w:val="28"/>
          <w:szCs w:val="28"/>
        </w:rPr>
      </w:pPr>
    </w:p>
    <w:p w14:paraId="6DFA8598" w14:textId="2058098C" w:rsidR="005B7BA9" w:rsidRPr="00245A56" w:rsidRDefault="000134AA" w:rsidP="00C91F02">
      <w:pPr>
        <w:rPr>
          <w:sz w:val="28"/>
          <w:szCs w:val="28"/>
        </w:rPr>
      </w:pPr>
      <w:r>
        <w:rPr>
          <w:sz w:val="28"/>
          <w:szCs w:val="28"/>
        </w:rPr>
        <w:t>House Bill</w:t>
      </w:r>
      <w:r w:rsidR="005B7BA9" w:rsidRPr="00245A56">
        <w:rPr>
          <w:sz w:val="28"/>
          <w:szCs w:val="28"/>
        </w:rPr>
        <w:t xml:space="preserve"> 44</w:t>
      </w:r>
      <w:r w:rsidR="008D1AA8" w:rsidRPr="00245A56">
        <w:rPr>
          <w:sz w:val="28"/>
          <w:szCs w:val="28"/>
        </w:rPr>
        <w:t xml:space="preserve">8 is </w:t>
      </w:r>
      <w:r>
        <w:rPr>
          <w:sz w:val="28"/>
          <w:szCs w:val="28"/>
        </w:rPr>
        <w:t>critical for Ohio’s children</w:t>
      </w:r>
      <w:r w:rsidR="008D1AA8" w:rsidRPr="00245A56">
        <w:rPr>
          <w:sz w:val="28"/>
          <w:szCs w:val="28"/>
        </w:rPr>
        <w:t xml:space="preserve"> in that it:</w:t>
      </w:r>
    </w:p>
    <w:p w14:paraId="26A06E82" w14:textId="77777777" w:rsidR="000F4917" w:rsidRPr="00245A56" w:rsidRDefault="000F4917" w:rsidP="00C91F02">
      <w:pPr>
        <w:rPr>
          <w:sz w:val="28"/>
          <w:szCs w:val="28"/>
        </w:rPr>
      </w:pPr>
    </w:p>
    <w:p w14:paraId="007EA471" w14:textId="358CE57B" w:rsidR="008D1AA8" w:rsidRPr="00245A56" w:rsidRDefault="008D1AA8" w:rsidP="008D1AA8">
      <w:pPr>
        <w:pStyle w:val="ListParagraph"/>
        <w:numPr>
          <w:ilvl w:val="0"/>
          <w:numId w:val="2"/>
        </w:numPr>
        <w:rPr>
          <w:rFonts w:cstheme="minorHAnsi"/>
          <w:sz w:val="28"/>
          <w:szCs w:val="28"/>
        </w:rPr>
      </w:pPr>
      <w:r w:rsidRPr="00245A56">
        <w:rPr>
          <w:rFonts w:eastAsia="Helvetica Neue" w:cstheme="minorHAnsi"/>
          <w:sz w:val="28"/>
          <w:szCs w:val="28"/>
        </w:rPr>
        <w:t xml:space="preserve">Defines sibling to be those sharing at least one biological or adoptive parent or raised in the same household as siblings. </w:t>
      </w:r>
    </w:p>
    <w:p w14:paraId="17DE5CF4" w14:textId="52D891AF" w:rsidR="008D1AA8" w:rsidRPr="00245A56" w:rsidRDefault="008D1AA8" w:rsidP="008D1AA8">
      <w:pPr>
        <w:pStyle w:val="ListParagraph"/>
        <w:numPr>
          <w:ilvl w:val="0"/>
          <w:numId w:val="2"/>
        </w:numPr>
        <w:rPr>
          <w:rFonts w:cstheme="minorHAnsi"/>
          <w:sz w:val="28"/>
          <w:szCs w:val="28"/>
        </w:rPr>
      </w:pPr>
      <w:r w:rsidRPr="00245A56">
        <w:rPr>
          <w:rFonts w:cstheme="minorHAnsi"/>
          <w:sz w:val="28"/>
          <w:szCs w:val="28"/>
        </w:rPr>
        <w:t xml:space="preserve">Clarifies that, in line with the federal Fostering Connections Act, a public children services agency “shall” make reasonable efforts to place siblings together and maintain frequent contact, unless it is not in their best </w:t>
      </w:r>
      <w:r w:rsidRPr="00245A56">
        <w:rPr>
          <w:rFonts w:cstheme="minorHAnsi"/>
          <w:sz w:val="28"/>
          <w:szCs w:val="28"/>
        </w:rPr>
        <w:lastRenderedPageBreak/>
        <w:t xml:space="preserve">interests, rather than “strongly encouraged to” or “should” make reasonable efforts. </w:t>
      </w:r>
    </w:p>
    <w:p w14:paraId="5A10D3CB" w14:textId="5D2DB581" w:rsidR="008D1AA8" w:rsidRPr="000134AA" w:rsidRDefault="008D1AA8" w:rsidP="008D1AA8">
      <w:pPr>
        <w:pStyle w:val="ListParagraph"/>
        <w:numPr>
          <w:ilvl w:val="0"/>
          <w:numId w:val="2"/>
        </w:numPr>
        <w:rPr>
          <w:rFonts w:cstheme="minorHAnsi"/>
          <w:sz w:val="28"/>
          <w:szCs w:val="28"/>
        </w:rPr>
      </w:pPr>
      <w:r w:rsidRPr="00245A56">
        <w:rPr>
          <w:rFonts w:eastAsia="Helvetica Neue" w:cstheme="minorHAnsi"/>
          <w:sz w:val="28"/>
          <w:szCs w:val="28"/>
        </w:rPr>
        <w:t xml:space="preserve">Explicitly states the sibling relationship extends beyond permanent custody order (termination of parental rights) and adoption in order to allow for inheritance, notification for placement in substitute care, and the right to petition for visitation. </w:t>
      </w:r>
    </w:p>
    <w:p w14:paraId="529A0323" w14:textId="1F23C7E3" w:rsidR="008D1AA8" w:rsidRPr="00245A56" w:rsidRDefault="008D1AA8" w:rsidP="008D1AA8">
      <w:pPr>
        <w:pStyle w:val="ListParagraph"/>
        <w:numPr>
          <w:ilvl w:val="0"/>
          <w:numId w:val="2"/>
        </w:numPr>
        <w:rPr>
          <w:rFonts w:cstheme="minorHAnsi"/>
          <w:sz w:val="28"/>
          <w:szCs w:val="28"/>
        </w:rPr>
      </w:pPr>
      <w:r w:rsidRPr="00245A56">
        <w:rPr>
          <w:rFonts w:eastAsia="Helvetica Neue" w:cstheme="minorHAnsi"/>
          <w:sz w:val="28"/>
          <w:szCs w:val="28"/>
        </w:rPr>
        <w:t>Specifically allows for siblings (minors and adults) to petition for visitation where at least one of them is in the custody of juven</w:t>
      </w:r>
      <w:r w:rsidR="00932B63">
        <w:rPr>
          <w:rFonts w:eastAsia="Helvetica Neue" w:cstheme="minorHAnsi"/>
          <w:sz w:val="28"/>
          <w:szCs w:val="28"/>
        </w:rPr>
        <w:t>ile court or has been adopted. Upon judicial review, v</w:t>
      </w:r>
      <w:r w:rsidRPr="00245A56">
        <w:rPr>
          <w:rFonts w:eastAsia="Helvetica Neue" w:cstheme="minorHAnsi"/>
          <w:sz w:val="28"/>
          <w:szCs w:val="28"/>
        </w:rPr>
        <w:t xml:space="preserve">isitation would be granted only when it was in the child’s best interests. </w:t>
      </w:r>
    </w:p>
    <w:p w14:paraId="73BC2BE5" w14:textId="77777777" w:rsidR="000F4917" w:rsidRDefault="000F4917" w:rsidP="00C91F02">
      <w:pPr>
        <w:rPr>
          <w:sz w:val="28"/>
          <w:szCs w:val="28"/>
        </w:rPr>
      </w:pPr>
    </w:p>
    <w:p w14:paraId="07411B9A" w14:textId="33D6186A" w:rsidR="00817FEB" w:rsidRPr="00245A56" w:rsidRDefault="00817FEB" w:rsidP="00C91F02">
      <w:pPr>
        <w:rPr>
          <w:sz w:val="28"/>
          <w:szCs w:val="28"/>
        </w:rPr>
      </w:pPr>
      <w:r>
        <w:rPr>
          <w:sz w:val="28"/>
          <w:szCs w:val="28"/>
        </w:rPr>
        <w:t>HB 448 brings Ohio</w:t>
      </w:r>
      <w:r w:rsidR="0082793A">
        <w:rPr>
          <w:sz w:val="28"/>
          <w:szCs w:val="28"/>
        </w:rPr>
        <w:t xml:space="preserve"> in line with standards outlined</w:t>
      </w:r>
      <w:r>
        <w:rPr>
          <w:sz w:val="28"/>
          <w:szCs w:val="28"/>
        </w:rPr>
        <w:t xml:space="preserve"> in federal law </w:t>
      </w:r>
      <w:r w:rsidR="0082793A">
        <w:rPr>
          <w:sz w:val="28"/>
          <w:szCs w:val="28"/>
        </w:rPr>
        <w:t>as well as</w:t>
      </w:r>
      <w:r>
        <w:rPr>
          <w:sz w:val="28"/>
          <w:szCs w:val="28"/>
        </w:rPr>
        <w:t xml:space="preserve"> recognized best practices. Ohio’s children, and their brothers and sisters, deserve attention to</w:t>
      </w:r>
      <w:r w:rsidR="0010785C">
        <w:rPr>
          <w:sz w:val="28"/>
          <w:szCs w:val="28"/>
        </w:rPr>
        <w:t xml:space="preserve"> these issues. </w:t>
      </w:r>
    </w:p>
    <w:p w14:paraId="0A318DD8" w14:textId="77777777" w:rsidR="000134AA" w:rsidRDefault="000134AA" w:rsidP="00C91F02">
      <w:pPr>
        <w:rPr>
          <w:sz w:val="28"/>
          <w:szCs w:val="28"/>
        </w:rPr>
      </w:pPr>
    </w:p>
    <w:p w14:paraId="7550497D" w14:textId="0036E895" w:rsidR="000134AA" w:rsidRDefault="000134AA" w:rsidP="00C91F02">
      <w:pPr>
        <w:rPr>
          <w:sz w:val="28"/>
          <w:szCs w:val="28"/>
        </w:rPr>
      </w:pPr>
      <w:r>
        <w:rPr>
          <w:sz w:val="28"/>
          <w:szCs w:val="28"/>
        </w:rPr>
        <w:t>Betsie Norris</w:t>
      </w:r>
    </w:p>
    <w:p w14:paraId="242024F7" w14:textId="763D5FA0" w:rsidR="000134AA" w:rsidRDefault="000134AA" w:rsidP="00C91F02">
      <w:pPr>
        <w:rPr>
          <w:sz w:val="28"/>
          <w:szCs w:val="28"/>
        </w:rPr>
      </w:pPr>
      <w:r>
        <w:rPr>
          <w:sz w:val="28"/>
          <w:szCs w:val="28"/>
        </w:rPr>
        <w:t>Executive Director</w:t>
      </w:r>
    </w:p>
    <w:p w14:paraId="55854F3B" w14:textId="7A6437C8" w:rsidR="000134AA" w:rsidRDefault="000134AA" w:rsidP="00C91F02">
      <w:pPr>
        <w:rPr>
          <w:sz w:val="28"/>
          <w:szCs w:val="28"/>
        </w:rPr>
      </w:pPr>
      <w:r>
        <w:rPr>
          <w:sz w:val="28"/>
          <w:szCs w:val="28"/>
        </w:rPr>
        <w:t>Adoption Network Cleveland</w:t>
      </w:r>
    </w:p>
    <w:p w14:paraId="2B8A7982" w14:textId="75D3540C" w:rsidR="000134AA" w:rsidRDefault="000134AA" w:rsidP="00C91F02">
      <w:pPr>
        <w:rPr>
          <w:sz w:val="28"/>
          <w:szCs w:val="28"/>
        </w:rPr>
      </w:pPr>
      <w:r>
        <w:rPr>
          <w:sz w:val="28"/>
          <w:szCs w:val="28"/>
        </w:rPr>
        <w:t>4614 Prospect Ave., Suite 550</w:t>
      </w:r>
    </w:p>
    <w:p w14:paraId="71BCDF67" w14:textId="53E40B45" w:rsidR="000134AA" w:rsidRDefault="000134AA" w:rsidP="00C91F02">
      <w:pPr>
        <w:rPr>
          <w:sz w:val="28"/>
          <w:szCs w:val="28"/>
        </w:rPr>
      </w:pPr>
      <w:r>
        <w:rPr>
          <w:sz w:val="28"/>
          <w:szCs w:val="28"/>
        </w:rPr>
        <w:t>Cleveland, Ohio 44103</w:t>
      </w:r>
    </w:p>
    <w:p w14:paraId="474C4446" w14:textId="51AE570D" w:rsidR="000134AA" w:rsidRDefault="000134AA" w:rsidP="00C91F02">
      <w:pPr>
        <w:rPr>
          <w:sz w:val="28"/>
          <w:szCs w:val="28"/>
        </w:rPr>
      </w:pPr>
      <w:r>
        <w:rPr>
          <w:sz w:val="28"/>
          <w:szCs w:val="28"/>
        </w:rPr>
        <w:t>(216) 482-2314</w:t>
      </w:r>
    </w:p>
    <w:p w14:paraId="6E9127BC" w14:textId="47A94AD8" w:rsidR="000134AA" w:rsidRDefault="006E15EF" w:rsidP="00C91F02">
      <w:pPr>
        <w:rPr>
          <w:sz w:val="28"/>
          <w:szCs w:val="28"/>
        </w:rPr>
      </w:pPr>
      <w:hyperlink r:id="rId7" w:history="1">
        <w:r w:rsidR="000134AA" w:rsidRPr="00FB2E18">
          <w:rPr>
            <w:rStyle w:val="Hyperlink"/>
            <w:sz w:val="28"/>
            <w:szCs w:val="28"/>
          </w:rPr>
          <w:t>Betsie.norris@adoptionnetwork.org</w:t>
        </w:r>
      </w:hyperlink>
    </w:p>
    <w:p w14:paraId="00658231" w14:textId="26B9EFDB" w:rsidR="000134AA" w:rsidRDefault="006E15EF" w:rsidP="00C91F02">
      <w:pPr>
        <w:rPr>
          <w:sz w:val="28"/>
          <w:szCs w:val="28"/>
        </w:rPr>
      </w:pPr>
      <w:hyperlink r:id="rId8" w:history="1">
        <w:r w:rsidR="000134AA" w:rsidRPr="00FB2E18">
          <w:rPr>
            <w:rStyle w:val="Hyperlink"/>
            <w:sz w:val="28"/>
            <w:szCs w:val="28"/>
          </w:rPr>
          <w:t>www.adoptionnetwork.org</w:t>
        </w:r>
      </w:hyperlink>
    </w:p>
    <w:p w14:paraId="44A91D28" w14:textId="77777777" w:rsidR="000134AA" w:rsidRDefault="000134AA" w:rsidP="00C91F02">
      <w:pPr>
        <w:rPr>
          <w:sz w:val="28"/>
          <w:szCs w:val="28"/>
        </w:rPr>
      </w:pPr>
    </w:p>
    <w:p w14:paraId="18CAA226" w14:textId="77777777" w:rsidR="0082793A" w:rsidRPr="00245A56" w:rsidRDefault="0082793A" w:rsidP="00C91F02">
      <w:pPr>
        <w:rPr>
          <w:sz w:val="28"/>
          <w:szCs w:val="28"/>
        </w:rPr>
      </w:pPr>
    </w:p>
    <w:p w14:paraId="5154DB01" w14:textId="369E1B12" w:rsidR="006547D5" w:rsidRPr="00245A56" w:rsidRDefault="0082793A" w:rsidP="00C91F02">
      <w:pPr>
        <w:rPr>
          <w:sz w:val="28"/>
          <w:szCs w:val="28"/>
        </w:rPr>
      </w:pPr>
      <w:r>
        <w:rPr>
          <w:sz w:val="28"/>
          <w:szCs w:val="28"/>
        </w:rPr>
        <w:t xml:space="preserve">Attachment: </w:t>
      </w:r>
      <w:r w:rsidRPr="00245A56">
        <w:rPr>
          <w:i/>
          <w:sz w:val="28"/>
          <w:szCs w:val="28"/>
        </w:rPr>
        <w:t>Sibling Issues in Foster Care</w:t>
      </w:r>
      <w:r w:rsidRPr="00245A56">
        <w:rPr>
          <w:sz w:val="28"/>
          <w:szCs w:val="28"/>
        </w:rPr>
        <w:t xml:space="preserve"> </w:t>
      </w:r>
      <w:r w:rsidRPr="00245A56">
        <w:rPr>
          <w:i/>
          <w:sz w:val="28"/>
          <w:szCs w:val="28"/>
        </w:rPr>
        <w:t>and Adoption</w:t>
      </w:r>
      <w:r w:rsidRPr="00245A56">
        <w:rPr>
          <w:sz w:val="28"/>
          <w:szCs w:val="28"/>
        </w:rPr>
        <w:t>, developed by the Child Welfare Information Gateway</w:t>
      </w:r>
      <w:r>
        <w:rPr>
          <w:sz w:val="28"/>
          <w:szCs w:val="28"/>
        </w:rPr>
        <w:t>.</w:t>
      </w:r>
    </w:p>
    <w:p w14:paraId="3F62A4A2" w14:textId="77777777" w:rsidR="006547D5" w:rsidRPr="00245A56" w:rsidRDefault="006547D5" w:rsidP="00C91F02">
      <w:pPr>
        <w:rPr>
          <w:sz w:val="28"/>
          <w:szCs w:val="28"/>
        </w:rPr>
      </w:pPr>
    </w:p>
    <w:sectPr w:rsidR="006547D5" w:rsidRPr="00245A56" w:rsidSect="00903F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340A3" w14:textId="77777777" w:rsidR="005C4192" w:rsidRDefault="005C4192" w:rsidP="0010785C">
      <w:r>
        <w:separator/>
      </w:r>
    </w:p>
  </w:endnote>
  <w:endnote w:type="continuationSeparator" w:id="0">
    <w:p w14:paraId="3F9425E1" w14:textId="77777777" w:rsidR="005C4192" w:rsidRDefault="005C4192" w:rsidP="0010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venir 45">
    <w:altName w:val="Avenir 4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30205"/>
      <w:docPartObj>
        <w:docPartGallery w:val="Page Numbers (Bottom of Page)"/>
        <w:docPartUnique/>
      </w:docPartObj>
    </w:sdtPr>
    <w:sdtEndPr>
      <w:rPr>
        <w:color w:val="7F7F7F" w:themeColor="background1" w:themeShade="7F"/>
        <w:spacing w:val="60"/>
      </w:rPr>
    </w:sdtEndPr>
    <w:sdtContent>
      <w:p w14:paraId="681A8811" w14:textId="0AC6B738" w:rsidR="005C4192" w:rsidRDefault="005C41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15EF">
          <w:rPr>
            <w:noProof/>
          </w:rPr>
          <w:t>1</w:t>
        </w:r>
        <w:r>
          <w:rPr>
            <w:noProof/>
          </w:rPr>
          <w:fldChar w:fldCharType="end"/>
        </w:r>
        <w:r>
          <w:t xml:space="preserve"> | </w:t>
        </w:r>
        <w:r>
          <w:rPr>
            <w:color w:val="7F7F7F" w:themeColor="background1" w:themeShade="7F"/>
            <w:spacing w:val="60"/>
          </w:rPr>
          <w:t>Page</w:t>
        </w:r>
      </w:p>
    </w:sdtContent>
  </w:sdt>
  <w:p w14:paraId="7F02629F" w14:textId="77777777" w:rsidR="005C4192" w:rsidRDefault="005C4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AA11" w14:textId="77777777" w:rsidR="005C4192" w:rsidRDefault="005C4192" w:rsidP="0010785C">
      <w:r>
        <w:separator/>
      </w:r>
    </w:p>
  </w:footnote>
  <w:footnote w:type="continuationSeparator" w:id="0">
    <w:p w14:paraId="2E8CB72F" w14:textId="77777777" w:rsidR="005C4192" w:rsidRDefault="005C4192" w:rsidP="0010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C7E6" w14:textId="77777777" w:rsidR="005C4192" w:rsidRPr="0082793A" w:rsidRDefault="005C4192" w:rsidP="0010785C">
    <w:pPr>
      <w:jc w:val="center"/>
      <w:rPr>
        <w:b/>
        <w:sz w:val="28"/>
        <w:szCs w:val="28"/>
      </w:rPr>
    </w:pPr>
    <w:r w:rsidRPr="0082793A">
      <w:rPr>
        <w:b/>
        <w:sz w:val="28"/>
        <w:szCs w:val="28"/>
      </w:rPr>
      <w:t>House Bill 448</w:t>
    </w:r>
  </w:p>
  <w:p w14:paraId="4520AAB4" w14:textId="77777777" w:rsidR="005C4192" w:rsidRPr="0082793A" w:rsidRDefault="005C4192" w:rsidP="0010785C">
    <w:pPr>
      <w:jc w:val="center"/>
      <w:rPr>
        <w:b/>
        <w:sz w:val="28"/>
        <w:szCs w:val="28"/>
      </w:rPr>
    </w:pPr>
    <w:r w:rsidRPr="0082793A">
      <w:rPr>
        <w:b/>
        <w:sz w:val="28"/>
        <w:szCs w:val="28"/>
      </w:rPr>
      <w:t>Proponent Testimony, June 18, 2018</w:t>
    </w:r>
  </w:p>
  <w:p w14:paraId="1141A7AA" w14:textId="77777777" w:rsidR="005C4192" w:rsidRPr="0082793A" w:rsidRDefault="005C4192" w:rsidP="0010785C">
    <w:pPr>
      <w:jc w:val="center"/>
      <w:rPr>
        <w:b/>
        <w:sz w:val="28"/>
        <w:szCs w:val="28"/>
      </w:rPr>
    </w:pPr>
    <w:r w:rsidRPr="0082793A">
      <w:rPr>
        <w:b/>
        <w:sz w:val="28"/>
        <w:szCs w:val="28"/>
      </w:rPr>
      <w:t>Betsie Norris</w:t>
    </w:r>
  </w:p>
  <w:p w14:paraId="1EC9EA4B" w14:textId="77777777" w:rsidR="005C4192" w:rsidRPr="0082793A" w:rsidRDefault="005C4192" w:rsidP="0010785C">
    <w:pPr>
      <w:jc w:val="center"/>
      <w:rPr>
        <w:b/>
        <w:sz w:val="28"/>
        <w:szCs w:val="28"/>
      </w:rPr>
    </w:pPr>
    <w:r w:rsidRPr="0082793A">
      <w:rPr>
        <w:b/>
        <w:sz w:val="28"/>
        <w:szCs w:val="28"/>
      </w:rPr>
      <w:t>Adoption Network Cleveland: The Ohio Family Connection</w:t>
    </w:r>
  </w:p>
  <w:p w14:paraId="1D2CF0E2" w14:textId="04482177" w:rsidR="005C4192" w:rsidRDefault="006E15EF" w:rsidP="0010785C">
    <w:pPr>
      <w:jc w:val="center"/>
      <w:rPr>
        <w:b/>
        <w:sz w:val="32"/>
        <w:szCs w:val="32"/>
      </w:rPr>
    </w:pPr>
    <w:hyperlink r:id="rId1" w:history="1">
      <w:r w:rsidR="005C4192" w:rsidRPr="0082793A">
        <w:rPr>
          <w:rStyle w:val="Hyperlink"/>
          <w:b/>
          <w:sz w:val="28"/>
          <w:szCs w:val="28"/>
        </w:rPr>
        <w:t>Betsie.norris@adoptionnetwork.org</w:t>
      </w:r>
    </w:hyperlink>
  </w:p>
  <w:p w14:paraId="7C08BB9B" w14:textId="77777777" w:rsidR="005C4192" w:rsidRPr="0010785C" w:rsidRDefault="005C4192" w:rsidP="0010785C">
    <w:pP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B1012"/>
    <w:multiLevelType w:val="hybridMultilevel"/>
    <w:tmpl w:val="57F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F1236"/>
    <w:multiLevelType w:val="hybridMultilevel"/>
    <w:tmpl w:val="F6D27528"/>
    <w:lvl w:ilvl="0" w:tplc="D5BADC2A">
      <w:start w:val="1"/>
      <w:numFmt w:val="decimal"/>
      <w:lvlText w:val="%1."/>
      <w:lvlJc w:val="left"/>
      <w:pPr>
        <w:ind w:left="600" w:hanging="360"/>
      </w:pPr>
      <w:rPr>
        <w:rFonts w:ascii="Helvetica Neue" w:eastAsia="Helvetica Neue" w:hAnsi="Helvetica Neue" w:cs="Helvetica Neue"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2"/>
    <w:rsid w:val="000134AA"/>
    <w:rsid w:val="00073145"/>
    <w:rsid w:val="00093447"/>
    <w:rsid w:val="000F4917"/>
    <w:rsid w:val="0010785C"/>
    <w:rsid w:val="00245A56"/>
    <w:rsid w:val="00266740"/>
    <w:rsid w:val="002E0FA7"/>
    <w:rsid w:val="00315496"/>
    <w:rsid w:val="003407AB"/>
    <w:rsid w:val="003F5AD5"/>
    <w:rsid w:val="00520E12"/>
    <w:rsid w:val="00545DED"/>
    <w:rsid w:val="00573110"/>
    <w:rsid w:val="0058692D"/>
    <w:rsid w:val="005B7BA9"/>
    <w:rsid w:val="005C4192"/>
    <w:rsid w:val="006547D5"/>
    <w:rsid w:val="006A6CED"/>
    <w:rsid w:val="006C1A04"/>
    <w:rsid w:val="006E09AA"/>
    <w:rsid w:val="006E15EF"/>
    <w:rsid w:val="0073471E"/>
    <w:rsid w:val="00817FEB"/>
    <w:rsid w:val="0082793A"/>
    <w:rsid w:val="00892107"/>
    <w:rsid w:val="008D1AA8"/>
    <w:rsid w:val="008E5663"/>
    <w:rsid w:val="00903F98"/>
    <w:rsid w:val="00932B63"/>
    <w:rsid w:val="00AB38E4"/>
    <w:rsid w:val="00AD765E"/>
    <w:rsid w:val="00AE70FE"/>
    <w:rsid w:val="00B21F95"/>
    <w:rsid w:val="00C47D43"/>
    <w:rsid w:val="00C91F02"/>
    <w:rsid w:val="00D96139"/>
    <w:rsid w:val="00DE3014"/>
    <w:rsid w:val="00EA1769"/>
    <w:rsid w:val="00EC5C59"/>
    <w:rsid w:val="00EF3C99"/>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DC7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DED"/>
    <w:pPr>
      <w:autoSpaceDE w:val="0"/>
      <w:autoSpaceDN w:val="0"/>
      <w:adjustRightInd w:val="0"/>
    </w:pPr>
    <w:rPr>
      <w:rFonts w:ascii="Avenir 45 Book" w:hAnsi="Avenir 45 Book" w:cs="Avenir 45 Book"/>
      <w:color w:val="000000"/>
    </w:rPr>
  </w:style>
  <w:style w:type="paragraph" w:styleId="ListParagraph">
    <w:name w:val="List Paragraph"/>
    <w:basedOn w:val="Normal"/>
    <w:uiPriority w:val="34"/>
    <w:qFormat/>
    <w:rsid w:val="00AD765E"/>
    <w:pPr>
      <w:ind w:left="720"/>
      <w:contextualSpacing/>
    </w:pPr>
  </w:style>
  <w:style w:type="character" w:styleId="Hyperlink">
    <w:name w:val="Hyperlink"/>
    <w:basedOn w:val="DefaultParagraphFont"/>
    <w:uiPriority w:val="99"/>
    <w:unhideWhenUsed/>
    <w:rsid w:val="000134AA"/>
    <w:rPr>
      <w:color w:val="0563C1" w:themeColor="hyperlink"/>
      <w:u w:val="single"/>
    </w:rPr>
  </w:style>
  <w:style w:type="paragraph" w:styleId="Header">
    <w:name w:val="header"/>
    <w:basedOn w:val="Normal"/>
    <w:link w:val="HeaderChar"/>
    <w:uiPriority w:val="99"/>
    <w:unhideWhenUsed/>
    <w:rsid w:val="0010785C"/>
    <w:pPr>
      <w:tabs>
        <w:tab w:val="center" w:pos="4680"/>
        <w:tab w:val="right" w:pos="9360"/>
      </w:tabs>
    </w:pPr>
  </w:style>
  <w:style w:type="character" w:customStyle="1" w:styleId="HeaderChar">
    <w:name w:val="Header Char"/>
    <w:basedOn w:val="DefaultParagraphFont"/>
    <w:link w:val="Header"/>
    <w:uiPriority w:val="99"/>
    <w:rsid w:val="0010785C"/>
  </w:style>
  <w:style w:type="paragraph" w:styleId="Footer">
    <w:name w:val="footer"/>
    <w:basedOn w:val="Normal"/>
    <w:link w:val="FooterChar"/>
    <w:uiPriority w:val="99"/>
    <w:unhideWhenUsed/>
    <w:rsid w:val="0010785C"/>
    <w:pPr>
      <w:tabs>
        <w:tab w:val="center" w:pos="4680"/>
        <w:tab w:val="right" w:pos="9360"/>
      </w:tabs>
    </w:pPr>
  </w:style>
  <w:style w:type="character" w:customStyle="1" w:styleId="FooterChar">
    <w:name w:val="Footer Char"/>
    <w:basedOn w:val="DefaultParagraphFont"/>
    <w:link w:val="Footer"/>
    <w:uiPriority w:val="99"/>
    <w:rsid w:val="0010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ptionnetwork.org" TargetMode="External"/><Relationship Id="rId3" Type="http://schemas.openxmlformats.org/officeDocument/2006/relationships/settings" Target="settings.xml"/><Relationship Id="rId7" Type="http://schemas.openxmlformats.org/officeDocument/2006/relationships/hyperlink" Target="mailto:Betsie.norris@adoption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etsie.norris@adop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Chambers, Mary</cp:lastModifiedBy>
  <cp:revision>2</cp:revision>
  <dcterms:created xsi:type="dcterms:W3CDTF">2018-06-19T20:27:00Z</dcterms:created>
  <dcterms:modified xsi:type="dcterms:W3CDTF">2018-06-19T20:27:00Z</dcterms:modified>
</cp:coreProperties>
</file>