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E15D" w14:textId="77777777" w:rsidR="00567042" w:rsidRDefault="00567042" w:rsidP="00393BBF">
      <w:pPr>
        <w:rPr>
          <w:rFonts w:ascii="Arial" w:eastAsia="Arial Unicode MS" w:hAnsi="Arial"/>
          <w:sz w:val="22"/>
          <w:u w:color="000000"/>
        </w:rPr>
      </w:pPr>
      <w:bookmarkStart w:id="0" w:name="_GoBack"/>
      <w:bookmarkEnd w:id="0"/>
      <w:r>
        <w:rPr>
          <w:rFonts w:eastAsia="Arial Unicode MS"/>
          <w:noProof/>
          <w:u w:color="000000"/>
        </w:rPr>
        <w:drawing>
          <wp:anchor distT="0" distB="0" distL="0" distR="0" simplePos="0" relativeHeight="251661312" behindDoc="0" locked="0" layoutInCell="1" allowOverlap="1" wp14:anchorId="04DC2D85" wp14:editId="0DCAEF42">
            <wp:simplePos x="0" y="0"/>
            <wp:positionH relativeFrom="page">
              <wp:posOffset>5867400</wp:posOffset>
            </wp:positionH>
            <wp:positionV relativeFrom="page">
              <wp:posOffset>812800</wp:posOffset>
            </wp:positionV>
            <wp:extent cx="914400" cy="914400"/>
            <wp:effectExtent l="0" t="0" r="0" b="0"/>
            <wp:wrapSquare wrapText="bothSides"/>
            <wp:docPr id="4" name="Picture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noProof/>
          <w:u w:color="000000"/>
        </w:rPr>
        <w:drawing>
          <wp:anchor distT="0" distB="0" distL="0" distR="0" simplePos="0" relativeHeight="251659264" behindDoc="0" locked="0" layoutInCell="1" allowOverlap="1" wp14:anchorId="3D496356" wp14:editId="4374A219">
            <wp:simplePos x="0" y="0"/>
            <wp:positionH relativeFrom="page">
              <wp:posOffset>2661920</wp:posOffset>
            </wp:positionH>
            <wp:positionV relativeFrom="page">
              <wp:posOffset>939165</wp:posOffset>
            </wp:positionV>
            <wp:extent cx="2139315" cy="740410"/>
            <wp:effectExtent l="0" t="0" r="0" b="0"/>
            <wp:wrapSquare wrapText="bothSides"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noProof/>
          <w:u w:color="000000"/>
        </w:rPr>
        <w:drawing>
          <wp:anchor distT="0" distB="0" distL="0" distR="0" simplePos="0" relativeHeight="251660288" behindDoc="0" locked="0" layoutInCell="1" allowOverlap="1" wp14:anchorId="6C7B7A56" wp14:editId="58112C9A">
            <wp:simplePos x="0" y="0"/>
            <wp:positionH relativeFrom="page">
              <wp:posOffset>872490</wp:posOffset>
            </wp:positionH>
            <wp:positionV relativeFrom="page">
              <wp:posOffset>795655</wp:posOffset>
            </wp:positionV>
            <wp:extent cx="824865" cy="850900"/>
            <wp:effectExtent l="0" t="0" r="0" b="12700"/>
            <wp:wrapSquare wrapText="bothSides"/>
            <wp:docPr id="3" name="Picture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 Unicode MS"/>
          <w:sz w:val="22"/>
          <w:u w:color="000000"/>
        </w:rPr>
        <w:tab/>
      </w:r>
    </w:p>
    <w:p w14:paraId="1F6370D3" w14:textId="77777777" w:rsidR="00567042" w:rsidRDefault="00567042" w:rsidP="00393BBF">
      <w:pPr>
        <w:rPr>
          <w:rFonts w:eastAsia="Arial Unicode MS"/>
          <w:u w:color="000000"/>
        </w:rPr>
      </w:pPr>
    </w:p>
    <w:p w14:paraId="44EBFF6F" w14:textId="77777777" w:rsidR="00567042" w:rsidRDefault="00567042" w:rsidP="00393BBF">
      <w:pPr>
        <w:rPr>
          <w:rFonts w:eastAsia="Arial Unicode MS"/>
          <w:u w:color="000000"/>
        </w:rPr>
      </w:pPr>
    </w:p>
    <w:p w14:paraId="2CB31952" w14:textId="77777777" w:rsidR="00567042" w:rsidRDefault="00567042" w:rsidP="00393BBF">
      <w:pPr>
        <w:rPr>
          <w:rFonts w:eastAsia="Arial Unicode MS"/>
          <w:u w:color="000000"/>
        </w:rPr>
      </w:pPr>
    </w:p>
    <w:p w14:paraId="6DDF2A04" w14:textId="77777777" w:rsidR="00567042" w:rsidRDefault="00567042" w:rsidP="00393BBF">
      <w:pPr>
        <w:rPr>
          <w:rFonts w:eastAsia="Arial Unicode MS"/>
          <w:u w:color="000000"/>
        </w:rPr>
      </w:pPr>
    </w:p>
    <w:p w14:paraId="255BC361" w14:textId="5E74DBF7" w:rsidR="00567042" w:rsidRPr="00393BBF" w:rsidRDefault="00393BBF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March 20, 2017</w:t>
      </w:r>
    </w:p>
    <w:p w14:paraId="4304D901" w14:textId="6EAC96AA" w:rsidR="00865843" w:rsidRPr="00393BBF" w:rsidRDefault="00865843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6E1CDA5C" w14:textId="59005314" w:rsidR="00D40779" w:rsidRPr="00393BBF" w:rsidRDefault="00D40779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 xml:space="preserve">The Honorable </w:t>
      </w:r>
      <w:r w:rsidR="00BC306D" w:rsidRPr="00393BBF">
        <w:rPr>
          <w:rFonts w:ascii="Times New Roman" w:eastAsia="Arial Unicode MS" w:hAnsi="Times New Roman"/>
          <w:sz w:val="22"/>
          <w:szCs w:val="22"/>
          <w:u w:color="000000"/>
        </w:rPr>
        <w:t>Louis W. Blessing III</w:t>
      </w: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, Chair</w:t>
      </w:r>
    </w:p>
    <w:p w14:paraId="6DC3B624" w14:textId="678E4720" w:rsidR="00D40779" w:rsidRPr="00393BBF" w:rsidRDefault="00BC306D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House Government Accountability and Oversight Committee</w:t>
      </w:r>
    </w:p>
    <w:p w14:paraId="571E6DA8" w14:textId="48195D1F" w:rsidR="00D40779" w:rsidRPr="00393BBF" w:rsidRDefault="00B80715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Ohio House of Representatives</w:t>
      </w:r>
    </w:p>
    <w:p w14:paraId="038C5B23" w14:textId="5977E6EC" w:rsidR="00D40779" w:rsidRPr="00393BBF" w:rsidRDefault="00B80715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Riffe Center – 13</w:t>
      </w:r>
      <w:r w:rsidRPr="00393BBF">
        <w:rPr>
          <w:rFonts w:ascii="Times New Roman" w:eastAsia="Arial Unicode MS" w:hAnsi="Times New Roman"/>
          <w:sz w:val="22"/>
          <w:szCs w:val="22"/>
          <w:u w:color="000000"/>
          <w:vertAlign w:val="superscript"/>
        </w:rPr>
        <w:t>th</w:t>
      </w:r>
      <w:r w:rsidRPr="00393BBF">
        <w:rPr>
          <w:rFonts w:ascii="Times New Roman" w:eastAsia="Arial Unicode MS" w:hAnsi="Times New Roman"/>
          <w:sz w:val="22"/>
          <w:szCs w:val="22"/>
          <w:u w:color="000000"/>
        </w:rPr>
        <w:t xml:space="preserve"> Floor</w:t>
      </w:r>
    </w:p>
    <w:p w14:paraId="261D6CF8" w14:textId="7F17D4B1" w:rsidR="00D40779" w:rsidRPr="00393BBF" w:rsidRDefault="00D40779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Columbus, OH 43215</w:t>
      </w:r>
    </w:p>
    <w:p w14:paraId="5047924C" w14:textId="22C3276F" w:rsidR="00D40779" w:rsidRPr="00393BBF" w:rsidRDefault="00D40779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33CC9F26" w14:textId="74B3E401" w:rsidR="0010041E" w:rsidRPr="00393BBF" w:rsidRDefault="0010041E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 xml:space="preserve">Dear Representative </w:t>
      </w:r>
      <w:r w:rsidR="00BC306D" w:rsidRPr="00393BBF">
        <w:rPr>
          <w:rFonts w:ascii="Times New Roman" w:eastAsia="Arial Unicode MS" w:hAnsi="Times New Roman"/>
          <w:sz w:val="22"/>
          <w:szCs w:val="22"/>
          <w:u w:color="000000"/>
        </w:rPr>
        <w:t>Blessing</w:t>
      </w: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:</w:t>
      </w:r>
    </w:p>
    <w:p w14:paraId="7FE621A5" w14:textId="77777777" w:rsidR="0010041E" w:rsidRPr="00393BBF" w:rsidRDefault="0010041E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2C05DCEC" w14:textId="5747875E" w:rsidR="00865843" w:rsidRPr="00393BBF" w:rsidRDefault="00D40779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 xml:space="preserve">On behalf of our organizations, we are writing to express our support </w:t>
      </w:r>
      <w:r w:rsidR="007672DC" w:rsidRPr="00393BBF">
        <w:rPr>
          <w:rFonts w:ascii="Times New Roman" w:eastAsia="Arial Unicode MS" w:hAnsi="Times New Roman"/>
          <w:sz w:val="22"/>
          <w:szCs w:val="22"/>
          <w:u w:color="000000"/>
        </w:rPr>
        <w:t>for House Bill 8.</w:t>
      </w:r>
    </w:p>
    <w:p w14:paraId="6E21052D" w14:textId="03D07BFF" w:rsidR="00393BBF" w:rsidRPr="00393BBF" w:rsidRDefault="00393BBF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7031A7CC" w14:textId="6453E18E" w:rsidR="00393BBF" w:rsidRDefault="00393BBF" w:rsidP="00393BB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3BBF">
        <w:rPr>
          <w:rFonts w:ascii="Times New Roman" w:eastAsia="Arial Unicode MS" w:hAnsi="Times New Roman" w:cs="Times New Roman"/>
          <w:sz w:val="22"/>
          <w:szCs w:val="22"/>
          <w:u w:color="000000"/>
        </w:rPr>
        <w:t xml:space="preserve">As we understand the bill, </w:t>
      </w:r>
      <w:r>
        <w:rPr>
          <w:rFonts w:ascii="Times New Roman" w:eastAsia="Arial Unicode MS" w:hAnsi="Times New Roman" w:cs="Times New Roman"/>
          <w:sz w:val="22"/>
          <w:szCs w:val="22"/>
          <w:u w:color="000000"/>
        </w:rPr>
        <w:t>it would</w:t>
      </w:r>
      <w:r>
        <w:rPr>
          <w:rFonts w:ascii="Times New Roman" w:hAnsi="Times New Roman" w:cs="Times New Roman"/>
          <w:sz w:val="22"/>
          <w:szCs w:val="22"/>
        </w:rPr>
        <w:t xml:space="preserve"> exempt</w:t>
      </w:r>
      <w:r w:rsidRPr="00393BBF">
        <w:rPr>
          <w:rFonts w:ascii="Times New Roman" w:hAnsi="Times New Roman" w:cs="Times New Roman"/>
          <w:sz w:val="22"/>
          <w:szCs w:val="22"/>
        </w:rPr>
        <w:t xml:space="preserve"> the name, address, contact information, and other personal information of a person who is under</w:t>
      </w:r>
      <w:r w:rsidR="004B0399">
        <w:rPr>
          <w:rFonts w:ascii="Times New Roman" w:hAnsi="Times New Roman" w:cs="Times New Roman"/>
          <w:sz w:val="22"/>
          <w:szCs w:val="22"/>
        </w:rPr>
        <w:t xml:space="preserve"> age </w:t>
      </w:r>
      <w:r w:rsidRPr="00393BBF">
        <w:rPr>
          <w:rFonts w:ascii="Times New Roman" w:hAnsi="Times New Roman" w:cs="Times New Roman"/>
          <w:sz w:val="22"/>
          <w:szCs w:val="22"/>
        </w:rPr>
        <w:t>18 (a minor) from the Public Records Law under certain conditions. A</w:t>
      </w:r>
      <w:r>
        <w:rPr>
          <w:rFonts w:ascii="Times New Roman" w:hAnsi="Times New Roman" w:cs="Times New Roman"/>
          <w:sz w:val="22"/>
          <w:szCs w:val="22"/>
        </w:rPr>
        <w:t xml:space="preserve"> minor's personal information would be</w:t>
      </w:r>
      <w:r w:rsidRPr="00393BBF">
        <w:rPr>
          <w:rFonts w:ascii="Times New Roman" w:hAnsi="Times New Roman" w:cs="Times New Roman"/>
          <w:sz w:val="22"/>
          <w:szCs w:val="22"/>
        </w:rPr>
        <w:t xml:space="preserve"> exempt if it is included in the record of a school vehicle traffic accident and the minor was in the vehicle at the time of the accident.</w:t>
      </w:r>
    </w:p>
    <w:p w14:paraId="37B37E22" w14:textId="7BFABB8F" w:rsidR="00393BBF" w:rsidRDefault="00393BBF" w:rsidP="00393B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CFA5BA7" w14:textId="0FA38AB3" w:rsidR="00393BBF" w:rsidRDefault="00393BBF" w:rsidP="00393BB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Quite frankly, we can see no public purpose to include the identifying information of any student who was the occupant </w:t>
      </w:r>
      <w:r w:rsidR="004B0399">
        <w:rPr>
          <w:rFonts w:ascii="Times New Roman" w:hAnsi="Times New Roman" w:cs="Times New Roman"/>
          <w:sz w:val="22"/>
          <w:szCs w:val="22"/>
        </w:rPr>
        <w:t>of a school vehicle at the time of any accident.</w:t>
      </w:r>
    </w:p>
    <w:p w14:paraId="4BECE056" w14:textId="59672865" w:rsidR="004B0399" w:rsidRDefault="004B0399" w:rsidP="00393B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858CC5" w14:textId="2360FA75" w:rsidR="004B0399" w:rsidRDefault="004B0399" w:rsidP="00393BB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After all, law enforcement would still have access to this information necessary for any necessary investigation.</w:t>
      </w:r>
    </w:p>
    <w:p w14:paraId="239C5423" w14:textId="3F54882C" w:rsidR="004B0399" w:rsidRDefault="004B0399" w:rsidP="00393B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7A5B53" w14:textId="24508F4C" w:rsidR="00865843" w:rsidRDefault="004B0399" w:rsidP="004B039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Furthermore, releasing such information as a public record only invites additional inquiries to those students and families at a time when they may already be experiencing trauma from an accident.</w:t>
      </w:r>
    </w:p>
    <w:p w14:paraId="41961087" w14:textId="3504F48B" w:rsidR="004B0399" w:rsidRDefault="004B0399" w:rsidP="004B03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2648BF" w14:textId="03CC29AD" w:rsidR="004B0399" w:rsidRPr="00393BBF" w:rsidRDefault="004B0399" w:rsidP="004B0399">
      <w:pPr>
        <w:pStyle w:val="Default"/>
        <w:rPr>
          <w:rFonts w:ascii="Times New Roman" w:hAnsi="Times New Roman" w:cs="Times New Roman"/>
          <w:sz w:val="22"/>
          <w:szCs w:val="22"/>
          <w:u w:color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We respectfully offer our support for House Bill </w:t>
      </w:r>
      <w:r w:rsidR="00B00C55">
        <w:rPr>
          <w:rFonts w:ascii="Times New Roman" w:hAnsi="Times New Roman" w:cs="Times New Roman"/>
          <w:sz w:val="22"/>
          <w:szCs w:val="22"/>
        </w:rPr>
        <w:t xml:space="preserve">8 and </w:t>
      </w:r>
      <w:r w:rsidR="00DF1145">
        <w:rPr>
          <w:rFonts w:ascii="Times New Roman" w:hAnsi="Times New Roman" w:cs="Times New Roman"/>
          <w:sz w:val="22"/>
          <w:szCs w:val="22"/>
        </w:rPr>
        <w:t>request that the committee favorably reports House Bill 8 to the Rules and Reference Committee.</w:t>
      </w:r>
    </w:p>
    <w:p w14:paraId="77000761" w14:textId="57280348" w:rsidR="005F07B6" w:rsidRPr="00393BBF" w:rsidRDefault="005F07B6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3512C27D" w14:textId="77BDC0C6" w:rsidR="005F07B6" w:rsidRPr="00393BBF" w:rsidRDefault="006B2E3D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  <w:r w:rsidRPr="00393BBF">
        <w:rPr>
          <w:rFonts w:ascii="Times New Roman" w:eastAsia="Arial Unicode MS" w:hAnsi="Times New Roman"/>
          <w:sz w:val="22"/>
          <w:szCs w:val="22"/>
          <w:u w:color="000000"/>
        </w:rPr>
        <w:t>Respectfully submitted,</w:t>
      </w:r>
    </w:p>
    <w:p w14:paraId="459955BA" w14:textId="267AACB2" w:rsidR="006B2E3D" w:rsidRPr="00393BBF" w:rsidRDefault="006B2E3D" w:rsidP="00393BBF">
      <w:pPr>
        <w:rPr>
          <w:rFonts w:ascii="Times New Roman" w:eastAsia="Arial Unicode MS" w:hAnsi="Times New Roman"/>
          <w:sz w:val="22"/>
          <w:szCs w:val="22"/>
          <w:u w:color="000000"/>
        </w:rPr>
      </w:pPr>
    </w:p>
    <w:p w14:paraId="6598453F" w14:textId="1F3187B5" w:rsidR="006B2E3D" w:rsidRPr="00393BBF" w:rsidRDefault="006B2E3D" w:rsidP="00393BBF">
      <w:pPr>
        <w:rPr>
          <w:rFonts w:ascii="Times New Roman" w:hAnsi="Times New Roman"/>
          <w:noProof/>
          <w:sz w:val="22"/>
          <w:szCs w:val="22"/>
        </w:rPr>
      </w:pPr>
      <w:r w:rsidRPr="00393BB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ADE5039" wp14:editId="1E362B8D">
            <wp:extent cx="1047750" cy="333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68C4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Thomas P. Ash</w:t>
      </w:r>
    </w:p>
    <w:p w14:paraId="6DB0E9BD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BASA Director of Governmental Relations</w:t>
      </w:r>
    </w:p>
    <w:p w14:paraId="3703DCE4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</w:p>
    <w:p w14:paraId="2A3DD997" w14:textId="118BDC3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DB88D46" wp14:editId="10B88325">
            <wp:extent cx="1219200" cy="247650"/>
            <wp:effectExtent l="0" t="0" r="0" b="0"/>
            <wp:docPr id="5" name="Picture 5" descr="Description: Description: Damon Asbury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amon AsburySign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49A1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Damon Asbury</w:t>
      </w:r>
    </w:p>
    <w:p w14:paraId="75025BCF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OSBA Director of Legislative Services</w:t>
      </w:r>
    </w:p>
    <w:p w14:paraId="7689087C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</w:p>
    <w:p w14:paraId="021779A8" w14:textId="30BD7B53" w:rsidR="006B2E3D" w:rsidRPr="00393BBF" w:rsidRDefault="006B2E3D" w:rsidP="00393BBF">
      <w:pPr>
        <w:rPr>
          <w:rFonts w:ascii="Times New Roman" w:hAnsi="Times New Roman"/>
          <w:noProof/>
          <w:sz w:val="22"/>
          <w:szCs w:val="22"/>
        </w:rPr>
      </w:pPr>
      <w:r w:rsidRPr="00393BB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C1085DA" wp14:editId="68055C94">
            <wp:extent cx="145732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D834" w14:textId="77777777" w:rsidR="006B2E3D" w:rsidRPr="00393BBF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Barbara Shaner</w:t>
      </w:r>
    </w:p>
    <w:p w14:paraId="4B3FE043" w14:textId="67F875E5" w:rsidR="006B2E3D" w:rsidRPr="000C3250" w:rsidRDefault="006B2E3D" w:rsidP="00393BBF">
      <w:pPr>
        <w:rPr>
          <w:rFonts w:ascii="Times New Roman" w:hAnsi="Times New Roman"/>
          <w:sz w:val="22"/>
          <w:szCs w:val="22"/>
        </w:rPr>
      </w:pPr>
      <w:r w:rsidRPr="00393BBF">
        <w:rPr>
          <w:rFonts w:ascii="Times New Roman" w:hAnsi="Times New Roman"/>
          <w:sz w:val="22"/>
          <w:szCs w:val="22"/>
        </w:rPr>
        <w:t>OASBO Associate Executive Director</w:t>
      </w:r>
    </w:p>
    <w:sectPr w:rsidR="006B2E3D" w:rsidRPr="000C3250" w:rsidSect="0049012C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AB9E" w14:textId="77777777" w:rsidR="0049012C" w:rsidRDefault="0049012C" w:rsidP="00393BBF">
      <w:r>
        <w:separator/>
      </w:r>
    </w:p>
  </w:endnote>
  <w:endnote w:type="continuationSeparator" w:id="0">
    <w:p w14:paraId="2A9F1466" w14:textId="77777777" w:rsidR="0049012C" w:rsidRDefault="0049012C" w:rsidP="0039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ADEEB" w14:textId="77777777" w:rsidR="0049012C" w:rsidRDefault="0049012C" w:rsidP="00393BBF">
      <w:r>
        <w:separator/>
      </w:r>
    </w:p>
  </w:footnote>
  <w:footnote w:type="continuationSeparator" w:id="0">
    <w:p w14:paraId="59AD9098" w14:textId="77777777" w:rsidR="0049012C" w:rsidRDefault="0049012C" w:rsidP="0039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0749" w14:textId="6FBB1E88" w:rsidR="0049012C" w:rsidRPr="0049012C" w:rsidRDefault="0057689F" w:rsidP="00393BBF">
    <w:pPr>
      <w:pStyle w:val="Header"/>
    </w:pPr>
    <w:r>
      <w:t>The Honora</w:t>
    </w:r>
    <w:r w:rsidR="00BC306D">
      <w:t>ble Louis W. Blessing III</w:t>
    </w:r>
  </w:p>
  <w:p w14:paraId="35664F72" w14:textId="7CE69BF8" w:rsidR="00BC306D" w:rsidRDefault="00BC306D" w:rsidP="00393BBF">
    <w:pPr>
      <w:pStyle w:val="Header"/>
    </w:pPr>
    <w:r>
      <w:t>March 20, 2017</w:t>
    </w:r>
  </w:p>
  <w:p w14:paraId="7486E625" w14:textId="069C4DEE" w:rsidR="0057689F" w:rsidRPr="0049012C" w:rsidRDefault="0057689F" w:rsidP="00393BBF">
    <w:pPr>
      <w:pStyle w:val="Header"/>
    </w:pPr>
    <w:r>
      <w:t>Page 2</w:t>
    </w:r>
  </w:p>
  <w:p w14:paraId="07988C3C" w14:textId="77777777" w:rsidR="0049012C" w:rsidRDefault="0049012C" w:rsidP="00393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C6A"/>
    <w:multiLevelType w:val="hybridMultilevel"/>
    <w:tmpl w:val="6FE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03DA4"/>
    <w:multiLevelType w:val="hybridMultilevel"/>
    <w:tmpl w:val="3B1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2"/>
    <w:rsid w:val="00020605"/>
    <w:rsid w:val="000613B5"/>
    <w:rsid w:val="000B5283"/>
    <w:rsid w:val="000C3250"/>
    <w:rsid w:val="000D12AE"/>
    <w:rsid w:val="0010041E"/>
    <w:rsid w:val="00123E13"/>
    <w:rsid w:val="00124FEA"/>
    <w:rsid w:val="00126148"/>
    <w:rsid w:val="00137779"/>
    <w:rsid w:val="001676DC"/>
    <w:rsid w:val="00167E21"/>
    <w:rsid w:val="001F4383"/>
    <w:rsid w:val="00220519"/>
    <w:rsid w:val="002363BC"/>
    <w:rsid w:val="00242D22"/>
    <w:rsid w:val="002437A4"/>
    <w:rsid w:val="00254D87"/>
    <w:rsid w:val="002C1F08"/>
    <w:rsid w:val="003418CD"/>
    <w:rsid w:val="00342022"/>
    <w:rsid w:val="00345DCC"/>
    <w:rsid w:val="0035606C"/>
    <w:rsid w:val="00364747"/>
    <w:rsid w:val="00393BBF"/>
    <w:rsid w:val="00394B23"/>
    <w:rsid w:val="003F33C6"/>
    <w:rsid w:val="003F44A6"/>
    <w:rsid w:val="00414BB8"/>
    <w:rsid w:val="004275E4"/>
    <w:rsid w:val="0043253A"/>
    <w:rsid w:val="00440935"/>
    <w:rsid w:val="0045139F"/>
    <w:rsid w:val="00451DA8"/>
    <w:rsid w:val="00452D29"/>
    <w:rsid w:val="0048174E"/>
    <w:rsid w:val="0049012C"/>
    <w:rsid w:val="004A21CB"/>
    <w:rsid w:val="004B01E3"/>
    <w:rsid w:val="004B0399"/>
    <w:rsid w:val="004B6804"/>
    <w:rsid w:val="004B79A8"/>
    <w:rsid w:val="004C0F10"/>
    <w:rsid w:val="004F731E"/>
    <w:rsid w:val="00533A72"/>
    <w:rsid w:val="00550A0C"/>
    <w:rsid w:val="00567042"/>
    <w:rsid w:val="0057689F"/>
    <w:rsid w:val="005B4FB2"/>
    <w:rsid w:val="005D765C"/>
    <w:rsid w:val="005F07B6"/>
    <w:rsid w:val="0061608C"/>
    <w:rsid w:val="00625DBB"/>
    <w:rsid w:val="0063237E"/>
    <w:rsid w:val="006627F9"/>
    <w:rsid w:val="00695E54"/>
    <w:rsid w:val="00696BE8"/>
    <w:rsid w:val="006B2E3D"/>
    <w:rsid w:val="006D7774"/>
    <w:rsid w:val="00716AD9"/>
    <w:rsid w:val="00734F30"/>
    <w:rsid w:val="0075083F"/>
    <w:rsid w:val="007672DC"/>
    <w:rsid w:val="0077598F"/>
    <w:rsid w:val="007B20E8"/>
    <w:rsid w:val="007E1DEA"/>
    <w:rsid w:val="007E21D0"/>
    <w:rsid w:val="008326C0"/>
    <w:rsid w:val="00836315"/>
    <w:rsid w:val="00865843"/>
    <w:rsid w:val="00881E70"/>
    <w:rsid w:val="008954A6"/>
    <w:rsid w:val="008B5608"/>
    <w:rsid w:val="008B5C48"/>
    <w:rsid w:val="008F0D5B"/>
    <w:rsid w:val="009841B6"/>
    <w:rsid w:val="00A31750"/>
    <w:rsid w:val="00A816E1"/>
    <w:rsid w:val="00A9157C"/>
    <w:rsid w:val="00A91BE5"/>
    <w:rsid w:val="00AB7D25"/>
    <w:rsid w:val="00B00C55"/>
    <w:rsid w:val="00B37298"/>
    <w:rsid w:val="00B52218"/>
    <w:rsid w:val="00B626D3"/>
    <w:rsid w:val="00B770FC"/>
    <w:rsid w:val="00B77310"/>
    <w:rsid w:val="00B80715"/>
    <w:rsid w:val="00BC306D"/>
    <w:rsid w:val="00BD1900"/>
    <w:rsid w:val="00C43B2D"/>
    <w:rsid w:val="00C6672D"/>
    <w:rsid w:val="00CA741B"/>
    <w:rsid w:val="00CB757D"/>
    <w:rsid w:val="00D20AD9"/>
    <w:rsid w:val="00D40779"/>
    <w:rsid w:val="00D61FD8"/>
    <w:rsid w:val="00D730F5"/>
    <w:rsid w:val="00DA5F68"/>
    <w:rsid w:val="00DB56C5"/>
    <w:rsid w:val="00DE4CD2"/>
    <w:rsid w:val="00DF1145"/>
    <w:rsid w:val="00E13E6C"/>
    <w:rsid w:val="00E83372"/>
    <w:rsid w:val="00EC6ADE"/>
    <w:rsid w:val="00F817AD"/>
    <w:rsid w:val="00FC42D9"/>
    <w:rsid w:val="00FE6A6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68BE27"/>
  <w14:defaultImageDpi w14:val="300"/>
  <w15:docId w15:val="{452A63B6-D96B-44C8-8653-5D33A578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93BBF"/>
    <w:pPr>
      <w:outlineLvl w:val="0"/>
    </w:pPr>
    <w:rPr>
      <w:rFonts w:ascii="Palatino Linotype" w:eastAsia="Times New Roman" w:hAnsi="Palatino Linotype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67042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Body">
    <w:name w:val="Body"/>
    <w:rsid w:val="00567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72"/>
    <w:rsid w:val="0056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2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93BBF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Hogue</dc:creator>
  <cp:keywords/>
  <dc:description/>
  <cp:lastModifiedBy>Romanchik, Kelsey</cp:lastModifiedBy>
  <cp:revision>2</cp:revision>
  <cp:lastPrinted>2016-12-02T19:10:00Z</cp:lastPrinted>
  <dcterms:created xsi:type="dcterms:W3CDTF">2017-03-21T19:41:00Z</dcterms:created>
  <dcterms:modified xsi:type="dcterms:W3CDTF">2017-03-21T19:41:00Z</dcterms:modified>
</cp:coreProperties>
</file>