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A7C4" w14:textId="560326CF" w:rsidR="00DC6391" w:rsidRDefault="008271B3" w:rsidP="00DC6391">
      <w:pPr>
        <w:spacing w:after="120" w:line="240" w:lineRule="auto"/>
        <w:ind w:firstLine="0"/>
        <w:contextualSpacing/>
        <w:rPr>
          <w:b/>
          <w:sz w:val="26"/>
          <w:szCs w:val="26"/>
        </w:rPr>
      </w:pPr>
      <w:r>
        <w:rPr>
          <w:b/>
          <w:sz w:val="26"/>
          <w:szCs w:val="26"/>
        </w:rPr>
        <w:t xml:space="preserve">Ohio </w:t>
      </w:r>
      <w:r w:rsidR="00CA6671">
        <w:rPr>
          <w:b/>
          <w:sz w:val="26"/>
          <w:szCs w:val="26"/>
        </w:rPr>
        <w:t xml:space="preserve">House </w:t>
      </w:r>
      <w:r w:rsidR="00DC6391" w:rsidRPr="001C70E8">
        <w:rPr>
          <w:b/>
          <w:sz w:val="26"/>
          <w:szCs w:val="26"/>
        </w:rPr>
        <w:t>Insurance Committee</w:t>
      </w:r>
      <w:r w:rsidR="00DC6391">
        <w:rPr>
          <w:b/>
          <w:sz w:val="26"/>
          <w:szCs w:val="26"/>
        </w:rPr>
        <w:t xml:space="preserve"> </w:t>
      </w:r>
    </w:p>
    <w:p w14:paraId="14F0EFCF" w14:textId="0FCA0990" w:rsidR="00DC6391" w:rsidRPr="001C70E8" w:rsidRDefault="00CA6671" w:rsidP="00DC6391">
      <w:pPr>
        <w:spacing w:after="120" w:line="240" w:lineRule="auto"/>
        <w:ind w:firstLine="0"/>
        <w:contextualSpacing/>
        <w:rPr>
          <w:b/>
          <w:sz w:val="26"/>
          <w:szCs w:val="26"/>
        </w:rPr>
      </w:pPr>
      <w:r>
        <w:rPr>
          <w:b/>
          <w:sz w:val="26"/>
          <w:szCs w:val="26"/>
        </w:rPr>
        <w:t>November</w:t>
      </w:r>
      <w:r w:rsidR="00DC6391">
        <w:rPr>
          <w:b/>
          <w:sz w:val="26"/>
          <w:szCs w:val="26"/>
        </w:rPr>
        <w:t xml:space="preserve"> 1</w:t>
      </w:r>
      <w:r>
        <w:rPr>
          <w:b/>
          <w:sz w:val="26"/>
          <w:szCs w:val="26"/>
        </w:rPr>
        <w:t>4</w:t>
      </w:r>
      <w:r w:rsidR="00DC6391">
        <w:rPr>
          <w:b/>
          <w:sz w:val="26"/>
          <w:szCs w:val="26"/>
        </w:rPr>
        <w:t>, 2018</w:t>
      </w:r>
    </w:p>
    <w:p w14:paraId="7A2C975C" w14:textId="77777777" w:rsidR="00DC6391" w:rsidRDefault="00DC6391" w:rsidP="00DC6391">
      <w:pPr>
        <w:spacing w:after="120" w:line="240" w:lineRule="auto"/>
        <w:ind w:firstLine="0"/>
        <w:contextualSpacing/>
        <w:outlineLvl w:val="0"/>
        <w:rPr>
          <w:b/>
          <w:sz w:val="26"/>
          <w:szCs w:val="26"/>
        </w:rPr>
      </w:pPr>
      <w:r>
        <w:rPr>
          <w:b/>
          <w:sz w:val="26"/>
          <w:szCs w:val="26"/>
        </w:rPr>
        <w:t>Proponent Testimony - S.B. 227</w:t>
      </w:r>
    </w:p>
    <w:p w14:paraId="1BB7A959" w14:textId="5D15CDB3" w:rsidR="00DC6391" w:rsidRPr="001C70E8" w:rsidRDefault="00DC6391" w:rsidP="00DC6391">
      <w:pPr>
        <w:spacing w:after="120" w:line="240" w:lineRule="auto"/>
        <w:ind w:firstLine="0"/>
        <w:contextualSpacing/>
        <w:rPr>
          <w:b/>
          <w:sz w:val="26"/>
          <w:szCs w:val="26"/>
        </w:rPr>
      </w:pPr>
      <w:r>
        <w:rPr>
          <w:b/>
          <w:sz w:val="26"/>
          <w:szCs w:val="26"/>
        </w:rPr>
        <w:t xml:space="preserve">Submitted by: </w:t>
      </w:r>
      <w:r w:rsidR="00545441">
        <w:rPr>
          <w:b/>
          <w:sz w:val="26"/>
          <w:szCs w:val="26"/>
        </w:rPr>
        <w:t>Ed Mueller</w:t>
      </w:r>
      <w:r>
        <w:rPr>
          <w:b/>
          <w:sz w:val="26"/>
          <w:szCs w:val="26"/>
        </w:rPr>
        <w:t xml:space="preserve">, </w:t>
      </w:r>
      <w:r w:rsidR="00162659">
        <w:rPr>
          <w:b/>
          <w:sz w:val="26"/>
          <w:szCs w:val="26"/>
        </w:rPr>
        <w:t>CEO</w:t>
      </w:r>
      <w:bookmarkStart w:id="0" w:name="_GoBack"/>
      <w:bookmarkEnd w:id="0"/>
      <w:r>
        <w:rPr>
          <w:b/>
          <w:sz w:val="26"/>
          <w:szCs w:val="26"/>
        </w:rPr>
        <w:t xml:space="preserve">, AXIA Consulting, </w:t>
      </w:r>
      <w:r w:rsidR="00A92416">
        <w:rPr>
          <w:b/>
          <w:sz w:val="26"/>
          <w:szCs w:val="26"/>
        </w:rPr>
        <w:t>Inc.</w:t>
      </w:r>
    </w:p>
    <w:p w14:paraId="6FE877CC" w14:textId="77777777" w:rsidR="00DC6391" w:rsidRPr="001C70E8" w:rsidRDefault="00DC6391" w:rsidP="00DC6391">
      <w:pPr>
        <w:spacing w:after="120" w:line="240" w:lineRule="auto"/>
        <w:ind w:firstLine="0"/>
        <w:contextualSpacing/>
        <w:outlineLvl w:val="0"/>
        <w:rPr>
          <w:b/>
          <w:sz w:val="26"/>
          <w:szCs w:val="26"/>
        </w:rPr>
      </w:pPr>
      <w:r>
        <w:rPr>
          <w:b/>
          <w:sz w:val="26"/>
          <w:szCs w:val="26"/>
        </w:rPr>
        <w:t xml:space="preserve"> </w:t>
      </w:r>
    </w:p>
    <w:p w14:paraId="6E9A0C36" w14:textId="77777777" w:rsidR="00A92416" w:rsidRDefault="00A92416" w:rsidP="007C0AF8">
      <w:pPr>
        <w:spacing w:after="0" w:line="360" w:lineRule="auto"/>
        <w:ind w:firstLine="0"/>
        <w:contextualSpacing/>
        <w:outlineLvl w:val="0"/>
        <w:rPr>
          <w:sz w:val="24"/>
          <w:szCs w:val="24"/>
        </w:rPr>
      </w:pPr>
    </w:p>
    <w:p w14:paraId="4448BD5A" w14:textId="6867BBBC" w:rsidR="00DC6391" w:rsidRDefault="00DC6391" w:rsidP="00967453">
      <w:pPr>
        <w:spacing w:after="0" w:line="240" w:lineRule="auto"/>
        <w:ind w:firstLine="0"/>
        <w:contextualSpacing/>
        <w:outlineLvl w:val="0"/>
        <w:rPr>
          <w:sz w:val="24"/>
          <w:szCs w:val="24"/>
        </w:rPr>
      </w:pPr>
      <w:r w:rsidRPr="00321F35">
        <w:rPr>
          <w:sz w:val="24"/>
          <w:szCs w:val="24"/>
        </w:rPr>
        <w:t xml:space="preserve">Chairman </w:t>
      </w:r>
      <w:r w:rsidR="00CA6671">
        <w:rPr>
          <w:sz w:val="24"/>
          <w:szCs w:val="24"/>
        </w:rPr>
        <w:t>Brinkman</w:t>
      </w:r>
      <w:r w:rsidRPr="00321F35">
        <w:rPr>
          <w:sz w:val="24"/>
          <w:szCs w:val="24"/>
        </w:rPr>
        <w:t xml:space="preserve">, Vice-Chair </w:t>
      </w:r>
      <w:r w:rsidR="008271B3">
        <w:rPr>
          <w:sz w:val="24"/>
          <w:szCs w:val="24"/>
        </w:rPr>
        <w:t>Henne</w:t>
      </w:r>
      <w:r w:rsidRPr="00321F35">
        <w:rPr>
          <w:sz w:val="24"/>
          <w:szCs w:val="24"/>
        </w:rPr>
        <w:t>, Ranking Member B</w:t>
      </w:r>
      <w:r w:rsidR="008271B3">
        <w:rPr>
          <w:sz w:val="24"/>
          <w:szCs w:val="24"/>
        </w:rPr>
        <w:t>occieri</w:t>
      </w:r>
      <w:r w:rsidRPr="00321F35">
        <w:rPr>
          <w:sz w:val="24"/>
          <w:szCs w:val="24"/>
        </w:rPr>
        <w:t>, and members of the Commi</w:t>
      </w:r>
      <w:r>
        <w:rPr>
          <w:sz w:val="24"/>
          <w:szCs w:val="24"/>
        </w:rPr>
        <w:t xml:space="preserve">ttee, my name is </w:t>
      </w:r>
      <w:r w:rsidR="00545441">
        <w:rPr>
          <w:sz w:val="24"/>
          <w:szCs w:val="24"/>
        </w:rPr>
        <w:t>Ed Mueller</w:t>
      </w:r>
      <w:r w:rsidRPr="00321F35">
        <w:rPr>
          <w:sz w:val="24"/>
          <w:szCs w:val="24"/>
        </w:rPr>
        <w:t xml:space="preserve"> and I am appearing today</w:t>
      </w:r>
      <w:r>
        <w:rPr>
          <w:sz w:val="24"/>
          <w:szCs w:val="24"/>
        </w:rPr>
        <w:t xml:space="preserve"> in my capacity as </w:t>
      </w:r>
      <w:r w:rsidR="00F277DA">
        <w:rPr>
          <w:sz w:val="24"/>
          <w:szCs w:val="24"/>
        </w:rPr>
        <w:t>CEO</w:t>
      </w:r>
      <w:r>
        <w:rPr>
          <w:sz w:val="24"/>
          <w:szCs w:val="24"/>
        </w:rPr>
        <w:t xml:space="preserve"> of AXIA Consulting, </w:t>
      </w:r>
      <w:r w:rsidR="00F277DA">
        <w:rPr>
          <w:sz w:val="24"/>
          <w:szCs w:val="24"/>
        </w:rPr>
        <w:t>Inc.</w:t>
      </w:r>
      <w:r>
        <w:rPr>
          <w:sz w:val="24"/>
          <w:szCs w:val="24"/>
        </w:rPr>
        <w:t xml:space="preserve"> in support of Senator Matt Huffman’s S.B. 227.</w:t>
      </w:r>
    </w:p>
    <w:p w14:paraId="3595036E" w14:textId="77777777" w:rsidR="00DC6391" w:rsidRDefault="00DC6391" w:rsidP="00967453">
      <w:pPr>
        <w:spacing w:after="0" w:line="240" w:lineRule="auto"/>
        <w:ind w:firstLine="0"/>
        <w:contextualSpacing/>
        <w:outlineLvl w:val="0"/>
        <w:rPr>
          <w:sz w:val="24"/>
          <w:szCs w:val="24"/>
        </w:rPr>
      </w:pPr>
    </w:p>
    <w:p w14:paraId="30B175B8" w14:textId="40BB53FC"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xml:space="preserve">AXIA is a successful business domiciled in the State of Ohio </w:t>
      </w:r>
      <w:r>
        <w:rPr>
          <w:rFonts w:eastAsia="Times New Roman" w:cs="Calibri"/>
          <w:sz w:val="24"/>
          <w:szCs w:val="24"/>
        </w:rPr>
        <w:t>with</w:t>
      </w:r>
      <w:r w:rsidRPr="00321F35">
        <w:rPr>
          <w:rFonts w:eastAsia="Times New Roman" w:cs="Calibri"/>
          <w:sz w:val="24"/>
          <w:szCs w:val="24"/>
        </w:rPr>
        <w:t xml:space="preserve"> over seventy employees. Fifty of our team members are residents of the State of Ohio. We have a group health insurance contract with </w:t>
      </w:r>
      <w:r>
        <w:rPr>
          <w:rFonts w:eastAsia="Times New Roman" w:cs="Calibri"/>
          <w:sz w:val="24"/>
          <w:szCs w:val="24"/>
        </w:rPr>
        <w:t>a major health insurer in Ohio</w:t>
      </w:r>
      <w:r w:rsidRPr="00321F35">
        <w:rPr>
          <w:rFonts w:eastAsia="Times New Roman" w:cs="Calibri"/>
          <w:sz w:val="24"/>
          <w:szCs w:val="24"/>
        </w:rPr>
        <w:t xml:space="preserve"> that is fully regulated by the Ohio Department of Insurance. Terms of our policy are usually for 12 months and </w:t>
      </w:r>
      <w:r w:rsidR="00F277DA">
        <w:rPr>
          <w:rFonts w:eastAsia="Times New Roman" w:cs="Calibri"/>
          <w:sz w:val="24"/>
          <w:szCs w:val="24"/>
        </w:rPr>
        <w:t xml:space="preserve">prior to recently changes health insurers, </w:t>
      </w:r>
      <w:r w:rsidRPr="00321F35">
        <w:rPr>
          <w:rFonts w:eastAsia="Times New Roman" w:cs="Calibri"/>
          <w:sz w:val="24"/>
          <w:szCs w:val="24"/>
        </w:rPr>
        <w:t>we ha</w:t>
      </w:r>
      <w:r w:rsidR="00F277DA">
        <w:rPr>
          <w:rFonts w:eastAsia="Times New Roman" w:cs="Calibri"/>
          <w:sz w:val="24"/>
          <w:szCs w:val="24"/>
        </w:rPr>
        <w:t>d</w:t>
      </w:r>
      <w:r w:rsidRPr="00321F35">
        <w:rPr>
          <w:rFonts w:eastAsia="Times New Roman" w:cs="Calibri"/>
          <w:sz w:val="24"/>
          <w:szCs w:val="24"/>
        </w:rPr>
        <w:t xml:space="preserve"> been through more than ten renewals with</w:t>
      </w:r>
      <w:r>
        <w:rPr>
          <w:rFonts w:eastAsia="Times New Roman" w:cs="Calibri"/>
          <w:sz w:val="24"/>
          <w:szCs w:val="24"/>
        </w:rPr>
        <w:t xml:space="preserve"> th</w:t>
      </w:r>
      <w:r w:rsidR="00F277DA">
        <w:rPr>
          <w:rFonts w:eastAsia="Times New Roman" w:cs="Calibri"/>
          <w:sz w:val="24"/>
          <w:szCs w:val="24"/>
        </w:rPr>
        <w:t>e</w:t>
      </w:r>
      <w:r>
        <w:rPr>
          <w:rFonts w:eastAsia="Times New Roman" w:cs="Calibri"/>
          <w:sz w:val="24"/>
          <w:szCs w:val="24"/>
        </w:rPr>
        <w:t xml:space="preserve"> same carrier</w:t>
      </w:r>
      <w:r w:rsidRPr="00321F35">
        <w:rPr>
          <w:rFonts w:eastAsia="Times New Roman" w:cs="Calibri"/>
          <w:sz w:val="24"/>
          <w:szCs w:val="24"/>
        </w:rPr>
        <w:t>.</w:t>
      </w:r>
    </w:p>
    <w:p w14:paraId="22FDD6C2" w14:textId="77777777"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14:paraId="7F248BD1" w14:textId="77777777"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AXIA competes across the USA and globally for business.  Health insurance coverage is a very important part of our employee compensation package and we compete with several vendors for quality employees that possess the skill set needed to make our organization successful.   </w:t>
      </w:r>
    </w:p>
    <w:p w14:paraId="3814CBBC" w14:textId="77777777"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14:paraId="10D8BA0D" w14:textId="77777777"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Health Insurance premiums are the second largest expense (only payroll is larger). It is unintuitive that we make our health insurance purchase decision</w:t>
      </w:r>
      <w:r>
        <w:rPr>
          <w:rFonts w:eastAsia="Times New Roman" w:cs="Calibri"/>
          <w:sz w:val="24"/>
          <w:szCs w:val="24"/>
        </w:rPr>
        <w:t>s</w:t>
      </w:r>
      <w:r w:rsidRPr="00321F35">
        <w:rPr>
          <w:rFonts w:eastAsia="Times New Roman" w:cs="Calibri"/>
          <w:sz w:val="24"/>
          <w:szCs w:val="24"/>
        </w:rPr>
        <w:t xml:space="preserve"> with</w:t>
      </w:r>
      <w:r>
        <w:rPr>
          <w:rFonts w:eastAsia="Times New Roman" w:cs="Calibri"/>
          <w:sz w:val="24"/>
          <w:szCs w:val="24"/>
        </w:rPr>
        <w:t xml:space="preserve"> a</w:t>
      </w:r>
      <w:r w:rsidRPr="00321F35">
        <w:rPr>
          <w:rFonts w:eastAsia="Times New Roman" w:cs="Calibri"/>
          <w:sz w:val="24"/>
          <w:szCs w:val="24"/>
        </w:rPr>
        <w:t xml:space="preserve"> very limited amount </w:t>
      </w:r>
      <w:r>
        <w:rPr>
          <w:rFonts w:eastAsia="Times New Roman" w:cs="Calibri"/>
          <w:sz w:val="24"/>
          <w:szCs w:val="24"/>
        </w:rPr>
        <w:t xml:space="preserve">of </w:t>
      </w:r>
      <w:r w:rsidRPr="00321F35">
        <w:rPr>
          <w:rFonts w:eastAsia="Times New Roman" w:cs="Calibri"/>
          <w:sz w:val="24"/>
          <w:szCs w:val="24"/>
        </w:rPr>
        <w:t xml:space="preserve">data as to why we pay what we pay.  Expenses covered by </w:t>
      </w:r>
      <w:r>
        <w:rPr>
          <w:rFonts w:eastAsia="Times New Roman" w:cs="Calibri"/>
          <w:sz w:val="24"/>
          <w:szCs w:val="24"/>
        </w:rPr>
        <w:t>our health insurer</w:t>
      </w:r>
      <w:r w:rsidRPr="00321F35">
        <w:rPr>
          <w:rFonts w:eastAsia="Times New Roman" w:cs="Calibri"/>
          <w:sz w:val="24"/>
          <w:szCs w:val="24"/>
        </w:rPr>
        <w:t xml:space="preserve"> for indemnifying our employees from health care expenses is their obligation in the contract, yet we are not afforded access to what was actually provided in return for our premium payments.</w:t>
      </w:r>
    </w:p>
    <w:p w14:paraId="65663486" w14:textId="77777777"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14:paraId="1CF9F48A" w14:textId="77777777"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When</w:t>
      </w:r>
      <w:r>
        <w:rPr>
          <w:rFonts w:eastAsia="Times New Roman" w:cs="Calibri"/>
          <w:sz w:val="24"/>
          <w:szCs w:val="24"/>
        </w:rPr>
        <w:t xml:space="preserve"> we</w:t>
      </w:r>
      <w:r w:rsidRPr="00321F35">
        <w:rPr>
          <w:rFonts w:eastAsia="Times New Roman" w:cs="Calibri"/>
          <w:sz w:val="24"/>
          <w:szCs w:val="24"/>
        </w:rPr>
        <w:t xml:space="preserve"> </w:t>
      </w:r>
      <w:r>
        <w:rPr>
          <w:rFonts w:eastAsia="Times New Roman" w:cs="Calibri"/>
          <w:sz w:val="24"/>
          <w:szCs w:val="24"/>
        </w:rPr>
        <w:t>open up</w:t>
      </w:r>
      <w:r w:rsidRPr="00321F35">
        <w:rPr>
          <w:rFonts w:eastAsia="Times New Roman" w:cs="Calibri"/>
          <w:sz w:val="24"/>
          <w:szCs w:val="24"/>
        </w:rPr>
        <w:t xml:space="preserve"> the bidding for our</w:t>
      </w:r>
      <w:r>
        <w:rPr>
          <w:rFonts w:eastAsia="Times New Roman" w:cs="Calibri"/>
          <w:sz w:val="24"/>
          <w:szCs w:val="24"/>
        </w:rPr>
        <w:t xml:space="preserve"> employees’</w:t>
      </w:r>
      <w:r w:rsidRPr="00321F35">
        <w:rPr>
          <w:rFonts w:eastAsia="Times New Roman" w:cs="Calibri"/>
          <w:sz w:val="24"/>
          <w:szCs w:val="24"/>
        </w:rPr>
        <w:t xml:space="preserve"> </w:t>
      </w:r>
      <w:r>
        <w:rPr>
          <w:rFonts w:eastAsia="Times New Roman" w:cs="Calibri"/>
          <w:sz w:val="24"/>
          <w:szCs w:val="24"/>
        </w:rPr>
        <w:t xml:space="preserve">health insurance </w:t>
      </w:r>
      <w:r w:rsidRPr="00321F35">
        <w:rPr>
          <w:rFonts w:eastAsia="Times New Roman" w:cs="Calibri"/>
          <w:sz w:val="24"/>
          <w:szCs w:val="24"/>
        </w:rPr>
        <w:t xml:space="preserve">business to other </w:t>
      </w:r>
      <w:r>
        <w:rPr>
          <w:rFonts w:eastAsia="Times New Roman" w:cs="Calibri"/>
          <w:sz w:val="24"/>
          <w:szCs w:val="24"/>
        </w:rPr>
        <w:t xml:space="preserve">health </w:t>
      </w:r>
      <w:r w:rsidRPr="00321F35">
        <w:rPr>
          <w:rFonts w:eastAsia="Times New Roman" w:cs="Calibri"/>
          <w:sz w:val="24"/>
          <w:szCs w:val="24"/>
        </w:rPr>
        <w:t>insurance carriers permitted to write coverage in Ohio, all of our employees are required to complete time-consuming health history questionnaires.  The purpose of gathering this information is to allow competing carriers to estimate the average health care cost for our group. </w:t>
      </w:r>
      <w:r>
        <w:rPr>
          <w:rFonts w:eastAsia="Times New Roman" w:cs="Calibri"/>
          <w:sz w:val="24"/>
          <w:szCs w:val="24"/>
        </w:rPr>
        <w:t>Our health insurer is</w:t>
      </w:r>
      <w:r w:rsidRPr="00321F35">
        <w:rPr>
          <w:rFonts w:eastAsia="Times New Roman" w:cs="Calibri"/>
          <w:sz w:val="24"/>
          <w:szCs w:val="24"/>
        </w:rPr>
        <w:t xml:space="preserve"> in possession of </w:t>
      </w:r>
      <w:r>
        <w:rPr>
          <w:rFonts w:eastAsia="Times New Roman" w:cs="Calibri"/>
          <w:sz w:val="24"/>
          <w:szCs w:val="24"/>
        </w:rPr>
        <w:t>our</w:t>
      </w:r>
      <w:r w:rsidRPr="00321F35">
        <w:rPr>
          <w:rFonts w:eastAsia="Times New Roman" w:cs="Calibri"/>
          <w:sz w:val="24"/>
          <w:szCs w:val="24"/>
        </w:rPr>
        <w:t xml:space="preserve"> current claim</w:t>
      </w:r>
      <w:r>
        <w:rPr>
          <w:rFonts w:eastAsia="Times New Roman" w:cs="Calibri"/>
          <w:sz w:val="24"/>
          <w:szCs w:val="24"/>
        </w:rPr>
        <w:t>s</w:t>
      </w:r>
      <w:r w:rsidRPr="00321F35">
        <w:rPr>
          <w:rFonts w:eastAsia="Times New Roman" w:cs="Calibri"/>
          <w:sz w:val="24"/>
          <w:szCs w:val="24"/>
        </w:rPr>
        <w:t xml:space="preserve"> data </w:t>
      </w:r>
      <w:r>
        <w:rPr>
          <w:rFonts w:eastAsia="Times New Roman" w:cs="Calibri"/>
          <w:sz w:val="24"/>
          <w:szCs w:val="24"/>
        </w:rPr>
        <w:t>which</w:t>
      </w:r>
      <w:r w:rsidRPr="00321F35">
        <w:rPr>
          <w:rFonts w:eastAsia="Times New Roman" w:cs="Calibri"/>
          <w:sz w:val="24"/>
          <w:szCs w:val="24"/>
        </w:rPr>
        <w:t xml:space="preserve"> is the most accurate measure of the group</w:t>
      </w:r>
      <w:r>
        <w:rPr>
          <w:rFonts w:eastAsia="Times New Roman" w:cs="Calibri"/>
          <w:sz w:val="24"/>
          <w:szCs w:val="24"/>
        </w:rPr>
        <w:t>’</w:t>
      </w:r>
      <w:r w:rsidRPr="00321F35">
        <w:rPr>
          <w:rFonts w:eastAsia="Times New Roman" w:cs="Calibri"/>
          <w:sz w:val="24"/>
          <w:szCs w:val="24"/>
        </w:rPr>
        <w:t>s cost.</w:t>
      </w:r>
      <w:r>
        <w:rPr>
          <w:rFonts w:eastAsia="Times New Roman" w:cs="Calibri"/>
          <w:sz w:val="24"/>
          <w:szCs w:val="24"/>
        </w:rPr>
        <w:t xml:space="preserve">  Passage of S.B. 227 will insure that our group plan will be able to share the most accurate health information to other carriers in a HIPAA-compliant manner. </w:t>
      </w:r>
    </w:p>
    <w:p w14:paraId="3C270F46" w14:textId="77777777" w:rsidR="00DC6391" w:rsidRPr="00321F35" w:rsidRDefault="00DC6391" w:rsidP="00967453">
      <w:pPr>
        <w:shd w:val="clear" w:color="auto" w:fill="FFFFFF"/>
        <w:spacing w:after="0" w:line="240" w:lineRule="auto"/>
        <w:ind w:firstLine="0"/>
        <w:rPr>
          <w:rFonts w:eastAsia="Times New Roman" w:cs="Times New Roman"/>
          <w:sz w:val="24"/>
          <w:szCs w:val="24"/>
        </w:rPr>
      </w:pPr>
      <w:r w:rsidRPr="00321F35">
        <w:rPr>
          <w:rFonts w:eastAsia="Times New Roman" w:cs="Calibri"/>
          <w:sz w:val="24"/>
          <w:szCs w:val="24"/>
        </w:rPr>
        <w:t> </w:t>
      </w:r>
    </w:p>
    <w:p w14:paraId="4181D2A9" w14:textId="77777777" w:rsidR="00DC6391" w:rsidRDefault="00DC6391" w:rsidP="00967453">
      <w:pPr>
        <w:shd w:val="clear" w:color="auto" w:fill="FFFFFF"/>
        <w:spacing w:after="0" w:line="240" w:lineRule="auto"/>
        <w:ind w:firstLine="0"/>
        <w:rPr>
          <w:rFonts w:eastAsia="Times New Roman" w:cs="Calibri"/>
          <w:sz w:val="24"/>
          <w:szCs w:val="24"/>
        </w:rPr>
      </w:pPr>
      <w:r>
        <w:rPr>
          <w:rFonts w:eastAsia="Times New Roman" w:cs="Calibri"/>
          <w:sz w:val="24"/>
          <w:szCs w:val="24"/>
        </w:rPr>
        <w:t>In conclusion,</w:t>
      </w:r>
      <w:r w:rsidRPr="00321F35">
        <w:rPr>
          <w:rFonts w:eastAsia="Times New Roman" w:cs="Calibri"/>
          <w:sz w:val="24"/>
          <w:szCs w:val="24"/>
        </w:rPr>
        <w:t xml:space="preserve"> competition will only occur when all bidding carriers are provided true claim</w:t>
      </w:r>
      <w:r>
        <w:rPr>
          <w:rFonts w:eastAsia="Times New Roman" w:cs="Calibri"/>
          <w:sz w:val="24"/>
          <w:szCs w:val="24"/>
        </w:rPr>
        <w:t>s</w:t>
      </w:r>
      <w:r w:rsidRPr="00321F35">
        <w:rPr>
          <w:rFonts w:eastAsia="Times New Roman" w:cs="Calibri"/>
          <w:sz w:val="24"/>
          <w:szCs w:val="24"/>
        </w:rPr>
        <w:t xml:space="preserve"> data. This transparency will promote real competition and will also provide us</w:t>
      </w:r>
      <w:r>
        <w:rPr>
          <w:rFonts w:eastAsia="Times New Roman" w:cs="Calibri"/>
          <w:sz w:val="24"/>
          <w:szCs w:val="24"/>
        </w:rPr>
        <w:t>,</w:t>
      </w:r>
      <w:r w:rsidRPr="00321F35">
        <w:rPr>
          <w:rFonts w:eastAsia="Times New Roman" w:cs="Calibri"/>
          <w:sz w:val="24"/>
          <w:szCs w:val="24"/>
        </w:rPr>
        <w:t xml:space="preserve"> as an employer</w:t>
      </w:r>
      <w:r>
        <w:rPr>
          <w:rFonts w:eastAsia="Times New Roman" w:cs="Calibri"/>
          <w:sz w:val="24"/>
          <w:szCs w:val="24"/>
        </w:rPr>
        <w:t>,</w:t>
      </w:r>
      <w:r w:rsidRPr="00321F35">
        <w:rPr>
          <w:rFonts w:eastAsia="Times New Roman" w:cs="Calibri"/>
          <w:sz w:val="24"/>
          <w:szCs w:val="24"/>
        </w:rPr>
        <w:t xml:space="preserve"> </w:t>
      </w:r>
      <w:r>
        <w:rPr>
          <w:rFonts w:eastAsia="Times New Roman" w:cs="Calibri"/>
          <w:sz w:val="24"/>
          <w:szCs w:val="24"/>
        </w:rPr>
        <w:t>critical</w:t>
      </w:r>
      <w:r w:rsidRPr="00321F35">
        <w:rPr>
          <w:rFonts w:eastAsia="Times New Roman" w:cs="Calibri"/>
          <w:sz w:val="24"/>
          <w:szCs w:val="24"/>
        </w:rPr>
        <w:t xml:space="preserve"> information when we decide where and how our premium dollars are best spent.</w:t>
      </w:r>
    </w:p>
    <w:p w14:paraId="2C7B7C41" w14:textId="77777777" w:rsidR="00DC6391" w:rsidRDefault="00DC6391" w:rsidP="00967453">
      <w:pPr>
        <w:shd w:val="clear" w:color="auto" w:fill="FFFFFF"/>
        <w:spacing w:after="0" w:line="240" w:lineRule="auto"/>
        <w:ind w:firstLine="0"/>
        <w:rPr>
          <w:rFonts w:eastAsia="Times New Roman" w:cs="Calibri"/>
          <w:sz w:val="24"/>
          <w:szCs w:val="24"/>
        </w:rPr>
      </w:pPr>
    </w:p>
    <w:p w14:paraId="67FE2DA8" w14:textId="5F79829A" w:rsidR="00DC6391" w:rsidRPr="00321F35" w:rsidRDefault="00DC6391" w:rsidP="00967453">
      <w:pPr>
        <w:shd w:val="clear" w:color="auto" w:fill="FFFFFF"/>
        <w:spacing w:after="0" w:line="240" w:lineRule="auto"/>
        <w:ind w:firstLine="0"/>
        <w:rPr>
          <w:rFonts w:eastAsia="Times New Roman" w:cs="Times New Roman"/>
          <w:sz w:val="24"/>
          <w:szCs w:val="24"/>
        </w:rPr>
      </w:pPr>
      <w:r>
        <w:rPr>
          <w:rFonts w:eastAsia="Times New Roman" w:cs="Calibri"/>
          <w:sz w:val="24"/>
          <w:szCs w:val="24"/>
        </w:rPr>
        <w:t>I appreciate the opportunity to appear before you today and am happy to answer any questions.</w:t>
      </w:r>
    </w:p>
    <w:p w14:paraId="7FB22867" w14:textId="77777777" w:rsidR="00DB2BCB" w:rsidRDefault="00DB2BCB" w:rsidP="00967453">
      <w:pPr>
        <w:spacing w:after="0" w:line="240" w:lineRule="auto"/>
        <w:ind w:firstLine="0"/>
      </w:pPr>
    </w:p>
    <w:sectPr w:rsidR="00DB2BCB" w:rsidSect="000A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62C66"/>
    <w:multiLevelType w:val="multilevel"/>
    <w:tmpl w:val="191A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91"/>
    <w:rsid w:val="00162659"/>
    <w:rsid w:val="00545441"/>
    <w:rsid w:val="007C0AF8"/>
    <w:rsid w:val="008271B3"/>
    <w:rsid w:val="00967453"/>
    <w:rsid w:val="00A92416"/>
    <w:rsid w:val="00CA6671"/>
    <w:rsid w:val="00DB2BCB"/>
    <w:rsid w:val="00DC6391"/>
    <w:rsid w:val="00F2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9B1E"/>
  <w15:chartTrackingRefBased/>
  <w15:docId w15:val="{5B8852CE-FAB6-471E-BAC4-DDCFF122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391"/>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McGough</dc:creator>
  <cp:keywords/>
  <dc:description/>
  <cp:lastModifiedBy>John McGough</cp:lastModifiedBy>
  <cp:revision>2</cp:revision>
  <cp:lastPrinted>2018-01-12T19:52:00Z</cp:lastPrinted>
  <dcterms:created xsi:type="dcterms:W3CDTF">2018-11-13T14:44:00Z</dcterms:created>
  <dcterms:modified xsi:type="dcterms:W3CDTF">2018-11-13T14:44:00Z</dcterms:modified>
</cp:coreProperties>
</file>