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B6" w:rsidRPr="00C257A4" w:rsidRDefault="005E7CB6" w:rsidP="005E7CB6">
      <w:pPr>
        <w:pStyle w:val="NoSpacing"/>
        <w:jc w:val="center"/>
        <w:rPr>
          <w:rStyle w:val="Strong"/>
          <w:sz w:val="20"/>
        </w:rPr>
      </w:pPr>
    </w:p>
    <w:p w:rsidR="005E7CB6" w:rsidRPr="004F77C7" w:rsidRDefault="005E7CB6" w:rsidP="005E7CB6">
      <w:pPr>
        <w:pStyle w:val="NoSpacing"/>
        <w:jc w:val="center"/>
        <w:rPr>
          <w:rStyle w:val="Strong"/>
          <w:sz w:val="22"/>
        </w:rPr>
      </w:pPr>
      <w:r w:rsidRPr="004F77C7">
        <w:rPr>
          <w:rStyle w:val="Strong"/>
          <w:sz w:val="22"/>
        </w:rPr>
        <w:t>Sponsor Testimony for House Bill 338</w:t>
      </w:r>
    </w:p>
    <w:p w:rsidR="005E7CB6" w:rsidRPr="004F77C7" w:rsidRDefault="00E002BE" w:rsidP="005E7CB6">
      <w:pPr>
        <w:pStyle w:val="NoSpacing"/>
        <w:jc w:val="center"/>
        <w:rPr>
          <w:rStyle w:val="Strong"/>
          <w:sz w:val="22"/>
        </w:rPr>
      </w:pPr>
      <w:r>
        <w:rPr>
          <w:rStyle w:val="Strong"/>
          <w:sz w:val="22"/>
        </w:rPr>
        <w:t>Senate</w:t>
      </w:r>
      <w:r w:rsidR="005E7CB6" w:rsidRPr="004F77C7">
        <w:rPr>
          <w:rStyle w:val="Strong"/>
          <w:sz w:val="22"/>
        </w:rPr>
        <w:t xml:space="preserve"> Education Committee</w:t>
      </w:r>
    </w:p>
    <w:p w:rsidR="005E7CB6" w:rsidRPr="004F77C7" w:rsidRDefault="00E002BE" w:rsidP="005E7CB6">
      <w:pPr>
        <w:pStyle w:val="NoSpacing"/>
        <w:jc w:val="center"/>
        <w:rPr>
          <w:rStyle w:val="Strong"/>
          <w:sz w:val="22"/>
        </w:rPr>
      </w:pPr>
      <w:r>
        <w:rPr>
          <w:rStyle w:val="Strong"/>
          <w:sz w:val="22"/>
        </w:rPr>
        <w:t>November</w:t>
      </w:r>
      <w:r w:rsidR="005E7CB6" w:rsidRPr="004F77C7">
        <w:rPr>
          <w:rStyle w:val="Strong"/>
          <w:sz w:val="22"/>
        </w:rPr>
        <w:t xml:space="preserve"> 1</w:t>
      </w:r>
      <w:r>
        <w:rPr>
          <w:rStyle w:val="Strong"/>
          <w:sz w:val="22"/>
        </w:rPr>
        <w:t>4</w:t>
      </w:r>
      <w:r w:rsidR="005E7CB6" w:rsidRPr="004F77C7">
        <w:rPr>
          <w:rStyle w:val="Strong"/>
          <w:sz w:val="22"/>
          <w:vertAlign w:val="superscript"/>
        </w:rPr>
        <w:t>th</w:t>
      </w:r>
      <w:r w:rsidR="005E7CB6" w:rsidRPr="004F77C7">
        <w:rPr>
          <w:rStyle w:val="Strong"/>
          <w:sz w:val="22"/>
        </w:rPr>
        <w:t>, 2017</w:t>
      </w:r>
    </w:p>
    <w:p w:rsidR="00C257A4" w:rsidRPr="004F77C7" w:rsidRDefault="00C257A4" w:rsidP="005E7CB6">
      <w:pPr>
        <w:pStyle w:val="NoSpacing"/>
        <w:jc w:val="center"/>
        <w:rPr>
          <w:b/>
          <w:bCs/>
          <w:sz w:val="22"/>
        </w:rPr>
      </w:pPr>
    </w:p>
    <w:p w:rsidR="005E7CB6" w:rsidRPr="004F77C7" w:rsidRDefault="00E002BE" w:rsidP="005E7CB6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</w:t>
      </w:r>
      <w:proofErr w:type="spellStart"/>
      <w:r>
        <w:rPr>
          <w:rFonts w:asciiTheme="majorHAnsi" w:hAnsiTheme="majorHAnsi"/>
        </w:rPr>
        <w:t>Lehner</w:t>
      </w:r>
      <w:proofErr w:type="spellEnd"/>
      <w:r w:rsidR="005E7CB6" w:rsidRPr="004F77C7">
        <w:rPr>
          <w:rFonts w:asciiTheme="majorHAnsi" w:hAnsiTheme="majorHAnsi"/>
        </w:rPr>
        <w:t xml:space="preserve">, Vice Chair </w:t>
      </w:r>
      <w:r>
        <w:rPr>
          <w:rFonts w:asciiTheme="majorHAnsi" w:hAnsiTheme="majorHAnsi"/>
        </w:rPr>
        <w:t>Huffman</w:t>
      </w:r>
      <w:r w:rsidR="005E7CB6" w:rsidRPr="004F77C7">
        <w:rPr>
          <w:rFonts w:asciiTheme="majorHAnsi" w:hAnsiTheme="majorHAnsi"/>
        </w:rPr>
        <w:t xml:space="preserve">, Ranking Member </w:t>
      </w:r>
      <w:r>
        <w:rPr>
          <w:rFonts w:asciiTheme="majorHAnsi" w:hAnsiTheme="majorHAnsi"/>
        </w:rPr>
        <w:t>Sykes</w:t>
      </w:r>
      <w:r w:rsidR="005E7CB6" w:rsidRPr="004F77C7">
        <w:rPr>
          <w:rFonts w:asciiTheme="majorHAnsi" w:hAnsiTheme="majorHAnsi"/>
        </w:rPr>
        <w:t xml:space="preserve"> and members of the </w:t>
      </w:r>
      <w:r>
        <w:rPr>
          <w:rFonts w:asciiTheme="majorHAnsi" w:hAnsiTheme="majorHAnsi"/>
        </w:rPr>
        <w:t>Senate</w:t>
      </w:r>
      <w:r w:rsidR="005E7CB6" w:rsidRPr="004F77C7">
        <w:rPr>
          <w:rFonts w:asciiTheme="majorHAnsi" w:hAnsiTheme="majorHAnsi"/>
        </w:rPr>
        <w:t xml:space="preserve"> Education Committee, thank you for allowing me to come before you today and present sponsor testimony on House Bill </w:t>
      </w:r>
      <w:r w:rsidR="005E6759" w:rsidRPr="004F77C7">
        <w:rPr>
          <w:rFonts w:asciiTheme="majorHAnsi" w:hAnsiTheme="majorHAnsi"/>
        </w:rPr>
        <w:t>428</w:t>
      </w:r>
      <w:r w:rsidR="005E7CB6" w:rsidRPr="004F77C7">
        <w:rPr>
          <w:rFonts w:asciiTheme="majorHAnsi" w:hAnsiTheme="majorHAnsi"/>
        </w:rPr>
        <w:t xml:space="preserve">. </w:t>
      </w:r>
    </w:p>
    <w:p w:rsidR="00582AD9" w:rsidRPr="004F77C7" w:rsidRDefault="00582AD9" w:rsidP="005E7CB6">
      <w:pPr>
        <w:pStyle w:val="NormalWeb"/>
        <w:rPr>
          <w:rFonts w:asciiTheme="majorHAnsi" w:hAnsiTheme="majorHAnsi"/>
        </w:rPr>
      </w:pPr>
      <w:r w:rsidRPr="004F77C7">
        <w:rPr>
          <w:rFonts w:asciiTheme="majorHAnsi" w:hAnsiTheme="majorHAnsi"/>
        </w:rPr>
        <w:t xml:space="preserve">As Representative LaTourette mentioned, this legislation </w:t>
      </w:r>
      <w:proofErr w:type="gramStart"/>
      <w:r w:rsidRPr="004F77C7">
        <w:rPr>
          <w:rFonts w:asciiTheme="majorHAnsi" w:hAnsiTheme="majorHAnsi"/>
        </w:rPr>
        <w:t>was introduced and passed out of the House last General Assembly</w:t>
      </w:r>
      <w:proofErr w:type="gramEnd"/>
      <w:r w:rsidRPr="004F77C7">
        <w:rPr>
          <w:rFonts w:asciiTheme="majorHAnsi" w:hAnsiTheme="majorHAnsi"/>
        </w:rPr>
        <w:t xml:space="preserve">. </w:t>
      </w:r>
      <w:r w:rsidR="00E03CDD" w:rsidRPr="004F77C7">
        <w:rPr>
          <w:rFonts w:asciiTheme="majorHAnsi" w:hAnsiTheme="majorHAnsi"/>
        </w:rPr>
        <w:t xml:space="preserve">Representative Hayes’s version unfortunately ran out of time in the </w:t>
      </w:r>
      <w:proofErr w:type="gramStart"/>
      <w:r w:rsidR="00E03CDD" w:rsidRPr="004F77C7">
        <w:rPr>
          <w:rFonts w:asciiTheme="majorHAnsi" w:hAnsiTheme="majorHAnsi"/>
        </w:rPr>
        <w:t>Senate,</w:t>
      </w:r>
      <w:proofErr w:type="gramEnd"/>
      <w:r w:rsidR="00E03CDD" w:rsidRPr="004F77C7">
        <w:rPr>
          <w:rFonts w:asciiTheme="majorHAnsi" w:hAnsiTheme="majorHAnsi"/>
        </w:rPr>
        <w:t xml:space="preserve"> however it is a good and inclusive bill that we believe will positively enhance student liberties in Ohio’s public schools.</w:t>
      </w:r>
    </w:p>
    <w:p w:rsidR="00582AD9" w:rsidRPr="004F77C7" w:rsidRDefault="005E6759" w:rsidP="00582AD9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4F77C7">
        <w:rPr>
          <w:rFonts w:asciiTheme="majorHAnsi" w:hAnsiTheme="majorHAnsi"/>
        </w:rPr>
        <w:t xml:space="preserve">House Bill 428 will protect the rights of students by </w:t>
      </w:r>
      <w:r w:rsidR="00582AD9" w:rsidRPr="004F77C7">
        <w:rPr>
          <w:rFonts w:asciiTheme="majorHAnsi" w:hAnsiTheme="majorHAnsi"/>
        </w:rPr>
        <w:t xml:space="preserve">ensuring that a student enrolled in a public school may engage in religious expression in the same manner and to the same extent that a student </w:t>
      </w:r>
      <w:proofErr w:type="gramStart"/>
      <w:r w:rsidR="00582AD9" w:rsidRPr="004F77C7">
        <w:rPr>
          <w:rFonts w:asciiTheme="majorHAnsi" w:hAnsiTheme="majorHAnsi"/>
        </w:rPr>
        <w:t>is permitted</w:t>
      </w:r>
      <w:proofErr w:type="gramEnd"/>
      <w:r w:rsidR="00582AD9" w:rsidRPr="004F77C7">
        <w:rPr>
          <w:rFonts w:asciiTheme="majorHAnsi" w:hAnsiTheme="majorHAnsi"/>
        </w:rPr>
        <w:t xml:space="preserve"> to engage in secular activities.  </w:t>
      </w:r>
    </w:p>
    <w:p w:rsidR="005E6759" w:rsidRPr="004F77C7" w:rsidRDefault="005E6759" w:rsidP="005E6759">
      <w:pPr>
        <w:spacing w:after="200" w:line="276" w:lineRule="auto"/>
        <w:rPr>
          <w:rFonts w:asciiTheme="majorHAnsi" w:hAnsiTheme="majorHAnsi"/>
        </w:rPr>
      </w:pPr>
      <w:r w:rsidRPr="004F77C7">
        <w:rPr>
          <w:rFonts w:asciiTheme="majorHAnsi" w:hAnsiTheme="majorHAnsi"/>
        </w:rPr>
        <w:t>Under the bill, schools cannot prohibit a student from engaging in religious expression in their clothing nor in the completion of homework, artwork, or other written and oral assignments. Assignment grades and scores will</w:t>
      </w:r>
      <w:r w:rsidR="00582AD9" w:rsidRPr="004F77C7">
        <w:rPr>
          <w:rFonts w:asciiTheme="majorHAnsi" w:hAnsiTheme="majorHAnsi"/>
        </w:rPr>
        <w:t xml:space="preserve"> still</w:t>
      </w:r>
      <w:r w:rsidRPr="004F77C7">
        <w:rPr>
          <w:rFonts w:asciiTheme="majorHAnsi" w:hAnsiTheme="majorHAnsi"/>
        </w:rPr>
        <w:t xml:space="preserve"> be calculated using ordinary academic standards</w:t>
      </w:r>
      <w:r w:rsidR="00582AD9" w:rsidRPr="004F77C7">
        <w:rPr>
          <w:rFonts w:asciiTheme="majorHAnsi" w:hAnsiTheme="majorHAnsi"/>
        </w:rPr>
        <w:t>.</w:t>
      </w:r>
    </w:p>
    <w:p w:rsidR="005E7CB6" w:rsidRPr="004F77C7" w:rsidRDefault="00582AD9" w:rsidP="005E6759">
      <w:pPr>
        <w:spacing w:after="200" w:line="276" w:lineRule="auto"/>
        <w:rPr>
          <w:rFonts w:asciiTheme="majorHAnsi" w:hAnsiTheme="majorHAnsi"/>
        </w:rPr>
      </w:pPr>
      <w:r w:rsidRPr="004F77C7">
        <w:rPr>
          <w:rFonts w:asciiTheme="majorHAnsi" w:hAnsiTheme="majorHAnsi"/>
        </w:rPr>
        <w:t>H.B. 428</w:t>
      </w:r>
      <w:r w:rsidR="005E6759" w:rsidRPr="004F77C7">
        <w:rPr>
          <w:rFonts w:asciiTheme="majorHAnsi" w:hAnsiTheme="majorHAnsi"/>
        </w:rPr>
        <w:t xml:space="preserve"> allows students who wish to conduct meetings for the purposes of engaging in religious expression the same access to school facilities as </w:t>
      </w:r>
      <w:proofErr w:type="gramStart"/>
      <w:r w:rsidR="005E6759" w:rsidRPr="004F77C7">
        <w:rPr>
          <w:rFonts w:asciiTheme="majorHAnsi" w:hAnsiTheme="majorHAnsi"/>
        </w:rPr>
        <w:t>is given</w:t>
      </w:r>
      <w:proofErr w:type="gramEnd"/>
      <w:r w:rsidR="005E6759" w:rsidRPr="004F77C7">
        <w:rPr>
          <w:rFonts w:asciiTheme="majorHAnsi" w:hAnsiTheme="majorHAnsi"/>
        </w:rPr>
        <w:t xml:space="preserve"> to secular student groups. Having access to such facilities would allow students to establish religious clubs and engage in prayer groups. </w:t>
      </w:r>
    </w:p>
    <w:p w:rsidR="00F9095A" w:rsidRPr="004F77C7" w:rsidRDefault="005E7CB6" w:rsidP="00C257A4">
      <w:pPr>
        <w:pStyle w:val="NormalWeb"/>
        <w:rPr>
          <w:rFonts w:asciiTheme="majorHAnsi" w:hAnsiTheme="majorHAnsi"/>
        </w:rPr>
      </w:pPr>
      <w:r w:rsidRPr="004F77C7">
        <w:rPr>
          <w:rFonts w:asciiTheme="majorHAnsi" w:hAnsiTheme="majorHAnsi"/>
        </w:rPr>
        <w:t xml:space="preserve">Once again, </w:t>
      </w:r>
      <w:r w:rsidR="00E002BE">
        <w:rPr>
          <w:rFonts w:asciiTheme="majorHAnsi" w:hAnsiTheme="majorHAnsi"/>
        </w:rPr>
        <w:t xml:space="preserve">Chair </w:t>
      </w:r>
      <w:proofErr w:type="spellStart"/>
      <w:r w:rsidR="00E002BE">
        <w:rPr>
          <w:rFonts w:asciiTheme="majorHAnsi" w:hAnsiTheme="majorHAnsi"/>
        </w:rPr>
        <w:t>Lehner</w:t>
      </w:r>
      <w:proofErr w:type="spellEnd"/>
      <w:r w:rsidRPr="004F77C7">
        <w:rPr>
          <w:rFonts w:asciiTheme="majorHAnsi" w:hAnsiTheme="majorHAnsi"/>
        </w:rPr>
        <w:t xml:space="preserve"> and members of the </w:t>
      </w:r>
      <w:r w:rsidR="00E002BE">
        <w:rPr>
          <w:rFonts w:asciiTheme="majorHAnsi" w:hAnsiTheme="majorHAnsi"/>
        </w:rPr>
        <w:t>Senate</w:t>
      </w:r>
      <w:r w:rsidRPr="004F77C7">
        <w:rPr>
          <w:rFonts w:asciiTheme="majorHAnsi" w:hAnsiTheme="majorHAnsi"/>
        </w:rPr>
        <w:t xml:space="preserve"> Education </w:t>
      </w:r>
      <w:bookmarkStart w:id="0" w:name="_GoBack"/>
      <w:bookmarkEnd w:id="0"/>
      <w:r w:rsidRPr="004F77C7">
        <w:rPr>
          <w:rFonts w:asciiTheme="majorHAnsi" w:hAnsiTheme="majorHAnsi"/>
        </w:rPr>
        <w:t xml:space="preserve">Committee, thank you for the opportunity to offer sponsor testimony on behalf of HB </w:t>
      </w:r>
      <w:r w:rsidR="005E6759" w:rsidRPr="004F77C7">
        <w:rPr>
          <w:rFonts w:asciiTheme="majorHAnsi" w:hAnsiTheme="majorHAnsi"/>
        </w:rPr>
        <w:t>428</w:t>
      </w:r>
      <w:r w:rsidRPr="004F77C7">
        <w:rPr>
          <w:rFonts w:asciiTheme="majorHAnsi" w:hAnsiTheme="majorHAnsi"/>
        </w:rPr>
        <w:t>. I would be happy to answer any questions</w:t>
      </w:r>
      <w:r w:rsidR="00891D3C" w:rsidRPr="004F77C7">
        <w:rPr>
          <w:rFonts w:asciiTheme="majorHAnsi" w:hAnsiTheme="majorHAnsi"/>
        </w:rPr>
        <w:t xml:space="preserve"> at this time</w:t>
      </w:r>
      <w:r w:rsidRPr="004F77C7">
        <w:rPr>
          <w:rFonts w:asciiTheme="majorHAnsi" w:hAnsiTheme="majorHAnsi"/>
        </w:rPr>
        <w:t>.</w:t>
      </w:r>
    </w:p>
    <w:p w:rsidR="00C257A4" w:rsidRPr="004F77C7" w:rsidRDefault="00C257A4" w:rsidP="00F9095A">
      <w:pPr>
        <w:pStyle w:val="NoSpacing"/>
        <w:spacing w:line="276" w:lineRule="auto"/>
        <w:rPr>
          <w:rFonts w:asciiTheme="majorHAnsi" w:hAnsiTheme="majorHAnsi"/>
        </w:rPr>
      </w:pPr>
    </w:p>
    <w:p w:rsidR="004F77C7" w:rsidRDefault="004F77C7" w:rsidP="00F9095A">
      <w:pPr>
        <w:pStyle w:val="NoSpacing"/>
        <w:spacing w:line="276" w:lineRule="auto"/>
        <w:rPr>
          <w:rFonts w:asciiTheme="majorHAnsi" w:hAnsiTheme="majorHAnsi"/>
        </w:rPr>
      </w:pPr>
    </w:p>
    <w:p w:rsidR="004E24E8" w:rsidRPr="004F77C7" w:rsidRDefault="004E24E8" w:rsidP="00F9095A">
      <w:pPr>
        <w:pStyle w:val="NoSpacing"/>
        <w:spacing w:line="276" w:lineRule="auto"/>
        <w:rPr>
          <w:rFonts w:asciiTheme="majorHAnsi" w:hAnsiTheme="majorHAnsi"/>
        </w:rPr>
      </w:pPr>
      <w:r w:rsidRPr="004F77C7">
        <w:rPr>
          <w:rFonts w:asciiTheme="majorHAnsi" w:hAnsiTheme="majorHAnsi"/>
        </w:rPr>
        <w:t>Tim Ginter</w:t>
      </w:r>
    </w:p>
    <w:p w:rsidR="004E24E8" w:rsidRPr="004F77C7" w:rsidRDefault="004E24E8" w:rsidP="00F9095A">
      <w:pPr>
        <w:pStyle w:val="NoSpacing"/>
        <w:spacing w:line="276" w:lineRule="auto"/>
        <w:rPr>
          <w:rFonts w:asciiTheme="majorHAnsi" w:hAnsiTheme="majorHAnsi"/>
        </w:rPr>
      </w:pPr>
      <w:r w:rsidRPr="004F77C7">
        <w:rPr>
          <w:rFonts w:asciiTheme="majorHAnsi" w:hAnsiTheme="majorHAnsi"/>
        </w:rPr>
        <w:t>State Representative</w:t>
      </w:r>
    </w:p>
    <w:p w:rsidR="00CC6BA4" w:rsidRPr="004F77C7" w:rsidRDefault="004E24E8" w:rsidP="00F9095A">
      <w:pPr>
        <w:pStyle w:val="NoSpacing"/>
        <w:spacing w:line="276" w:lineRule="auto"/>
        <w:rPr>
          <w:rFonts w:asciiTheme="majorHAnsi" w:hAnsiTheme="majorHAnsi"/>
        </w:rPr>
      </w:pPr>
      <w:r w:rsidRPr="004F77C7">
        <w:rPr>
          <w:rFonts w:asciiTheme="majorHAnsi" w:hAnsiTheme="majorHAnsi"/>
        </w:rPr>
        <w:t xml:space="preserve">Ohio’s </w:t>
      </w:r>
      <w:proofErr w:type="gramStart"/>
      <w:r w:rsidRPr="004F77C7">
        <w:rPr>
          <w:rFonts w:asciiTheme="majorHAnsi" w:hAnsiTheme="majorHAnsi"/>
        </w:rPr>
        <w:t>5</w:t>
      </w:r>
      <w:r w:rsidRPr="004F77C7">
        <w:rPr>
          <w:rFonts w:asciiTheme="majorHAnsi" w:hAnsiTheme="majorHAnsi"/>
          <w:vertAlign w:val="superscript"/>
        </w:rPr>
        <w:t>th</w:t>
      </w:r>
      <w:proofErr w:type="gramEnd"/>
      <w:r w:rsidRPr="004F77C7">
        <w:rPr>
          <w:rFonts w:asciiTheme="majorHAnsi" w:hAnsiTheme="majorHAnsi"/>
        </w:rPr>
        <w:t xml:space="preserve"> House District</w:t>
      </w:r>
    </w:p>
    <w:sectPr w:rsidR="00CC6BA4" w:rsidRPr="004F77C7" w:rsidSect="00870329">
      <w:headerReference w:type="default" r:id="rId7"/>
      <w:headerReference w:type="first" r:id="rId8"/>
      <w:footerReference w:type="first" r:id="rId9"/>
      <w:pgSz w:w="12240" w:h="15840"/>
      <w:pgMar w:top="1440" w:right="864" w:bottom="245" w:left="1152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82" w:rsidRDefault="00313882" w:rsidP="00784F0B">
      <w:r>
        <w:separator/>
      </w:r>
    </w:p>
  </w:endnote>
  <w:endnote w:type="continuationSeparator" w:id="0">
    <w:p w:rsidR="00313882" w:rsidRDefault="00313882" w:rsidP="007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00" w:rsidRPr="00510789" w:rsidRDefault="00FC2F00" w:rsidP="00FC2F00">
    <w:pPr>
      <w:pStyle w:val="Footer"/>
      <w:jc w:val="center"/>
      <w:rPr>
        <w:rFonts w:ascii="Californian FB" w:hAnsi="Californian FB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82" w:rsidRDefault="00313882" w:rsidP="00784F0B">
      <w:r>
        <w:separator/>
      </w:r>
    </w:p>
  </w:footnote>
  <w:footnote w:type="continuationSeparator" w:id="0">
    <w:p w:rsidR="00313882" w:rsidRDefault="00313882" w:rsidP="0078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Pr="00E13446" w:rsidRDefault="00E13446" w:rsidP="00784F0B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 w:rsidRPr="00E13446">
      <w:rPr>
        <w:rFonts w:ascii="Californian FB" w:hAnsi="Californian FB" w:cs="Times New Roman"/>
        <w:spacing w:val="-22"/>
        <w:sz w:val="36"/>
        <w:szCs w:val="36"/>
      </w:rPr>
      <w:t>State</w:t>
    </w:r>
    <w:r w:rsidR="00320F5B">
      <w:rPr>
        <w:rFonts w:ascii="Californian FB" w:hAnsi="Californian FB" w:cs="Times New Roman"/>
        <w:spacing w:val="-22"/>
        <w:sz w:val="36"/>
        <w:szCs w:val="36"/>
      </w:rPr>
      <w:t xml:space="preserve"> Representative John Doe</w:t>
    </w:r>
  </w:p>
  <w:p w:rsidR="00E13446" w:rsidRPr="0016382C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rFonts w:ascii="Californian FB" w:hAnsi="Californian FB" w:cs="Times New Roman"/>
        <w:sz w:val="28"/>
        <w:szCs w:val="28"/>
      </w:rPr>
      <w:t>Ohio House of Representatives</w:t>
    </w:r>
  </w:p>
  <w:p w:rsidR="00E13446" w:rsidRDefault="008B031E" w:rsidP="00784F0B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935F6" wp14:editId="7157DB6E">
              <wp:simplePos x="0" y="0"/>
              <wp:positionH relativeFrom="column">
                <wp:posOffset>4909185</wp:posOffset>
              </wp:positionH>
              <wp:positionV relativeFrom="paragraph">
                <wp:posOffset>182880</wp:posOffset>
              </wp:positionV>
              <wp:extent cx="1800225" cy="1933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Pr="00E13446" w:rsidRDefault="00E13446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  <w:t>Committees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1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2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3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4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5</w:t>
                          </w:r>
                        </w:p>
                        <w:p w:rsidR="00E13446" w:rsidRPr="00E13446" w:rsidRDefault="00320F5B" w:rsidP="00784F0B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Committee 6</w:t>
                          </w:r>
                        </w:p>
                        <w:p w:rsidR="00E13446" w:rsidRDefault="00E13446" w:rsidP="00784F0B">
                          <w:pPr>
                            <w:pStyle w:val="Footer"/>
                          </w:pPr>
                        </w:p>
                        <w:p w:rsidR="00E13446" w:rsidRPr="00C5766C" w:rsidRDefault="00E13446" w:rsidP="00784F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93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55pt;margin-top:14.4pt;width:141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sjgwIAABA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" stroked="f">
              <v:textbox>
                <w:txbxContent>
                  <w:p w:rsidR="00E13446" w:rsidRPr="00E13446" w:rsidRDefault="00E13446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u w:val="single"/>
                      </w:rPr>
                      <w:t>Committees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1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2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3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4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5</w:t>
                    </w:r>
                  </w:p>
                  <w:p w:rsidR="00E13446" w:rsidRPr="00E13446" w:rsidRDefault="00320F5B" w:rsidP="00784F0B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Committee 6</w:t>
                    </w:r>
                  </w:p>
                  <w:p w:rsidR="00E13446" w:rsidRDefault="00E13446" w:rsidP="00784F0B">
                    <w:pPr>
                      <w:pStyle w:val="Footer"/>
                    </w:pPr>
                  </w:p>
                  <w:p w:rsidR="00E13446" w:rsidRPr="00C5766C" w:rsidRDefault="00E13446" w:rsidP="00784F0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A0C96" wp14:editId="1511B97A">
              <wp:simplePos x="0" y="0"/>
              <wp:positionH relativeFrom="column">
                <wp:posOffset>-645795</wp:posOffset>
              </wp:positionH>
              <wp:positionV relativeFrom="paragraph">
                <wp:posOffset>403860</wp:posOffset>
              </wp:positionV>
              <wp:extent cx="1800225" cy="20193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"/>
                              <w:szCs w:val="22"/>
                              <w:u w:val="singl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>xx</w:t>
                          </w:r>
                          <w:r w:rsidR="00E13446"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  <w:vertAlign w:val="superscript"/>
                            </w:rPr>
                            <w:t>nd</w:t>
                          </w:r>
                          <w:proofErr w:type="spellEnd"/>
                          <w:proofErr w:type="gramEnd"/>
                          <w:r w:rsidR="00E13446"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House District</w:t>
                          </w:r>
                        </w:p>
                        <w:p w:rsidR="00E13446" w:rsidRPr="00E13446" w:rsidRDefault="002C38AC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Your</w:t>
                          </w:r>
                          <w:proofErr w:type="gramEnd"/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County</w:t>
                          </w:r>
                        </w:p>
                        <w:p w:rsidR="00E13446" w:rsidRPr="0038482E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b/>
                              <w:sz w:val="22"/>
                              <w:szCs w:val="22"/>
                              <w:u w:val="single"/>
                            </w:rPr>
                            <w:t>Columbus Office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Vern </w:t>
                          </w:r>
                          <w:proofErr w:type="spellStart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Riffe</w:t>
                          </w:r>
                          <w:proofErr w:type="spellEnd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Center </w:t>
                          </w:r>
                        </w:p>
                        <w:p w:rsidR="00E13446" w:rsidRPr="00E13446" w:rsidRDefault="007B41DA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77 S. High Street</w:t>
                          </w:r>
                        </w:p>
                        <w:p w:rsidR="00E13446" w:rsidRP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XX</w:t>
                          </w:r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Columbus, Ohio 43215-6111</w:t>
                          </w:r>
                        </w:p>
                        <w:p w:rsidR="00320F5B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(614) 466-xxxx </w:t>
                          </w:r>
                        </w:p>
                        <w:p w:rsidR="00E13446" w:rsidRPr="00E13446" w:rsidRDefault="00E13446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(800) 282-0253</w:t>
                          </w:r>
                        </w:p>
                        <w:p w:rsidR="00E13446" w:rsidRPr="00E13446" w:rsidRDefault="00320F5B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(614) 719-xxxx</w:t>
                          </w:r>
                          <w:r w:rsidR="00E13446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(Fax)</w:t>
                          </w:r>
                        </w:p>
                        <w:p w:rsidR="00E13446" w:rsidRPr="00E13446" w:rsidRDefault="007B41DA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repxx@ohiohouse.gov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A0C96" id="Text Box 1" o:spid="_x0000_s1027" type="#_x0000_t202" style="position:absolute;margin-left:-50.85pt;margin-top:31.8pt;width:141.7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ZiAIAABc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" stroked="f">
              <v:textbox>
                <w:txbxContent>
                  <w:p w:rsidR="00E13446" w:rsidRDefault="00320F5B" w:rsidP="00784F0B">
                    <w:pPr>
                      <w:jc w:val="center"/>
                      <w:rPr>
                        <w:rFonts w:ascii="Californian FB" w:hAnsi="Californian FB"/>
                        <w:b/>
                        <w:sz w:val="2"/>
                        <w:szCs w:val="22"/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>xx</w:t>
                    </w:r>
                    <w:r w:rsidR="00E13446"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  <w:vertAlign w:val="superscript"/>
                      </w:rPr>
                      <w:t>nd</w:t>
                    </w:r>
                    <w:proofErr w:type="spellEnd"/>
                    <w:proofErr w:type="gramEnd"/>
                    <w:r w:rsidR="00E13446"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 xml:space="preserve"> House District</w:t>
                    </w:r>
                  </w:p>
                  <w:p w:rsidR="00E13446" w:rsidRPr="00E13446" w:rsidRDefault="002C38AC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Your</w:t>
                    </w:r>
                    <w:proofErr w:type="gramEnd"/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County</w:t>
                    </w:r>
                  </w:p>
                  <w:p w:rsidR="00E13446" w:rsidRPr="0038482E" w:rsidRDefault="00E13446" w:rsidP="00784F0B">
                    <w:pPr>
                      <w:jc w:val="center"/>
                      <w:rPr>
                        <w:rFonts w:ascii="Californian FB" w:hAnsi="Californian FB"/>
                        <w:b/>
                        <w:sz w:val="18"/>
                        <w:szCs w:val="18"/>
                      </w:rPr>
                    </w:pP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</w:pPr>
                    <w:r w:rsidRPr="00E13446">
                      <w:rPr>
                        <w:rFonts w:ascii="Californian FB" w:hAnsi="Californian FB"/>
                        <w:b/>
                        <w:sz w:val="22"/>
                        <w:szCs w:val="22"/>
                        <w:u w:val="single"/>
                      </w:rPr>
                      <w:t>Columbus Office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Vern </w:t>
                    </w:r>
                    <w:proofErr w:type="spellStart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Riffe</w:t>
                    </w:r>
                    <w:proofErr w:type="spellEnd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Center </w:t>
                    </w:r>
                  </w:p>
                  <w:p w:rsidR="00E13446" w:rsidRPr="00E13446" w:rsidRDefault="007B41DA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77 S. High Street</w:t>
                    </w:r>
                  </w:p>
                  <w:p w:rsidR="00E13446" w:rsidRPr="00E13446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XX</w:t>
                    </w:r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Floor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Columbus, Ohio 43215-6111</w:t>
                    </w:r>
                  </w:p>
                  <w:p w:rsidR="00320F5B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(614) 466-xxxx </w:t>
                    </w:r>
                  </w:p>
                  <w:p w:rsidR="00E13446" w:rsidRPr="00E13446" w:rsidRDefault="00E13446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(800) 282-0253</w:t>
                    </w:r>
                  </w:p>
                  <w:p w:rsidR="00E13446" w:rsidRPr="00E13446" w:rsidRDefault="00320F5B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(614) 719-xxxx</w:t>
                    </w:r>
                    <w:r w:rsidR="00E13446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(Fax)</w:t>
                    </w:r>
                  </w:p>
                  <w:p w:rsidR="00E13446" w:rsidRPr="00E13446" w:rsidRDefault="007B41DA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repxx@ohiohouse.gov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1E" w:rsidRDefault="004F77C7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CF6D8" wp14:editId="6376928F">
              <wp:simplePos x="0" y="0"/>
              <wp:positionH relativeFrom="column">
                <wp:posOffset>-371475</wp:posOffset>
              </wp:positionH>
              <wp:positionV relativeFrom="paragraph">
                <wp:posOffset>160020</wp:posOffset>
              </wp:positionV>
              <wp:extent cx="1800225" cy="20193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F00" w:rsidRDefault="00FC2F00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B031E" w:rsidRPr="00245BFE" w:rsidRDefault="00245BFE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proofErr w:type="gramStart"/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House District</w:t>
                          </w:r>
                        </w:p>
                        <w:p w:rsidR="008B031E" w:rsidRPr="00245BFE" w:rsidRDefault="00245BFE" w:rsidP="008B031E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</w:rPr>
                          </w:pPr>
                          <w:r w:rsidRPr="00245BFE">
                            <w:rPr>
                              <w:rFonts w:ascii="Californian FB" w:hAnsi="Californian FB"/>
                              <w:b/>
                            </w:rPr>
                            <w:t>Columbiana County</w:t>
                          </w:r>
                        </w:p>
                        <w:p w:rsidR="008B031E" w:rsidRPr="004F77C7" w:rsidRDefault="008B031E" w:rsidP="00FC2F00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10"/>
                              <w:szCs w:val="20"/>
                            </w:rPr>
                          </w:pPr>
                        </w:p>
                        <w:p w:rsidR="005A1727" w:rsidRDefault="005A1727" w:rsidP="00D56954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Pr="00E13446" w:rsidRDefault="008B031E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Vern </w:t>
                          </w:r>
                          <w:proofErr w:type="spellStart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Riffe</w:t>
                          </w:r>
                          <w:proofErr w:type="spellEnd"/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Center</w:t>
                          </w:r>
                        </w:p>
                        <w:p w:rsidR="008B031E" w:rsidRPr="00E13446" w:rsidRDefault="008B031E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77 S. High Street</w:t>
                          </w:r>
                        </w:p>
                        <w:p w:rsidR="008B031E" w:rsidRPr="00E13446" w:rsidRDefault="007C4E00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13</w:t>
                          </w:r>
                          <w:r w:rsidR="008215FC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th</w:t>
                          </w:r>
                          <w:proofErr w:type="gramEnd"/>
                          <w:r w:rsidR="008B031E"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8B031E" w:rsidRPr="00E13446" w:rsidRDefault="008B031E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E13446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Columbus, Ohio 43215-6111</w:t>
                          </w:r>
                        </w:p>
                        <w:p w:rsidR="008B031E" w:rsidRDefault="00590138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(614)</w:t>
                          </w:r>
                          <w:r w:rsidR="007C4E00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 466-8022</w:t>
                          </w:r>
                        </w:p>
                        <w:p w:rsidR="008B031E" w:rsidRDefault="007C4E00" w:rsidP="004F77C7">
                          <w:pPr>
                            <w:spacing w:after="60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 w:rsidRPr="00590138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Rep05@ohiohouse.gov</w:t>
                          </w:r>
                        </w:p>
                        <w:p w:rsidR="008215FC" w:rsidRPr="00E13446" w:rsidRDefault="008215FC" w:rsidP="008B031E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CF6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9.25pt;margin-top:12.6pt;width:141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" stroked="f">
              <v:textbox>
                <w:txbxContent>
                  <w:p w:rsidR="00FC2F00" w:rsidRDefault="00FC2F00" w:rsidP="008B031E">
                    <w:pPr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</w:rPr>
                    </w:pPr>
                  </w:p>
                  <w:p w:rsidR="008B031E" w:rsidRPr="00245BFE" w:rsidRDefault="00245BFE" w:rsidP="008B031E">
                    <w:pPr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>5</w:t>
                    </w:r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  <w:vertAlign w:val="superscript"/>
                      </w:rPr>
                      <w:t>th</w:t>
                    </w:r>
                    <w:proofErr w:type="gramEnd"/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 xml:space="preserve"> House District</w:t>
                    </w:r>
                  </w:p>
                  <w:p w:rsidR="008B031E" w:rsidRPr="00245BFE" w:rsidRDefault="00245BFE" w:rsidP="008B031E">
                    <w:pPr>
                      <w:jc w:val="center"/>
                      <w:rPr>
                        <w:rFonts w:ascii="Californian FB" w:hAnsi="Californian FB"/>
                        <w:b/>
                      </w:rPr>
                    </w:pPr>
                    <w:r w:rsidRPr="00245BFE">
                      <w:rPr>
                        <w:rFonts w:ascii="Californian FB" w:hAnsi="Californian FB"/>
                        <w:b/>
                      </w:rPr>
                      <w:t>Columbiana County</w:t>
                    </w:r>
                  </w:p>
                  <w:p w:rsidR="008B031E" w:rsidRPr="004F77C7" w:rsidRDefault="008B031E" w:rsidP="00FC2F00">
                    <w:pPr>
                      <w:jc w:val="center"/>
                      <w:rPr>
                        <w:rFonts w:ascii="Californian FB" w:hAnsi="Californian FB"/>
                        <w:b/>
                        <w:sz w:val="10"/>
                        <w:szCs w:val="20"/>
                      </w:rPr>
                    </w:pPr>
                  </w:p>
                  <w:p w:rsidR="005A1727" w:rsidRDefault="005A1727" w:rsidP="00D56954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Pr="00E13446" w:rsidRDefault="008B031E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Vern </w:t>
                    </w:r>
                    <w:proofErr w:type="spellStart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Riffe</w:t>
                    </w:r>
                    <w:proofErr w:type="spellEnd"/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Center</w:t>
                    </w:r>
                  </w:p>
                  <w:p w:rsidR="008B031E" w:rsidRPr="00E13446" w:rsidRDefault="008B031E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77 S. High Street</w:t>
                    </w:r>
                  </w:p>
                  <w:p w:rsidR="008B031E" w:rsidRPr="00E13446" w:rsidRDefault="007C4E00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13</w:t>
                    </w:r>
                    <w:r w:rsidR="008215FC">
                      <w:rPr>
                        <w:rFonts w:ascii="Californian FB" w:hAnsi="Californian FB"/>
                        <w:sz w:val="18"/>
                        <w:szCs w:val="18"/>
                      </w:rPr>
                      <w:t>th</w:t>
                    </w:r>
                    <w:proofErr w:type="gramEnd"/>
                    <w:r w:rsidR="008B031E"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Floor</w:t>
                    </w:r>
                  </w:p>
                  <w:p w:rsidR="008B031E" w:rsidRPr="00E13446" w:rsidRDefault="008B031E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E13446">
                      <w:rPr>
                        <w:rFonts w:ascii="Californian FB" w:hAnsi="Californian FB"/>
                        <w:sz w:val="18"/>
                        <w:szCs w:val="18"/>
                      </w:rPr>
                      <w:t>Columbus, Ohio 43215-6111</w:t>
                    </w:r>
                  </w:p>
                  <w:p w:rsidR="008B031E" w:rsidRDefault="00590138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(614)</w:t>
                    </w:r>
                    <w:r w:rsidR="007C4E00"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 466-8022</w:t>
                    </w:r>
                  </w:p>
                  <w:p w:rsidR="008B031E" w:rsidRDefault="007C4E00" w:rsidP="004F77C7">
                    <w:pPr>
                      <w:spacing w:after="60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 w:rsidRPr="00590138">
                      <w:rPr>
                        <w:rFonts w:ascii="Californian FB" w:hAnsi="Californian FB"/>
                        <w:sz w:val="18"/>
                        <w:szCs w:val="18"/>
                      </w:rPr>
                      <w:t>Rep05@ohiohouse.gov</w:t>
                    </w:r>
                  </w:p>
                  <w:p w:rsidR="008215FC" w:rsidRPr="00E13446" w:rsidRDefault="008215FC" w:rsidP="008B031E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031E" w:rsidRDefault="004F77C7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16CD6" wp14:editId="2119355F">
              <wp:simplePos x="0" y="0"/>
              <wp:positionH relativeFrom="margin">
                <wp:posOffset>4872990</wp:posOffset>
              </wp:positionH>
              <wp:positionV relativeFrom="paragraph">
                <wp:posOffset>41910</wp:posOffset>
              </wp:positionV>
              <wp:extent cx="1800225" cy="19335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F00" w:rsidRDefault="00FC2F00" w:rsidP="008B031E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8B031E" w:rsidRPr="00245BFE" w:rsidRDefault="008B031E" w:rsidP="008B031E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245BFE">
                            <w:rPr>
                              <w:rFonts w:ascii="Californian FB" w:hAnsi="Californian FB"/>
                              <w:b/>
                              <w:sz w:val="28"/>
                              <w:szCs w:val="28"/>
                              <w:u w:val="single"/>
                            </w:rPr>
                            <w:t>Committees</w:t>
                          </w:r>
                        </w:p>
                        <w:p w:rsidR="008215FC" w:rsidRDefault="008215FC" w:rsidP="00590138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b/>
                              <w:u w:val="single"/>
                            </w:rPr>
                          </w:pPr>
                        </w:p>
                        <w:p w:rsidR="00D56954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 xml:space="preserve">Chair, </w:t>
                          </w:r>
                          <w:r w:rsidR="007C4E00" w:rsidRPr="007C4E00"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Community and Family Advancement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65644" w:rsidRPr="00D56954" w:rsidRDefault="00D56954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Government Accountability and Oversight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Default="00D56954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Health</w:t>
                          </w:r>
                        </w:p>
                        <w:p w:rsidR="005A1727" w:rsidRDefault="005A1727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7C4E00" w:rsidRPr="00E13446" w:rsidRDefault="007C4E00" w:rsidP="005A1727">
                          <w:pPr>
                            <w:pStyle w:val="Footer"/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t>Public Utilities</w:t>
                          </w:r>
                        </w:p>
                        <w:p w:rsidR="008B031E" w:rsidRPr="00E13446" w:rsidRDefault="008B031E" w:rsidP="008215FC">
                          <w:pPr>
                            <w:pStyle w:val="Foo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</w:p>
                        <w:p w:rsidR="008B031E" w:rsidRDefault="008B031E" w:rsidP="008B031E">
                          <w:pPr>
                            <w:pStyle w:val="Footer"/>
                          </w:pPr>
                        </w:p>
                        <w:p w:rsidR="008B031E" w:rsidRPr="00C5766C" w:rsidRDefault="008B031E" w:rsidP="008B03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16CD6" id="Text Box 3" o:spid="_x0000_s1029" type="#_x0000_t202" style="position:absolute;left:0;text-align:left;margin-left:383.7pt;margin-top:3.3pt;width:141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Qdhg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" stroked="f">
              <v:textbox>
                <w:txbxContent>
                  <w:p w:rsidR="00FC2F00" w:rsidRDefault="00FC2F00" w:rsidP="008B031E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8B031E" w:rsidRPr="00245BFE" w:rsidRDefault="008B031E" w:rsidP="008B031E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</w:pPr>
                    <w:r w:rsidRPr="00245BFE">
                      <w:rPr>
                        <w:rFonts w:ascii="Californian FB" w:hAnsi="Californian FB"/>
                        <w:b/>
                        <w:sz w:val="28"/>
                        <w:szCs w:val="28"/>
                        <w:u w:val="single"/>
                      </w:rPr>
                      <w:t>Committees</w:t>
                    </w:r>
                  </w:p>
                  <w:p w:rsidR="008215FC" w:rsidRDefault="008215FC" w:rsidP="00590138">
                    <w:pPr>
                      <w:pStyle w:val="Footer"/>
                      <w:jc w:val="center"/>
                      <w:rPr>
                        <w:rFonts w:ascii="Californian FB" w:hAnsi="Californian FB"/>
                        <w:b/>
                        <w:u w:val="single"/>
                      </w:rPr>
                    </w:pPr>
                  </w:p>
                  <w:p w:rsidR="00D56954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 xml:space="preserve">Chair, </w:t>
                    </w:r>
                    <w:r w:rsidR="007C4E00" w:rsidRPr="007C4E00">
                      <w:rPr>
                        <w:rFonts w:ascii="Californian FB" w:hAnsi="Californian FB"/>
                        <w:sz w:val="18"/>
                        <w:szCs w:val="18"/>
                      </w:rPr>
                      <w:t>Community and Family Advancement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65644" w:rsidRPr="00D56954" w:rsidRDefault="00D56954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Government Accountability and Oversight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Default="00D56954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Health</w:t>
                    </w:r>
                  </w:p>
                  <w:p w:rsidR="005A1727" w:rsidRDefault="005A1727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7C4E00" w:rsidRPr="00E13446" w:rsidRDefault="007C4E00" w:rsidP="005A1727">
                    <w:pPr>
                      <w:pStyle w:val="Footer"/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t>Public Utilities</w:t>
                    </w:r>
                  </w:p>
                  <w:p w:rsidR="008B031E" w:rsidRPr="00E13446" w:rsidRDefault="008B031E" w:rsidP="008215FC">
                    <w:pPr>
                      <w:pStyle w:val="Foo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</w:p>
                  <w:p w:rsidR="008B031E" w:rsidRDefault="008B031E" w:rsidP="008B031E">
                    <w:pPr>
                      <w:pStyle w:val="Footer"/>
                    </w:pPr>
                  </w:p>
                  <w:p w:rsidR="008B031E" w:rsidRPr="00C5766C" w:rsidRDefault="008B031E" w:rsidP="008B031E"/>
                </w:txbxContent>
              </v:textbox>
              <w10:wrap anchorx="margin"/>
            </v:shape>
          </w:pict>
        </mc:Fallback>
      </mc:AlternateContent>
    </w:r>
  </w:p>
  <w:p w:rsidR="008B031E" w:rsidRDefault="008B031E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noProof/>
      </w:rPr>
    </w:pPr>
  </w:p>
  <w:p w:rsidR="00680E5A" w:rsidRDefault="00680E5A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FC2F00" w:rsidRDefault="00FC2F00" w:rsidP="00516AC9">
    <w:pPr>
      <w:pStyle w:val="Title"/>
      <w:spacing w:before="0" w:after="0"/>
      <w:jc w:val="left"/>
      <w:rPr>
        <w:rFonts w:ascii="Californian FB" w:hAnsi="Californian FB" w:cs="Times New Roman"/>
        <w:spacing w:val="-22"/>
        <w:sz w:val="36"/>
        <w:szCs w:val="36"/>
      </w:rPr>
    </w:pPr>
  </w:p>
  <w:p w:rsidR="00245BFE" w:rsidRDefault="00245BFE" w:rsidP="00FC2F00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>
      <w:rPr>
        <w:rFonts w:ascii="Californian FB" w:hAnsi="Californian FB" w:cs="Times New Roman"/>
        <w:spacing w:val="-22"/>
        <w:sz w:val="36"/>
        <w:szCs w:val="36"/>
      </w:rPr>
      <w:t>Tim Ginter</w:t>
    </w:r>
  </w:p>
  <w:p w:rsidR="007C4E00" w:rsidRDefault="00D56954" w:rsidP="00FC2F00">
    <w:pPr>
      <w:pStyle w:val="Title"/>
      <w:spacing w:before="0" w:after="0"/>
      <w:rPr>
        <w:rFonts w:ascii="Californian FB" w:hAnsi="Californian FB" w:cs="Times New Roman"/>
        <w:spacing w:val="-22"/>
        <w:sz w:val="36"/>
        <w:szCs w:val="36"/>
      </w:rPr>
    </w:pPr>
    <w:r>
      <w:rPr>
        <w:rFonts w:ascii="Californian FB" w:hAnsi="Californian FB" w:cs="Times New Roman"/>
        <w:spacing w:val="-22"/>
        <w:sz w:val="36"/>
        <w:szCs w:val="36"/>
      </w:rPr>
      <w:t>Ohio House of Representatives</w:t>
    </w:r>
  </w:p>
  <w:p w:rsidR="00FC2F00" w:rsidRPr="00245BFE" w:rsidRDefault="00245BFE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 w:rsidRPr="00245BFE">
      <w:rPr>
        <w:rFonts w:ascii="Californian FB" w:hAnsi="Californian FB" w:cs="Times New Roman"/>
        <w:sz w:val="28"/>
        <w:szCs w:val="28"/>
      </w:rPr>
      <w:t>132</w:t>
    </w:r>
    <w:r w:rsidRPr="00245BFE">
      <w:rPr>
        <w:rFonts w:ascii="Californian FB" w:hAnsi="Californian FB" w:cs="Times New Roman"/>
        <w:sz w:val="28"/>
        <w:szCs w:val="28"/>
        <w:vertAlign w:val="superscript"/>
      </w:rPr>
      <w:t>nd</w:t>
    </w:r>
    <w:r w:rsidRPr="00245BFE">
      <w:rPr>
        <w:rFonts w:ascii="Californian FB" w:hAnsi="Californian FB" w:cs="Times New Roman"/>
        <w:sz w:val="28"/>
        <w:szCs w:val="28"/>
      </w:rPr>
      <w:t xml:space="preserve"> General Assembly</w:t>
    </w:r>
  </w:p>
  <w:p w:rsidR="008B031E" w:rsidRPr="00FC2F00" w:rsidRDefault="008B031E">
    <w:pPr>
      <w:pStyle w:val="Header"/>
      <w:rPr>
        <w:rFonts w:ascii="Californian FB" w:hAnsi="Californian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7077"/>
    <w:multiLevelType w:val="hybridMultilevel"/>
    <w:tmpl w:val="4B527F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194BE2"/>
    <w:multiLevelType w:val="hybridMultilevel"/>
    <w:tmpl w:val="BC1AB966"/>
    <w:lvl w:ilvl="0" w:tplc="55807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82"/>
    <w:rsid w:val="00035ACD"/>
    <w:rsid w:val="0004116F"/>
    <w:rsid w:val="000476F3"/>
    <w:rsid w:val="000571D0"/>
    <w:rsid w:val="00075D02"/>
    <w:rsid w:val="00082C9D"/>
    <w:rsid w:val="000909B2"/>
    <w:rsid w:val="000943C3"/>
    <w:rsid w:val="000D2086"/>
    <w:rsid w:val="000E368A"/>
    <w:rsid w:val="0010009B"/>
    <w:rsid w:val="00102CDC"/>
    <w:rsid w:val="00117FDD"/>
    <w:rsid w:val="00150444"/>
    <w:rsid w:val="0015193F"/>
    <w:rsid w:val="0016382C"/>
    <w:rsid w:val="00165DD5"/>
    <w:rsid w:val="00176521"/>
    <w:rsid w:val="0017674B"/>
    <w:rsid w:val="00184B2C"/>
    <w:rsid w:val="0019684A"/>
    <w:rsid w:val="00197972"/>
    <w:rsid w:val="001D5C22"/>
    <w:rsid w:val="001F6B9B"/>
    <w:rsid w:val="0020360D"/>
    <w:rsid w:val="002036B5"/>
    <w:rsid w:val="002240C9"/>
    <w:rsid w:val="002271A8"/>
    <w:rsid w:val="00245BFE"/>
    <w:rsid w:val="00276568"/>
    <w:rsid w:val="002947B4"/>
    <w:rsid w:val="00294EE8"/>
    <w:rsid w:val="002A5A64"/>
    <w:rsid w:val="002C38AC"/>
    <w:rsid w:val="002F4307"/>
    <w:rsid w:val="003049A1"/>
    <w:rsid w:val="00313882"/>
    <w:rsid w:val="00320F5B"/>
    <w:rsid w:val="00323552"/>
    <w:rsid w:val="003507A8"/>
    <w:rsid w:val="00361633"/>
    <w:rsid w:val="00362844"/>
    <w:rsid w:val="0038482E"/>
    <w:rsid w:val="003B3F57"/>
    <w:rsid w:val="003D76E9"/>
    <w:rsid w:val="003F58B0"/>
    <w:rsid w:val="004045D9"/>
    <w:rsid w:val="00405E02"/>
    <w:rsid w:val="00407B48"/>
    <w:rsid w:val="00411D01"/>
    <w:rsid w:val="00426D5D"/>
    <w:rsid w:val="00436050"/>
    <w:rsid w:val="00452CFA"/>
    <w:rsid w:val="00467312"/>
    <w:rsid w:val="00477D56"/>
    <w:rsid w:val="00492EDF"/>
    <w:rsid w:val="004A5B72"/>
    <w:rsid w:val="004E24E8"/>
    <w:rsid w:val="004F77C7"/>
    <w:rsid w:val="00510789"/>
    <w:rsid w:val="005142FB"/>
    <w:rsid w:val="00516AC9"/>
    <w:rsid w:val="005357C4"/>
    <w:rsid w:val="00582AD9"/>
    <w:rsid w:val="00583EBD"/>
    <w:rsid w:val="00590138"/>
    <w:rsid w:val="00596F97"/>
    <w:rsid w:val="005A1727"/>
    <w:rsid w:val="005B455B"/>
    <w:rsid w:val="005E2B3B"/>
    <w:rsid w:val="005E3814"/>
    <w:rsid w:val="005E6759"/>
    <w:rsid w:val="005E7CB6"/>
    <w:rsid w:val="005F1E12"/>
    <w:rsid w:val="005F5098"/>
    <w:rsid w:val="006007FC"/>
    <w:rsid w:val="006058ED"/>
    <w:rsid w:val="00636BB2"/>
    <w:rsid w:val="006519E3"/>
    <w:rsid w:val="00670217"/>
    <w:rsid w:val="00677F84"/>
    <w:rsid w:val="00680E5A"/>
    <w:rsid w:val="006A1D12"/>
    <w:rsid w:val="006A701E"/>
    <w:rsid w:val="006E79BD"/>
    <w:rsid w:val="00720C76"/>
    <w:rsid w:val="007540E4"/>
    <w:rsid w:val="00756038"/>
    <w:rsid w:val="00780AC3"/>
    <w:rsid w:val="00784F0B"/>
    <w:rsid w:val="007A4D56"/>
    <w:rsid w:val="007A5394"/>
    <w:rsid w:val="007B41DA"/>
    <w:rsid w:val="007C34FA"/>
    <w:rsid w:val="007C4E00"/>
    <w:rsid w:val="007F592C"/>
    <w:rsid w:val="00803169"/>
    <w:rsid w:val="008215FC"/>
    <w:rsid w:val="00865644"/>
    <w:rsid w:val="00870329"/>
    <w:rsid w:val="00881CE1"/>
    <w:rsid w:val="00891D3C"/>
    <w:rsid w:val="008B031E"/>
    <w:rsid w:val="008C0B8B"/>
    <w:rsid w:val="008C66FA"/>
    <w:rsid w:val="008D6CA4"/>
    <w:rsid w:val="008D7B20"/>
    <w:rsid w:val="008F07EB"/>
    <w:rsid w:val="00906CCA"/>
    <w:rsid w:val="00915085"/>
    <w:rsid w:val="00973D2D"/>
    <w:rsid w:val="009A461B"/>
    <w:rsid w:val="009B441F"/>
    <w:rsid w:val="009C2097"/>
    <w:rsid w:val="009C68A0"/>
    <w:rsid w:val="009C7D57"/>
    <w:rsid w:val="009D63FF"/>
    <w:rsid w:val="009E7AC5"/>
    <w:rsid w:val="00A0417F"/>
    <w:rsid w:val="00A11BB9"/>
    <w:rsid w:val="00A21BFD"/>
    <w:rsid w:val="00A26683"/>
    <w:rsid w:val="00A32445"/>
    <w:rsid w:val="00A40CA7"/>
    <w:rsid w:val="00A4723A"/>
    <w:rsid w:val="00A55122"/>
    <w:rsid w:val="00A85FBD"/>
    <w:rsid w:val="00A87CD6"/>
    <w:rsid w:val="00AB3EFF"/>
    <w:rsid w:val="00AC3D1D"/>
    <w:rsid w:val="00AD75B6"/>
    <w:rsid w:val="00AF5383"/>
    <w:rsid w:val="00B44762"/>
    <w:rsid w:val="00B50309"/>
    <w:rsid w:val="00B5504F"/>
    <w:rsid w:val="00B75A52"/>
    <w:rsid w:val="00B7691F"/>
    <w:rsid w:val="00BB1234"/>
    <w:rsid w:val="00BC7D00"/>
    <w:rsid w:val="00BE1F31"/>
    <w:rsid w:val="00BF3836"/>
    <w:rsid w:val="00C218A9"/>
    <w:rsid w:val="00C25302"/>
    <w:rsid w:val="00C257A4"/>
    <w:rsid w:val="00C5766C"/>
    <w:rsid w:val="00C909C9"/>
    <w:rsid w:val="00C9363D"/>
    <w:rsid w:val="00C97C8A"/>
    <w:rsid w:val="00CB7D47"/>
    <w:rsid w:val="00CC6BA4"/>
    <w:rsid w:val="00D078D6"/>
    <w:rsid w:val="00D11929"/>
    <w:rsid w:val="00D204DC"/>
    <w:rsid w:val="00D315CA"/>
    <w:rsid w:val="00D35ABE"/>
    <w:rsid w:val="00D433DB"/>
    <w:rsid w:val="00D54380"/>
    <w:rsid w:val="00D56954"/>
    <w:rsid w:val="00DB13C3"/>
    <w:rsid w:val="00DB61AA"/>
    <w:rsid w:val="00DF14F2"/>
    <w:rsid w:val="00DF332E"/>
    <w:rsid w:val="00E002BE"/>
    <w:rsid w:val="00E03CDD"/>
    <w:rsid w:val="00E13446"/>
    <w:rsid w:val="00E26AF8"/>
    <w:rsid w:val="00E50692"/>
    <w:rsid w:val="00E5310D"/>
    <w:rsid w:val="00E93321"/>
    <w:rsid w:val="00EA0223"/>
    <w:rsid w:val="00EC138E"/>
    <w:rsid w:val="00F212A0"/>
    <w:rsid w:val="00F30DF8"/>
    <w:rsid w:val="00F33386"/>
    <w:rsid w:val="00F50FAD"/>
    <w:rsid w:val="00F52A55"/>
    <w:rsid w:val="00F53625"/>
    <w:rsid w:val="00F637DF"/>
    <w:rsid w:val="00F8492D"/>
    <w:rsid w:val="00F9095A"/>
    <w:rsid w:val="00FB169D"/>
    <w:rsid w:val="00FC2F00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F658AAC"/>
  <w15:docId w15:val="{02538BDD-D8C7-4E65-85D7-52F0FC5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FC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E79BD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6E79BD"/>
    <w:rPr>
      <w:color w:val="auto"/>
    </w:rPr>
  </w:style>
  <w:style w:type="paragraph" w:styleId="BalloonText">
    <w:name w:val="Balloon Text"/>
    <w:basedOn w:val="Normal"/>
    <w:semiHidden/>
    <w:rsid w:val="005F1E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68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C576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66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766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4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F0B"/>
    <w:rPr>
      <w:sz w:val="24"/>
      <w:szCs w:val="24"/>
    </w:rPr>
  </w:style>
  <w:style w:type="paragraph" w:styleId="NoSpacing">
    <w:name w:val="No Spacing"/>
    <w:uiPriority w:val="1"/>
    <w:qFormat/>
    <w:rsid w:val="00677F8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7CB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rsid w:val="005E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House of Representatives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Alexander</dc:creator>
  <cp:lastModifiedBy>Chambers, Mary</cp:lastModifiedBy>
  <cp:revision>2</cp:revision>
  <cp:lastPrinted>2018-01-12T14:58:00Z</cp:lastPrinted>
  <dcterms:created xsi:type="dcterms:W3CDTF">2018-11-13T15:01:00Z</dcterms:created>
  <dcterms:modified xsi:type="dcterms:W3CDTF">2018-11-13T15:01:00Z</dcterms:modified>
</cp:coreProperties>
</file>