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C633" w14:textId="40659CE5" w:rsidR="003A7EC5" w:rsidRPr="00AF5DE4" w:rsidRDefault="003A7EC5" w:rsidP="002A0FEB">
      <w:pPr>
        <w:jc w:val="center"/>
        <w:rPr>
          <w:rFonts w:ascii="Times New Roman" w:hAnsi="Times New Roman" w:cs="Times New Roman"/>
          <w:sz w:val="24"/>
          <w:szCs w:val="24"/>
          <w:u w:val="single"/>
        </w:rPr>
      </w:pPr>
      <w:r w:rsidRPr="00AF5DE4">
        <w:rPr>
          <w:rFonts w:ascii="Times New Roman" w:hAnsi="Times New Roman" w:cs="Times New Roman"/>
          <w:sz w:val="24"/>
          <w:szCs w:val="24"/>
          <w:u w:val="single"/>
        </w:rPr>
        <w:t>OHIO SENATE BILL 250</w:t>
      </w:r>
    </w:p>
    <w:p w14:paraId="1540C5BA" w14:textId="3DF66C38" w:rsidR="003A7EC5" w:rsidRPr="00AF5DE4" w:rsidRDefault="003A7EC5" w:rsidP="002A0FEB">
      <w:pPr>
        <w:jc w:val="center"/>
        <w:rPr>
          <w:rFonts w:ascii="Times New Roman" w:hAnsi="Times New Roman" w:cs="Times New Roman"/>
          <w:sz w:val="24"/>
          <w:szCs w:val="24"/>
          <w:u w:val="single"/>
        </w:rPr>
      </w:pPr>
      <w:r w:rsidRPr="00AF5DE4">
        <w:rPr>
          <w:rFonts w:ascii="Times New Roman" w:hAnsi="Times New Roman" w:cs="Times New Roman"/>
          <w:sz w:val="24"/>
          <w:szCs w:val="24"/>
          <w:u w:val="single"/>
        </w:rPr>
        <w:t xml:space="preserve">DETERRING DEMOCRATIC PROTESTS </w:t>
      </w:r>
      <w:r w:rsidR="00437BE4">
        <w:rPr>
          <w:rFonts w:ascii="Times New Roman" w:hAnsi="Times New Roman" w:cs="Times New Roman"/>
          <w:sz w:val="24"/>
          <w:szCs w:val="24"/>
          <w:u w:val="single"/>
        </w:rPr>
        <w:t>BY</w:t>
      </w:r>
      <w:r w:rsidRPr="00AF5DE4">
        <w:rPr>
          <w:rFonts w:ascii="Times New Roman" w:hAnsi="Times New Roman" w:cs="Times New Roman"/>
          <w:sz w:val="24"/>
          <w:szCs w:val="24"/>
          <w:u w:val="single"/>
        </w:rPr>
        <w:t xml:space="preserve"> MASSIVE CRIMINAL PENALTIES</w:t>
      </w:r>
    </w:p>
    <w:p w14:paraId="6653EDCB" w14:textId="6D92EF58" w:rsidR="003A7EC5" w:rsidRDefault="003A7EC5"/>
    <w:p w14:paraId="1D6E5A6B" w14:textId="692DDF35" w:rsidR="000C2E0F" w:rsidRDefault="002A0FEB">
      <w:pPr>
        <w:rPr>
          <w:rFonts w:ascii="Times New Roman" w:hAnsi="Times New Roman" w:cs="Times New Roman"/>
          <w:sz w:val="24"/>
          <w:szCs w:val="24"/>
        </w:rPr>
      </w:pPr>
      <w:r>
        <w:tab/>
      </w:r>
      <w:r>
        <w:rPr>
          <w:rFonts w:ascii="Times New Roman" w:hAnsi="Times New Roman" w:cs="Times New Roman"/>
          <w:sz w:val="24"/>
          <w:szCs w:val="24"/>
        </w:rPr>
        <w:t>Senate Bill (SB) 250 is a thinly veiled attempt by the fossil fuel lobbies in Ohio to deter citizen protests at new oil and gas facilities, especially pipelines.  It was introduced on February 28, 2018, by Republican State Senator Frank Hoagland whose Senate District 30 covers southeastern Ohio where</w:t>
      </w:r>
      <w:r w:rsidR="00296557">
        <w:rPr>
          <w:rFonts w:ascii="Times New Roman" w:hAnsi="Times New Roman" w:cs="Times New Roman"/>
          <w:sz w:val="24"/>
          <w:szCs w:val="24"/>
        </w:rPr>
        <w:t xml:space="preserve"> </w:t>
      </w:r>
      <w:proofErr w:type="gramStart"/>
      <w:r w:rsidR="00296557">
        <w:rPr>
          <w:rFonts w:ascii="Times New Roman" w:hAnsi="Times New Roman" w:cs="Times New Roman"/>
          <w:sz w:val="24"/>
          <w:szCs w:val="24"/>
        </w:rPr>
        <w:t>the majority</w:t>
      </w:r>
      <w:r w:rsidR="00C74741">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the state’s fracking industry is concentrated.  </w:t>
      </w:r>
      <w:r w:rsidR="009128D5">
        <w:rPr>
          <w:rFonts w:ascii="Times New Roman" w:hAnsi="Times New Roman" w:cs="Times New Roman"/>
          <w:sz w:val="24"/>
          <w:szCs w:val="24"/>
        </w:rPr>
        <w:t>It is pending in the Senate Judiciary Committee and may be fast-tracked for passage</w:t>
      </w:r>
      <w:r w:rsidR="000B407B">
        <w:rPr>
          <w:rFonts w:ascii="Times New Roman" w:hAnsi="Times New Roman" w:cs="Times New Roman"/>
          <w:sz w:val="24"/>
          <w:szCs w:val="24"/>
        </w:rPr>
        <w:t xml:space="preserve"> yet this year</w:t>
      </w:r>
      <w:r w:rsidR="009128D5">
        <w:rPr>
          <w:rFonts w:ascii="Times New Roman" w:hAnsi="Times New Roman" w:cs="Times New Roman"/>
          <w:sz w:val="24"/>
          <w:szCs w:val="24"/>
        </w:rPr>
        <w:t xml:space="preserve"> during the brief “lame duck” session that follows the November 6 election.</w:t>
      </w:r>
    </w:p>
    <w:p w14:paraId="20F077FD" w14:textId="1DDD8C16" w:rsidR="00DD1B86" w:rsidRDefault="002A0FEB" w:rsidP="000C2E0F">
      <w:pPr>
        <w:ind w:firstLine="720"/>
        <w:rPr>
          <w:rFonts w:ascii="Times New Roman" w:hAnsi="Times New Roman" w:cs="Times New Roman"/>
          <w:sz w:val="24"/>
          <w:szCs w:val="24"/>
        </w:rPr>
      </w:pPr>
      <w:r>
        <w:rPr>
          <w:rFonts w:ascii="Times New Roman" w:hAnsi="Times New Roman" w:cs="Times New Roman"/>
          <w:sz w:val="24"/>
          <w:szCs w:val="24"/>
        </w:rPr>
        <w:t>The bill directly incorporates “model”</w:t>
      </w:r>
      <w:r w:rsidR="000C2E0F">
        <w:rPr>
          <w:rFonts w:ascii="Times New Roman" w:hAnsi="Times New Roman" w:cs="Times New Roman"/>
          <w:sz w:val="24"/>
          <w:szCs w:val="24"/>
        </w:rPr>
        <w:t xml:space="preserve"> legislation </w:t>
      </w:r>
      <w:r w:rsidR="000B407B">
        <w:rPr>
          <w:rFonts w:ascii="Times New Roman" w:hAnsi="Times New Roman" w:cs="Times New Roman"/>
          <w:sz w:val="24"/>
          <w:szCs w:val="24"/>
        </w:rPr>
        <w:t>draft</w:t>
      </w:r>
      <w:r w:rsidR="000C2E0F">
        <w:rPr>
          <w:rFonts w:ascii="Times New Roman" w:hAnsi="Times New Roman" w:cs="Times New Roman"/>
          <w:sz w:val="24"/>
          <w:szCs w:val="24"/>
        </w:rPr>
        <w:t xml:space="preserve">ed by the Koch Brothers funded American Legislative Exchange Council (“ALEC”) </w:t>
      </w:r>
      <w:r w:rsidR="00296557">
        <w:rPr>
          <w:rFonts w:ascii="Times New Roman" w:hAnsi="Times New Roman" w:cs="Times New Roman"/>
          <w:sz w:val="24"/>
          <w:szCs w:val="24"/>
        </w:rPr>
        <w:t>which</w:t>
      </w:r>
      <w:r w:rsidR="00C74741">
        <w:rPr>
          <w:rFonts w:ascii="Times New Roman" w:hAnsi="Times New Roman" w:cs="Times New Roman"/>
          <w:sz w:val="24"/>
          <w:szCs w:val="24"/>
        </w:rPr>
        <w:t xml:space="preserve"> </w:t>
      </w:r>
      <w:r w:rsidR="000C2E0F">
        <w:rPr>
          <w:rFonts w:ascii="Times New Roman" w:hAnsi="Times New Roman" w:cs="Times New Roman"/>
          <w:sz w:val="24"/>
          <w:szCs w:val="24"/>
        </w:rPr>
        <w:t>call</w:t>
      </w:r>
      <w:r w:rsidR="00296557">
        <w:rPr>
          <w:rFonts w:ascii="Times New Roman" w:hAnsi="Times New Roman" w:cs="Times New Roman"/>
          <w:sz w:val="24"/>
          <w:szCs w:val="24"/>
        </w:rPr>
        <w:t>s this proposal</w:t>
      </w:r>
      <w:r w:rsidR="000C2E0F">
        <w:rPr>
          <w:rFonts w:ascii="Times New Roman" w:hAnsi="Times New Roman" w:cs="Times New Roman"/>
          <w:sz w:val="24"/>
          <w:szCs w:val="24"/>
        </w:rPr>
        <w:t xml:space="preserve"> “The Critical Infrastructure Protection Act.”</w:t>
      </w:r>
      <w:r w:rsidR="0047627E">
        <w:rPr>
          <w:rStyle w:val="FootnoteReference"/>
          <w:rFonts w:ascii="Times New Roman" w:hAnsi="Times New Roman" w:cs="Times New Roman"/>
          <w:sz w:val="24"/>
          <w:szCs w:val="24"/>
        </w:rPr>
        <w:footnoteReference w:id="1"/>
      </w:r>
      <w:r w:rsidR="000C2E0F">
        <w:rPr>
          <w:rFonts w:ascii="Times New Roman" w:hAnsi="Times New Roman" w:cs="Times New Roman"/>
          <w:sz w:val="24"/>
          <w:szCs w:val="24"/>
        </w:rPr>
        <w:t xml:space="preserve"> The ALEC organization brings together corporate lobbyists and conservative</w:t>
      </w:r>
      <w:r w:rsidR="00DD1B86">
        <w:rPr>
          <w:rFonts w:ascii="Times New Roman" w:hAnsi="Times New Roman" w:cs="Times New Roman"/>
          <w:sz w:val="24"/>
          <w:szCs w:val="24"/>
        </w:rPr>
        <w:t xml:space="preserve"> state </w:t>
      </w:r>
      <w:r w:rsidR="000C2E0F">
        <w:rPr>
          <w:rFonts w:ascii="Times New Roman" w:hAnsi="Times New Roman" w:cs="Times New Roman"/>
          <w:sz w:val="24"/>
          <w:szCs w:val="24"/>
        </w:rPr>
        <w:t xml:space="preserve">legislators to draft bills promoting a corporate agenda in statehouses nationwide.  </w:t>
      </w:r>
      <w:r w:rsidR="00204665">
        <w:rPr>
          <w:rFonts w:ascii="Times New Roman" w:hAnsi="Times New Roman" w:cs="Times New Roman"/>
          <w:sz w:val="24"/>
          <w:szCs w:val="24"/>
        </w:rPr>
        <w:t xml:space="preserve">SB 250 is one of eight state bills introduced in 2018 based on the ALEC draft, with the others </w:t>
      </w:r>
      <w:r w:rsidR="009128D5">
        <w:rPr>
          <w:rFonts w:ascii="Times New Roman" w:hAnsi="Times New Roman" w:cs="Times New Roman"/>
          <w:sz w:val="24"/>
          <w:szCs w:val="24"/>
        </w:rPr>
        <w:t>introduced in</w:t>
      </w:r>
      <w:r w:rsidR="00204665">
        <w:rPr>
          <w:rFonts w:ascii="Times New Roman" w:hAnsi="Times New Roman" w:cs="Times New Roman"/>
          <w:sz w:val="24"/>
          <w:szCs w:val="24"/>
        </w:rPr>
        <w:t xml:space="preserve"> Oklahoma, Iowa, Pennsylvania, North Dakota, South Dakota, Colorado and Washington.  </w:t>
      </w:r>
    </w:p>
    <w:p w14:paraId="5BC95032" w14:textId="5A92D8D9" w:rsidR="00204665" w:rsidRDefault="00204665" w:rsidP="000C2E0F">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296557">
        <w:rPr>
          <w:rFonts w:ascii="Times New Roman" w:hAnsi="Times New Roman" w:cs="Times New Roman"/>
          <w:sz w:val="24"/>
          <w:szCs w:val="24"/>
        </w:rPr>
        <w:t xml:space="preserve">fossil fuel </w:t>
      </w:r>
      <w:r>
        <w:rPr>
          <w:rFonts w:ascii="Times New Roman" w:hAnsi="Times New Roman" w:cs="Times New Roman"/>
          <w:sz w:val="24"/>
          <w:szCs w:val="24"/>
        </w:rPr>
        <w:t xml:space="preserve">industry effort appears </w:t>
      </w:r>
      <w:r w:rsidR="00A34D13">
        <w:rPr>
          <w:rFonts w:ascii="Times New Roman" w:hAnsi="Times New Roman" w:cs="Times New Roman"/>
          <w:sz w:val="24"/>
          <w:szCs w:val="24"/>
        </w:rPr>
        <w:t xml:space="preserve">aimed </w:t>
      </w:r>
      <w:r w:rsidR="00296557">
        <w:rPr>
          <w:rFonts w:ascii="Times New Roman" w:hAnsi="Times New Roman" w:cs="Times New Roman"/>
          <w:sz w:val="24"/>
          <w:szCs w:val="24"/>
        </w:rPr>
        <w:t>at</w:t>
      </w:r>
      <w:r w:rsidR="00A34D13">
        <w:rPr>
          <w:rFonts w:ascii="Times New Roman" w:hAnsi="Times New Roman" w:cs="Times New Roman"/>
          <w:sz w:val="24"/>
          <w:szCs w:val="24"/>
        </w:rPr>
        <w:t xml:space="preserve"> s</w:t>
      </w:r>
      <w:r w:rsidR="009128D5">
        <w:rPr>
          <w:rFonts w:ascii="Times New Roman" w:hAnsi="Times New Roman" w:cs="Times New Roman"/>
          <w:sz w:val="24"/>
          <w:szCs w:val="24"/>
        </w:rPr>
        <w:t>tifling</w:t>
      </w:r>
      <w:r>
        <w:rPr>
          <w:rFonts w:ascii="Times New Roman" w:hAnsi="Times New Roman" w:cs="Times New Roman"/>
          <w:sz w:val="24"/>
          <w:szCs w:val="24"/>
        </w:rPr>
        <w:t xml:space="preserve"> </w:t>
      </w:r>
      <w:r w:rsidR="00A34D13">
        <w:rPr>
          <w:rFonts w:ascii="Times New Roman" w:hAnsi="Times New Roman" w:cs="Times New Roman"/>
          <w:sz w:val="24"/>
          <w:szCs w:val="24"/>
        </w:rPr>
        <w:t xml:space="preserve">pipeline </w:t>
      </w:r>
      <w:r>
        <w:rPr>
          <w:rFonts w:ascii="Times New Roman" w:hAnsi="Times New Roman" w:cs="Times New Roman"/>
          <w:sz w:val="24"/>
          <w:szCs w:val="24"/>
        </w:rPr>
        <w:t xml:space="preserve">protests </w:t>
      </w:r>
      <w:proofErr w:type="gramStart"/>
      <w:r w:rsidR="000B407B">
        <w:rPr>
          <w:rFonts w:ascii="Times New Roman" w:hAnsi="Times New Roman" w:cs="Times New Roman"/>
          <w:sz w:val="24"/>
          <w:szCs w:val="24"/>
        </w:rPr>
        <w:t>similar to</w:t>
      </w:r>
      <w:proofErr w:type="gramEnd"/>
      <w:r>
        <w:rPr>
          <w:rFonts w:ascii="Times New Roman" w:hAnsi="Times New Roman" w:cs="Times New Roman"/>
          <w:sz w:val="24"/>
          <w:szCs w:val="24"/>
        </w:rPr>
        <w:t xml:space="preserve"> those at the Dakota Access pipeline that caused widespread sympathy toward its largely Native American opponents who feared water contamination from pipeline spills</w:t>
      </w:r>
      <w:r w:rsidR="000B407B">
        <w:rPr>
          <w:rFonts w:ascii="Times New Roman" w:hAnsi="Times New Roman" w:cs="Times New Roman"/>
          <w:sz w:val="24"/>
          <w:szCs w:val="24"/>
        </w:rPr>
        <w:t>.  T</w:t>
      </w:r>
      <w:r w:rsidR="00A34D13">
        <w:rPr>
          <w:rFonts w:ascii="Times New Roman" w:hAnsi="Times New Roman" w:cs="Times New Roman"/>
          <w:sz w:val="24"/>
          <w:szCs w:val="24"/>
        </w:rPr>
        <w:t xml:space="preserve">hree states in that pipeline’s path have introduced their own versions of the ALEC bill (North and South Dakota and Iowa).  </w:t>
      </w:r>
      <w:r>
        <w:rPr>
          <w:rFonts w:ascii="Times New Roman" w:hAnsi="Times New Roman" w:cs="Times New Roman"/>
          <w:sz w:val="24"/>
          <w:szCs w:val="24"/>
        </w:rPr>
        <w:t>The Dakota Access pipeline parent company is Energy Transfer Partners</w:t>
      </w:r>
      <w:r w:rsidR="00A34D13">
        <w:rPr>
          <w:rFonts w:ascii="Times New Roman" w:hAnsi="Times New Roman" w:cs="Times New Roman"/>
          <w:sz w:val="24"/>
          <w:szCs w:val="24"/>
        </w:rPr>
        <w:t xml:space="preserve">, which also owns the controversial Rover pipeline in Ohio that has contaminated </w:t>
      </w:r>
      <w:r w:rsidR="00296557">
        <w:rPr>
          <w:rFonts w:ascii="Times New Roman" w:hAnsi="Times New Roman" w:cs="Times New Roman"/>
          <w:sz w:val="24"/>
          <w:szCs w:val="24"/>
        </w:rPr>
        <w:t xml:space="preserve">many </w:t>
      </w:r>
      <w:r w:rsidR="00A34D13">
        <w:rPr>
          <w:rFonts w:ascii="Times New Roman" w:hAnsi="Times New Roman" w:cs="Times New Roman"/>
          <w:sz w:val="24"/>
          <w:szCs w:val="24"/>
        </w:rPr>
        <w:t xml:space="preserve">areas across the state during its construction </w:t>
      </w:r>
      <w:r w:rsidR="00296557">
        <w:rPr>
          <w:rFonts w:ascii="Times New Roman" w:hAnsi="Times New Roman" w:cs="Times New Roman"/>
          <w:sz w:val="24"/>
          <w:szCs w:val="24"/>
        </w:rPr>
        <w:t>and</w:t>
      </w:r>
      <w:r w:rsidR="00A34D13">
        <w:rPr>
          <w:rFonts w:ascii="Times New Roman" w:hAnsi="Times New Roman" w:cs="Times New Roman"/>
          <w:sz w:val="24"/>
          <w:szCs w:val="24"/>
        </w:rPr>
        <w:t xml:space="preserve"> has generated widespread public resistance.</w:t>
      </w:r>
    </w:p>
    <w:p w14:paraId="58960E5A" w14:textId="3A3BB4BE" w:rsidR="009128D5" w:rsidRDefault="000C2E0F" w:rsidP="000C2E0F">
      <w:pPr>
        <w:ind w:firstLine="720"/>
        <w:rPr>
          <w:rFonts w:ascii="Times New Roman" w:hAnsi="Times New Roman" w:cs="Times New Roman"/>
          <w:sz w:val="24"/>
          <w:szCs w:val="24"/>
        </w:rPr>
      </w:pPr>
      <w:r>
        <w:rPr>
          <w:rFonts w:ascii="Times New Roman" w:hAnsi="Times New Roman" w:cs="Times New Roman"/>
          <w:sz w:val="24"/>
          <w:szCs w:val="24"/>
        </w:rPr>
        <w:t xml:space="preserve">ALEC describes this bill as codifying </w:t>
      </w:r>
      <w:r w:rsidRPr="00204665">
        <w:rPr>
          <w:rFonts w:ascii="Times New Roman" w:hAnsi="Times New Roman" w:cs="Times New Roman"/>
          <w:sz w:val="24"/>
          <w:szCs w:val="24"/>
        </w:rPr>
        <w:t xml:space="preserve">“criminal penalties for a person convicted of willfully trespassing or entering property containing a critical infrastructure facility without permission by the owner of the </w:t>
      </w:r>
      <w:r w:rsidR="00296557" w:rsidRPr="00204665">
        <w:rPr>
          <w:rFonts w:ascii="Times New Roman" w:hAnsi="Times New Roman" w:cs="Times New Roman"/>
          <w:sz w:val="24"/>
          <w:szCs w:val="24"/>
        </w:rPr>
        <w:t>property and</w:t>
      </w:r>
      <w:r w:rsidRPr="00204665">
        <w:rPr>
          <w:rFonts w:ascii="Times New Roman" w:hAnsi="Times New Roman" w:cs="Times New Roman"/>
          <w:sz w:val="24"/>
          <w:szCs w:val="24"/>
        </w:rPr>
        <w:t xml:space="preserve"> holds a person liable for any damages to personal or real property while trespassing.”  However, </w:t>
      </w:r>
      <w:r w:rsidR="009128D5">
        <w:rPr>
          <w:rFonts w:ascii="Times New Roman" w:hAnsi="Times New Roman" w:cs="Times New Roman"/>
          <w:sz w:val="24"/>
          <w:szCs w:val="24"/>
        </w:rPr>
        <w:t xml:space="preserve">that description is misleading because </w:t>
      </w:r>
      <w:r w:rsidRPr="00204665">
        <w:rPr>
          <w:rFonts w:ascii="Times New Roman" w:hAnsi="Times New Roman" w:cs="Times New Roman"/>
          <w:sz w:val="24"/>
          <w:szCs w:val="24"/>
        </w:rPr>
        <w:t xml:space="preserve">these acts </w:t>
      </w:r>
      <w:r w:rsidR="00296557">
        <w:rPr>
          <w:rFonts w:ascii="Times New Roman" w:hAnsi="Times New Roman" w:cs="Times New Roman"/>
          <w:sz w:val="24"/>
          <w:szCs w:val="24"/>
        </w:rPr>
        <w:t>have</w:t>
      </w:r>
      <w:r w:rsidRPr="00204665">
        <w:rPr>
          <w:rFonts w:ascii="Times New Roman" w:hAnsi="Times New Roman" w:cs="Times New Roman"/>
          <w:sz w:val="24"/>
          <w:szCs w:val="24"/>
        </w:rPr>
        <w:t xml:space="preserve"> already </w:t>
      </w:r>
      <w:r w:rsidR="00296557">
        <w:rPr>
          <w:rFonts w:ascii="Times New Roman" w:hAnsi="Times New Roman" w:cs="Times New Roman"/>
          <w:sz w:val="24"/>
          <w:szCs w:val="24"/>
        </w:rPr>
        <w:t xml:space="preserve">been </w:t>
      </w:r>
      <w:r w:rsidRPr="00204665">
        <w:rPr>
          <w:rFonts w:ascii="Times New Roman" w:hAnsi="Times New Roman" w:cs="Times New Roman"/>
          <w:sz w:val="24"/>
          <w:szCs w:val="24"/>
        </w:rPr>
        <w:t xml:space="preserve">criminal in Ohio </w:t>
      </w:r>
      <w:r w:rsidR="00296557">
        <w:rPr>
          <w:rFonts w:ascii="Times New Roman" w:hAnsi="Times New Roman" w:cs="Times New Roman"/>
          <w:sz w:val="24"/>
          <w:szCs w:val="24"/>
        </w:rPr>
        <w:t>for a century</w:t>
      </w:r>
      <w:r w:rsidR="007F7C6D">
        <w:rPr>
          <w:rFonts w:ascii="Times New Roman" w:hAnsi="Times New Roman" w:cs="Times New Roman"/>
          <w:sz w:val="24"/>
          <w:szCs w:val="24"/>
        </w:rPr>
        <w:t xml:space="preserve"> or more</w:t>
      </w:r>
      <w:r w:rsidR="00296557">
        <w:rPr>
          <w:rFonts w:ascii="Times New Roman" w:hAnsi="Times New Roman" w:cs="Times New Roman"/>
          <w:sz w:val="24"/>
          <w:szCs w:val="24"/>
        </w:rPr>
        <w:t>.  W</w:t>
      </w:r>
      <w:r w:rsidRPr="00204665">
        <w:rPr>
          <w:rFonts w:ascii="Times New Roman" w:hAnsi="Times New Roman" w:cs="Times New Roman"/>
          <w:sz w:val="24"/>
          <w:szCs w:val="24"/>
        </w:rPr>
        <w:t xml:space="preserve">hat the bill </w:t>
      </w:r>
      <w:proofErr w:type="gramStart"/>
      <w:r w:rsidRPr="00204665">
        <w:rPr>
          <w:rFonts w:ascii="Times New Roman" w:hAnsi="Times New Roman" w:cs="Times New Roman"/>
          <w:sz w:val="24"/>
          <w:szCs w:val="24"/>
        </w:rPr>
        <w:t>actually does</w:t>
      </w:r>
      <w:proofErr w:type="gramEnd"/>
      <w:r w:rsidRPr="00204665">
        <w:rPr>
          <w:rFonts w:ascii="Times New Roman" w:hAnsi="Times New Roman" w:cs="Times New Roman"/>
          <w:sz w:val="24"/>
          <w:szCs w:val="24"/>
        </w:rPr>
        <w:t xml:space="preserve"> </w:t>
      </w:r>
      <w:r w:rsidR="007F7C6D">
        <w:rPr>
          <w:rFonts w:ascii="Times New Roman" w:hAnsi="Times New Roman" w:cs="Times New Roman"/>
          <w:sz w:val="24"/>
          <w:szCs w:val="24"/>
        </w:rPr>
        <w:t>is</w:t>
      </w:r>
      <w:r w:rsidR="00296557">
        <w:rPr>
          <w:rFonts w:ascii="Times New Roman" w:hAnsi="Times New Roman" w:cs="Times New Roman"/>
          <w:sz w:val="24"/>
          <w:szCs w:val="24"/>
        </w:rPr>
        <w:t xml:space="preserve"> add a definition for “critical infrastructure”</w:t>
      </w:r>
      <w:r w:rsidRPr="00204665">
        <w:rPr>
          <w:rFonts w:ascii="Times New Roman" w:hAnsi="Times New Roman" w:cs="Times New Roman"/>
          <w:sz w:val="24"/>
          <w:szCs w:val="24"/>
        </w:rPr>
        <w:t xml:space="preserve"> </w:t>
      </w:r>
      <w:r w:rsidR="007F7C6D">
        <w:rPr>
          <w:rFonts w:ascii="Times New Roman" w:hAnsi="Times New Roman" w:cs="Times New Roman"/>
          <w:sz w:val="24"/>
          <w:szCs w:val="24"/>
        </w:rPr>
        <w:t xml:space="preserve">to these long-standing crimes </w:t>
      </w:r>
      <w:r w:rsidR="00296557">
        <w:rPr>
          <w:rFonts w:ascii="Times New Roman" w:hAnsi="Times New Roman" w:cs="Times New Roman"/>
          <w:sz w:val="24"/>
          <w:szCs w:val="24"/>
        </w:rPr>
        <w:t>and then significantly raise</w:t>
      </w:r>
      <w:r w:rsidR="009128D5">
        <w:rPr>
          <w:rFonts w:ascii="Times New Roman" w:hAnsi="Times New Roman" w:cs="Times New Roman"/>
          <w:sz w:val="24"/>
          <w:szCs w:val="24"/>
        </w:rPr>
        <w:t>s</w:t>
      </w:r>
      <w:r w:rsidR="00296557">
        <w:rPr>
          <w:rFonts w:ascii="Times New Roman" w:hAnsi="Times New Roman" w:cs="Times New Roman"/>
          <w:sz w:val="24"/>
          <w:szCs w:val="24"/>
        </w:rPr>
        <w:t xml:space="preserve"> the imprisonment and fines </w:t>
      </w:r>
      <w:r w:rsidR="000B407B">
        <w:rPr>
          <w:rFonts w:ascii="Times New Roman" w:hAnsi="Times New Roman" w:cs="Times New Roman"/>
          <w:sz w:val="24"/>
          <w:szCs w:val="24"/>
        </w:rPr>
        <w:t xml:space="preserve">above current law </w:t>
      </w:r>
      <w:r w:rsidR="00296557">
        <w:rPr>
          <w:rFonts w:ascii="Times New Roman" w:hAnsi="Times New Roman" w:cs="Times New Roman"/>
          <w:sz w:val="24"/>
          <w:szCs w:val="24"/>
        </w:rPr>
        <w:t xml:space="preserve">if such </w:t>
      </w:r>
      <w:r w:rsidR="009128D5">
        <w:rPr>
          <w:rFonts w:ascii="Times New Roman" w:hAnsi="Times New Roman" w:cs="Times New Roman"/>
          <w:sz w:val="24"/>
          <w:szCs w:val="24"/>
        </w:rPr>
        <w:t xml:space="preserve">critical </w:t>
      </w:r>
      <w:r w:rsidR="00296557">
        <w:rPr>
          <w:rFonts w:ascii="Times New Roman" w:hAnsi="Times New Roman" w:cs="Times New Roman"/>
          <w:sz w:val="24"/>
          <w:szCs w:val="24"/>
        </w:rPr>
        <w:t xml:space="preserve">infrastructure is in any way involved.   </w:t>
      </w:r>
      <w:r w:rsidR="007135BB">
        <w:rPr>
          <w:rFonts w:ascii="Times New Roman" w:hAnsi="Times New Roman" w:cs="Times New Roman"/>
          <w:sz w:val="24"/>
          <w:szCs w:val="24"/>
        </w:rPr>
        <w:t xml:space="preserve">While </w:t>
      </w:r>
      <w:r w:rsidR="0089659D">
        <w:rPr>
          <w:rFonts w:ascii="Times New Roman" w:hAnsi="Times New Roman" w:cs="Times New Roman"/>
          <w:sz w:val="24"/>
          <w:szCs w:val="24"/>
        </w:rPr>
        <w:t xml:space="preserve">industry </w:t>
      </w:r>
      <w:r w:rsidR="007135BB">
        <w:rPr>
          <w:rFonts w:ascii="Times New Roman" w:hAnsi="Times New Roman" w:cs="Times New Roman"/>
          <w:sz w:val="24"/>
          <w:szCs w:val="24"/>
        </w:rPr>
        <w:t xml:space="preserve">proponents </w:t>
      </w:r>
      <w:r w:rsidR="0089659D">
        <w:rPr>
          <w:rFonts w:ascii="Times New Roman" w:hAnsi="Times New Roman" w:cs="Times New Roman"/>
          <w:sz w:val="24"/>
          <w:szCs w:val="24"/>
        </w:rPr>
        <w:t xml:space="preserve">claim </w:t>
      </w:r>
      <w:r w:rsidR="007135BB">
        <w:rPr>
          <w:rFonts w:ascii="Times New Roman" w:hAnsi="Times New Roman" w:cs="Times New Roman"/>
          <w:sz w:val="24"/>
          <w:szCs w:val="24"/>
        </w:rPr>
        <w:t>the bill address</w:t>
      </w:r>
      <w:r w:rsidR="0089659D">
        <w:rPr>
          <w:rFonts w:ascii="Times New Roman" w:hAnsi="Times New Roman" w:cs="Times New Roman"/>
          <w:sz w:val="24"/>
          <w:szCs w:val="24"/>
        </w:rPr>
        <w:t>es</w:t>
      </w:r>
      <w:r w:rsidR="007135BB">
        <w:rPr>
          <w:rFonts w:ascii="Times New Roman" w:hAnsi="Times New Roman" w:cs="Times New Roman"/>
          <w:sz w:val="24"/>
          <w:szCs w:val="24"/>
        </w:rPr>
        <w:t xml:space="preserve"> acts of terrori</w:t>
      </w:r>
      <w:r w:rsidR="0089659D">
        <w:rPr>
          <w:rFonts w:ascii="Times New Roman" w:hAnsi="Times New Roman" w:cs="Times New Roman"/>
          <w:sz w:val="24"/>
          <w:szCs w:val="24"/>
        </w:rPr>
        <w:t>sts</w:t>
      </w:r>
      <w:r w:rsidR="007135BB">
        <w:rPr>
          <w:rFonts w:ascii="Times New Roman" w:hAnsi="Times New Roman" w:cs="Times New Roman"/>
          <w:sz w:val="24"/>
          <w:szCs w:val="24"/>
        </w:rPr>
        <w:t>, it does not amend Ohio laws defining terrorism</w:t>
      </w:r>
      <w:r w:rsidR="007135BB">
        <w:rPr>
          <w:rStyle w:val="FootnoteReference"/>
          <w:rFonts w:ascii="Times New Roman" w:hAnsi="Times New Roman" w:cs="Times New Roman"/>
          <w:sz w:val="24"/>
          <w:szCs w:val="24"/>
        </w:rPr>
        <w:footnoteReference w:id="2"/>
      </w:r>
      <w:r w:rsidR="007135BB">
        <w:rPr>
          <w:rFonts w:ascii="Times New Roman" w:hAnsi="Times New Roman" w:cs="Times New Roman"/>
          <w:sz w:val="24"/>
          <w:szCs w:val="24"/>
        </w:rPr>
        <w:t xml:space="preserve"> that already have high penalties.  Instead it addresses common trespass and property damage offenses that</w:t>
      </w:r>
      <w:r w:rsidR="0089659D">
        <w:rPr>
          <w:rFonts w:ascii="Times New Roman" w:hAnsi="Times New Roman" w:cs="Times New Roman"/>
          <w:sz w:val="24"/>
          <w:szCs w:val="24"/>
        </w:rPr>
        <w:t xml:space="preserve"> may</w:t>
      </w:r>
      <w:r w:rsidR="007135BB">
        <w:rPr>
          <w:rFonts w:ascii="Times New Roman" w:hAnsi="Times New Roman" w:cs="Times New Roman"/>
          <w:sz w:val="24"/>
          <w:szCs w:val="24"/>
        </w:rPr>
        <w:t xml:space="preserve"> occur at </w:t>
      </w:r>
      <w:r w:rsidR="0089659D">
        <w:rPr>
          <w:rFonts w:ascii="Times New Roman" w:hAnsi="Times New Roman" w:cs="Times New Roman"/>
          <w:sz w:val="24"/>
          <w:szCs w:val="24"/>
        </w:rPr>
        <w:t xml:space="preserve">some </w:t>
      </w:r>
      <w:r w:rsidR="007135BB">
        <w:rPr>
          <w:rFonts w:ascii="Times New Roman" w:hAnsi="Times New Roman" w:cs="Times New Roman"/>
          <w:sz w:val="24"/>
          <w:szCs w:val="24"/>
        </w:rPr>
        <w:t>public protests</w:t>
      </w:r>
      <w:r w:rsidR="0089659D">
        <w:rPr>
          <w:rFonts w:ascii="Times New Roman" w:hAnsi="Times New Roman" w:cs="Times New Roman"/>
          <w:sz w:val="24"/>
          <w:szCs w:val="24"/>
        </w:rPr>
        <w:t>.</w:t>
      </w:r>
    </w:p>
    <w:p w14:paraId="38F4F828" w14:textId="44B3255C" w:rsidR="002A0FEB" w:rsidRDefault="009128D5" w:rsidP="000C2E0F">
      <w:pPr>
        <w:ind w:firstLine="720"/>
        <w:rPr>
          <w:rFonts w:ascii="Times New Roman" w:hAnsi="Times New Roman" w:cs="Times New Roman"/>
          <w:sz w:val="24"/>
          <w:szCs w:val="24"/>
        </w:rPr>
      </w:pPr>
      <w:r>
        <w:rPr>
          <w:rFonts w:ascii="Times New Roman" w:hAnsi="Times New Roman" w:cs="Times New Roman"/>
          <w:sz w:val="24"/>
          <w:szCs w:val="24"/>
        </w:rPr>
        <w:t>A second goal of the bill is to intimidate large environmental groups who support pipeline protests by subjecting them to</w:t>
      </w:r>
      <w:r w:rsidR="000C2E0F" w:rsidRPr="00204665">
        <w:rPr>
          <w:rFonts w:ascii="Times New Roman" w:hAnsi="Times New Roman" w:cs="Times New Roman"/>
          <w:sz w:val="24"/>
          <w:szCs w:val="24"/>
        </w:rPr>
        <w:t xml:space="preserve"> criminal penalties for </w:t>
      </w:r>
      <w:r>
        <w:rPr>
          <w:rFonts w:ascii="Times New Roman" w:hAnsi="Times New Roman" w:cs="Times New Roman"/>
          <w:sz w:val="24"/>
          <w:szCs w:val="24"/>
        </w:rPr>
        <w:t>“</w:t>
      </w:r>
      <w:r w:rsidR="000C2E0F" w:rsidRPr="00204665">
        <w:rPr>
          <w:rFonts w:ascii="Times New Roman" w:hAnsi="Times New Roman" w:cs="Times New Roman"/>
          <w:sz w:val="24"/>
          <w:szCs w:val="24"/>
        </w:rPr>
        <w:t>co</w:t>
      </w:r>
      <w:r w:rsidR="000B407B">
        <w:rPr>
          <w:rFonts w:ascii="Times New Roman" w:hAnsi="Times New Roman" w:cs="Times New Roman"/>
          <w:sz w:val="24"/>
          <w:szCs w:val="24"/>
        </w:rPr>
        <w:t>mplicity</w:t>
      </w:r>
      <w:r>
        <w:rPr>
          <w:rFonts w:ascii="Times New Roman" w:hAnsi="Times New Roman" w:cs="Times New Roman"/>
          <w:sz w:val="24"/>
          <w:szCs w:val="24"/>
        </w:rPr>
        <w:t>”</w:t>
      </w:r>
      <w:r w:rsidR="000C2E0F" w:rsidRPr="00204665">
        <w:rPr>
          <w:rFonts w:ascii="Times New Roman" w:hAnsi="Times New Roman" w:cs="Times New Roman"/>
          <w:sz w:val="24"/>
          <w:szCs w:val="24"/>
        </w:rPr>
        <w:t xml:space="preserve"> with </w:t>
      </w:r>
      <w:r>
        <w:rPr>
          <w:rFonts w:ascii="Times New Roman" w:hAnsi="Times New Roman" w:cs="Times New Roman"/>
          <w:sz w:val="24"/>
          <w:szCs w:val="24"/>
        </w:rPr>
        <w:t xml:space="preserve">trespassing </w:t>
      </w:r>
      <w:r>
        <w:rPr>
          <w:rFonts w:ascii="Times New Roman" w:hAnsi="Times New Roman" w:cs="Times New Roman"/>
          <w:sz w:val="24"/>
          <w:szCs w:val="24"/>
        </w:rPr>
        <w:lastRenderedPageBreak/>
        <w:t>individuals</w:t>
      </w:r>
      <w:r w:rsidR="000C2E0F" w:rsidRPr="00204665">
        <w:rPr>
          <w:rFonts w:ascii="Times New Roman" w:hAnsi="Times New Roman" w:cs="Times New Roman"/>
          <w:sz w:val="24"/>
          <w:szCs w:val="24"/>
        </w:rPr>
        <w:t xml:space="preserve"> and </w:t>
      </w:r>
      <w:r>
        <w:rPr>
          <w:rFonts w:ascii="Times New Roman" w:hAnsi="Times New Roman" w:cs="Times New Roman"/>
          <w:sz w:val="24"/>
          <w:szCs w:val="24"/>
        </w:rPr>
        <w:t xml:space="preserve">makes them liable for </w:t>
      </w:r>
      <w:r w:rsidR="000751D6">
        <w:rPr>
          <w:rFonts w:ascii="Times New Roman" w:hAnsi="Times New Roman" w:cs="Times New Roman"/>
          <w:sz w:val="24"/>
          <w:szCs w:val="24"/>
        </w:rPr>
        <w:t>greatly increased</w:t>
      </w:r>
      <w:r>
        <w:rPr>
          <w:rFonts w:ascii="Times New Roman" w:hAnsi="Times New Roman" w:cs="Times New Roman"/>
          <w:sz w:val="24"/>
          <w:szCs w:val="24"/>
        </w:rPr>
        <w:t xml:space="preserve"> fines that are ten times larger than the already increased fines for individuals.  Virtually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major national environmental groups were supportive of the protests against the Dakota Access pipeline and </w:t>
      </w:r>
      <w:r w:rsidR="007F7C6D">
        <w:rPr>
          <w:rFonts w:ascii="Times New Roman" w:hAnsi="Times New Roman" w:cs="Times New Roman"/>
          <w:sz w:val="24"/>
          <w:szCs w:val="24"/>
        </w:rPr>
        <w:t>were instrumental in publicizing the protests.  T</w:t>
      </w:r>
      <w:r>
        <w:rPr>
          <w:rFonts w:ascii="Times New Roman" w:hAnsi="Times New Roman" w:cs="Times New Roman"/>
          <w:sz w:val="24"/>
          <w:szCs w:val="24"/>
        </w:rPr>
        <w:t xml:space="preserve">his provision is clearly intended to keep them on the sidelines in the future </w:t>
      </w:r>
      <w:r w:rsidR="007F7C6D">
        <w:rPr>
          <w:rFonts w:ascii="Times New Roman" w:hAnsi="Times New Roman" w:cs="Times New Roman"/>
          <w:sz w:val="24"/>
          <w:szCs w:val="24"/>
        </w:rPr>
        <w:t>for</w:t>
      </w:r>
      <w:r>
        <w:rPr>
          <w:rFonts w:ascii="Times New Roman" w:hAnsi="Times New Roman" w:cs="Times New Roman"/>
          <w:sz w:val="24"/>
          <w:szCs w:val="24"/>
        </w:rPr>
        <w:t xml:space="preserve"> fear of </w:t>
      </w:r>
      <w:r w:rsidR="007F7C6D">
        <w:rPr>
          <w:rFonts w:ascii="Times New Roman" w:hAnsi="Times New Roman" w:cs="Times New Roman"/>
          <w:sz w:val="24"/>
          <w:szCs w:val="24"/>
        </w:rPr>
        <w:t>being</w:t>
      </w:r>
      <w:r w:rsidR="000751D6">
        <w:rPr>
          <w:rFonts w:ascii="Times New Roman" w:hAnsi="Times New Roman" w:cs="Times New Roman"/>
          <w:sz w:val="24"/>
          <w:szCs w:val="24"/>
        </w:rPr>
        <w:t xml:space="preserve"> found guilty of felonies and facing large</w:t>
      </w:r>
      <w:r>
        <w:rPr>
          <w:rFonts w:ascii="Times New Roman" w:hAnsi="Times New Roman" w:cs="Times New Roman"/>
          <w:sz w:val="24"/>
          <w:szCs w:val="24"/>
        </w:rPr>
        <w:t xml:space="preserve"> criminal fines.</w:t>
      </w:r>
    </w:p>
    <w:p w14:paraId="36362463" w14:textId="77777777" w:rsidR="00D0557E" w:rsidRDefault="007F7C6D" w:rsidP="000C2E0F">
      <w:pPr>
        <w:ind w:firstLine="720"/>
        <w:rPr>
          <w:rFonts w:ascii="Times New Roman" w:hAnsi="Times New Roman" w:cs="Times New Roman"/>
          <w:sz w:val="24"/>
          <w:szCs w:val="24"/>
        </w:rPr>
      </w:pPr>
      <w:r>
        <w:rPr>
          <w:rFonts w:ascii="Times New Roman" w:hAnsi="Times New Roman" w:cs="Times New Roman"/>
          <w:sz w:val="24"/>
          <w:szCs w:val="24"/>
        </w:rPr>
        <w:t>Here is how SB 250 will accomplish the fossil fuel industry’s aims to deter</w:t>
      </w:r>
      <w:r w:rsidR="006910E6">
        <w:rPr>
          <w:rFonts w:ascii="Times New Roman" w:hAnsi="Times New Roman" w:cs="Times New Roman"/>
          <w:sz w:val="24"/>
          <w:szCs w:val="24"/>
        </w:rPr>
        <w:t xml:space="preserve"> protests</w:t>
      </w:r>
      <w:r>
        <w:rPr>
          <w:rFonts w:ascii="Times New Roman" w:hAnsi="Times New Roman" w:cs="Times New Roman"/>
          <w:sz w:val="24"/>
          <w:szCs w:val="24"/>
        </w:rPr>
        <w:t xml:space="preserve">.  </w:t>
      </w:r>
    </w:p>
    <w:p w14:paraId="63A5430F" w14:textId="77777777" w:rsidR="00D0557E" w:rsidRDefault="00D0557E" w:rsidP="000C2E0F">
      <w:pPr>
        <w:ind w:firstLine="720"/>
        <w:rPr>
          <w:rFonts w:ascii="Times New Roman" w:hAnsi="Times New Roman" w:cs="Times New Roman"/>
          <w:sz w:val="24"/>
          <w:szCs w:val="24"/>
        </w:rPr>
      </w:pPr>
      <w:r>
        <w:rPr>
          <w:rFonts w:ascii="Times New Roman" w:hAnsi="Times New Roman" w:cs="Times New Roman"/>
          <w:sz w:val="24"/>
          <w:szCs w:val="24"/>
        </w:rPr>
        <w:t>EXPANDED CRIMINAL PENALTIES:</w:t>
      </w:r>
    </w:p>
    <w:p w14:paraId="2183E848" w14:textId="689CD2FD" w:rsidR="00030C61" w:rsidRDefault="007F7C6D" w:rsidP="000C2E0F">
      <w:pPr>
        <w:ind w:firstLine="720"/>
        <w:rPr>
          <w:rFonts w:ascii="Times New Roman" w:hAnsi="Times New Roman" w:cs="Times New Roman"/>
          <w:sz w:val="24"/>
          <w:szCs w:val="24"/>
        </w:rPr>
      </w:pPr>
      <w:r>
        <w:rPr>
          <w:rFonts w:ascii="Times New Roman" w:hAnsi="Times New Roman" w:cs="Times New Roman"/>
          <w:sz w:val="24"/>
          <w:szCs w:val="24"/>
        </w:rPr>
        <w:t xml:space="preserve">As introduced, the bill amends </w:t>
      </w:r>
      <w:r w:rsidR="00A23015">
        <w:rPr>
          <w:rFonts w:ascii="Times New Roman" w:hAnsi="Times New Roman" w:cs="Times New Roman"/>
          <w:sz w:val="24"/>
          <w:szCs w:val="24"/>
        </w:rPr>
        <w:t>thre</w:t>
      </w:r>
      <w:r w:rsidR="006910E6">
        <w:rPr>
          <w:rFonts w:ascii="Times New Roman" w:hAnsi="Times New Roman" w:cs="Times New Roman"/>
          <w:sz w:val="24"/>
          <w:szCs w:val="24"/>
        </w:rPr>
        <w:t>e</w:t>
      </w:r>
      <w:r>
        <w:rPr>
          <w:rFonts w:ascii="Times New Roman" w:hAnsi="Times New Roman" w:cs="Times New Roman"/>
          <w:sz w:val="24"/>
          <w:szCs w:val="24"/>
        </w:rPr>
        <w:t xml:space="preserve"> existing statutes in Title 29 of the Ohio Revised Code where all of Ohio’s criminal laws are located. </w:t>
      </w:r>
    </w:p>
    <w:p w14:paraId="3069F0A8" w14:textId="3B284C93" w:rsidR="007F7C6D" w:rsidRDefault="007F7C6D" w:rsidP="000C2E0F">
      <w:pPr>
        <w:ind w:firstLine="720"/>
        <w:rPr>
          <w:rFonts w:ascii="Times New Roman" w:hAnsi="Times New Roman" w:cs="Times New Roman"/>
          <w:sz w:val="24"/>
          <w:szCs w:val="24"/>
        </w:rPr>
      </w:pPr>
      <w:r>
        <w:rPr>
          <w:rFonts w:ascii="Times New Roman" w:hAnsi="Times New Roman" w:cs="Times New Roman"/>
          <w:sz w:val="24"/>
          <w:szCs w:val="24"/>
        </w:rPr>
        <w:t>The</w:t>
      </w:r>
      <w:r w:rsidR="00030C61">
        <w:rPr>
          <w:rFonts w:ascii="Times New Roman" w:hAnsi="Times New Roman" w:cs="Times New Roman"/>
          <w:sz w:val="24"/>
          <w:szCs w:val="24"/>
        </w:rPr>
        <w:t xml:space="preserve"> criminal</w:t>
      </w:r>
      <w:r>
        <w:rPr>
          <w:rFonts w:ascii="Times New Roman" w:hAnsi="Times New Roman" w:cs="Times New Roman"/>
          <w:sz w:val="24"/>
          <w:szCs w:val="24"/>
        </w:rPr>
        <w:t xml:space="preserve"> statutes amended are:</w:t>
      </w:r>
    </w:p>
    <w:p w14:paraId="3D4F46E4" w14:textId="46C08F74" w:rsidR="007F7C6D" w:rsidRDefault="007F7C6D" w:rsidP="007F7C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Section 2909.07 governing “criminal mischief” </w:t>
      </w:r>
      <w:r w:rsidR="00A23015">
        <w:rPr>
          <w:rFonts w:ascii="Times New Roman" w:hAnsi="Times New Roman" w:cs="Times New Roman"/>
          <w:sz w:val="24"/>
          <w:szCs w:val="24"/>
        </w:rPr>
        <w:t xml:space="preserve">which is the damaging </w:t>
      </w:r>
      <w:r w:rsidR="00AF5DE4">
        <w:rPr>
          <w:rFonts w:ascii="Times New Roman" w:hAnsi="Times New Roman" w:cs="Times New Roman"/>
          <w:sz w:val="24"/>
          <w:szCs w:val="24"/>
        </w:rPr>
        <w:t xml:space="preserve">of </w:t>
      </w:r>
      <w:r w:rsidR="00A23015">
        <w:rPr>
          <w:rFonts w:ascii="Times New Roman" w:hAnsi="Times New Roman" w:cs="Times New Roman"/>
          <w:sz w:val="24"/>
          <w:szCs w:val="24"/>
        </w:rPr>
        <w:t xml:space="preserve">or tampering </w:t>
      </w:r>
      <w:r w:rsidR="00AF5DE4">
        <w:rPr>
          <w:rFonts w:ascii="Times New Roman" w:hAnsi="Times New Roman" w:cs="Times New Roman"/>
          <w:sz w:val="24"/>
          <w:szCs w:val="24"/>
        </w:rPr>
        <w:t>with</w:t>
      </w:r>
      <w:r w:rsidR="00A23015">
        <w:rPr>
          <w:rFonts w:ascii="Times New Roman" w:hAnsi="Times New Roman" w:cs="Times New Roman"/>
          <w:sz w:val="24"/>
          <w:szCs w:val="24"/>
        </w:rPr>
        <w:t xml:space="preserve"> the property of another.</w:t>
      </w:r>
    </w:p>
    <w:p w14:paraId="51D05FC1" w14:textId="644C2F34" w:rsidR="006910E6" w:rsidRDefault="006910E6" w:rsidP="007F7C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Section 2911.21 governing “criminal trespass”</w:t>
      </w:r>
      <w:r w:rsidR="00A23015">
        <w:rPr>
          <w:rFonts w:ascii="Times New Roman" w:hAnsi="Times New Roman" w:cs="Times New Roman"/>
          <w:sz w:val="24"/>
          <w:szCs w:val="24"/>
        </w:rPr>
        <w:t xml:space="preserve"> which is entering onto or remaining on the property of another.  Since many protests involve entering </w:t>
      </w:r>
      <w:r w:rsidR="00030C61">
        <w:rPr>
          <w:rFonts w:ascii="Times New Roman" w:hAnsi="Times New Roman" w:cs="Times New Roman"/>
          <w:sz w:val="24"/>
          <w:szCs w:val="24"/>
        </w:rPr>
        <w:t>a</w:t>
      </w:r>
      <w:r w:rsidR="00A23015">
        <w:rPr>
          <w:rFonts w:ascii="Times New Roman" w:hAnsi="Times New Roman" w:cs="Times New Roman"/>
          <w:sz w:val="24"/>
          <w:szCs w:val="24"/>
        </w:rPr>
        <w:t xml:space="preserve"> corporation’s property, this is the main concern </w:t>
      </w:r>
      <w:r w:rsidR="00365B84">
        <w:rPr>
          <w:rFonts w:ascii="Times New Roman" w:hAnsi="Times New Roman" w:cs="Times New Roman"/>
          <w:sz w:val="24"/>
          <w:szCs w:val="24"/>
        </w:rPr>
        <w:t>of</w:t>
      </w:r>
      <w:r w:rsidR="00A23015">
        <w:rPr>
          <w:rFonts w:ascii="Times New Roman" w:hAnsi="Times New Roman" w:cs="Times New Roman"/>
          <w:sz w:val="24"/>
          <w:szCs w:val="24"/>
        </w:rPr>
        <w:t xml:space="preserve"> deterring protests.</w:t>
      </w:r>
    </w:p>
    <w:p w14:paraId="64651771" w14:textId="387F1DDE" w:rsidR="00030C61" w:rsidRPr="00030C61" w:rsidRDefault="006910E6" w:rsidP="00030C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Section 2911.211 governing “aggravated trespass”</w:t>
      </w:r>
      <w:r w:rsidR="00A23015">
        <w:rPr>
          <w:rFonts w:ascii="Times New Roman" w:hAnsi="Times New Roman" w:cs="Times New Roman"/>
          <w:sz w:val="24"/>
          <w:szCs w:val="24"/>
        </w:rPr>
        <w:t xml:space="preserve"> which is a trespass that includes causing physical harm to the property.</w:t>
      </w:r>
    </w:p>
    <w:p w14:paraId="54B3D2DF" w14:textId="496BA575" w:rsidR="00030C61" w:rsidRDefault="00030C61" w:rsidP="00030C61">
      <w:pPr>
        <w:ind w:firstLine="720"/>
        <w:rPr>
          <w:rFonts w:ascii="Times New Roman" w:hAnsi="Times New Roman" w:cs="Times New Roman"/>
          <w:sz w:val="24"/>
          <w:szCs w:val="24"/>
        </w:rPr>
      </w:pPr>
      <w:r>
        <w:rPr>
          <w:rFonts w:ascii="Times New Roman" w:hAnsi="Times New Roman" w:cs="Times New Roman"/>
          <w:sz w:val="24"/>
          <w:szCs w:val="24"/>
        </w:rPr>
        <w:t>The definition for “critical infrastructure”</w:t>
      </w:r>
      <w:r w:rsidR="00D13FF1">
        <w:rPr>
          <w:rFonts w:ascii="Times New Roman" w:hAnsi="Times New Roman" w:cs="Times New Roman"/>
          <w:sz w:val="24"/>
          <w:szCs w:val="24"/>
        </w:rPr>
        <w:t xml:space="preserve"> facility</w:t>
      </w:r>
      <w:r>
        <w:rPr>
          <w:rFonts w:ascii="Times New Roman" w:hAnsi="Times New Roman" w:cs="Times New Roman"/>
          <w:sz w:val="24"/>
          <w:szCs w:val="24"/>
        </w:rPr>
        <w:t xml:space="preserve"> is added in a new paragraph to the statue governing “criminal trespass.”  By placing it in this section, it tips the drafter’s hand that they are focused on using the crime of trespass to deter protests.  The new definition includes the following facilities used by the fossil fuel industries</w:t>
      </w:r>
      <w:r w:rsidR="006D1161">
        <w:rPr>
          <w:rFonts w:ascii="Times New Roman" w:hAnsi="Times New Roman" w:cs="Times New Roman"/>
          <w:sz w:val="24"/>
          <w:szCs w:val="24"/>
        </w:rPr>
        <w:t xml:space="preserve"> if they are enclosed by a fence or surrounded by signs giving notice that entry is prohibited</w:t>
      </w:r>
      <w:r>
        <w:rPr>
          <w:rFonts w:ascii="Times New Roman" w:hAnsi="Times New Roman" w:cs="Times New Roman"/>
          <w:sz w:val="24"/>
          <w:szCs w:val="24"/>
        </w:rPr>
        <w:t>:</w:t>
      </w:r>
    </w:p>
    <w:p w14:paraId="59209A46" w14:textId="34C3ABF8" w:rsidR="00030C61" w:rsidRDefault="00030C61" w:rsidP="00030C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 interstate </w:t>
      </w:r>
      <w:r w:rsidR="00365B84">
        <w:rPr>
          <w:rFonts w:ascii="Times New Roman" w:hAnsi="Times New Roman" w:cs="Times New Roman"/>
          <w:sz w:val="24"/>
          <w:szCs w:val="24"/>
        </w:rPr>
        <w:t xml:space="preserve">or instate </w:t>
      </w:r>
      <w:r>
        <w:rPr>
          <w:rFonts w:ascii="Times New Roman" w:hAnsi="Times New Roman" w:cs="Times New Roman"/>
          <w:sz w:val="24"/>
          <w:szCs w:val="24"/>
        </w:rPr>
        <w:t xml:space="preserve">natural gas pipeline including all related facilities </w:t>
      </w:r>
      <w:r w:rsidR="006D1161">
        <w:rPr>
          <w:rFonts w:ascii="Times New Roman" w:hAnsi="Times New Roman" w:cs="Times New Roman"/>
          <w:sz w:val="24"/>
          <w:szCs w:val="24"/>
        </w:rPr>
        <w:t>such as</w:t>
      </w:r>
      <w:r>
        <w:rPr>
          <w:rFonts w:ascii="Times New Roman" w:hAnsi="Times New Roman" w:cs="Times New Roman"/>
          <w:sz w:val="24"/>
          <w:szCs w:val="24"/>
        </w:rPr>
        <w:t xml:space="preserve"> </w:t>
      </w:r>
      <w:r w:rsidR="006D1161">
        <w:rPr>
          <w:rFonts w:ascii="Times New Roman" w:hAnsi="Times New Roman" w:cs="Times New Roman"/>
          <w:sz w:val="24"/>
          <w:szCs w:val="24"/>
        </w:rPr>
        <w:t xml:space="preserve">compressor stations, </w:t>
      </w:r>
      <w:r>
        <w:rPr>
          <w:rFonts w:ascii="Times New Roman" w:hAnsi="Times New Roman" w:cs="Times New Roman"/>
          <w:sz w:val="24"/>
          <w:szCs w:val="24"/>
        </w:rPr>
        <w:t>valves</w:t>
      </w:r>
      <w:r w:rsidR="006D1161">
        <w:rPr>
          <w:rFonts w:ascii="Times New Roman" w:hAnsi="Times New Roman" w:cs="Times New Roman"/>
          <w:sz w:val="24"/>
          <w:szCs w:val="24"/>
        </w:rPr>
        <w:t>, meters</w:t>
      </w:r>
    </w:p>
    <w:p w14:paraId="1A5E991D" w14:textId="460C7E8C" w:rsidR="006D1161" w:rsidRDefault="006D1161" w:rsidP="00030C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gas processing plant</w:t>
      </w:r>
    </w:p>
    <w:p w14:paraId="4E47A516" w14:textId="527656C7" w:rsidR="00030C61" w:rsidRDefault="00030C61" w:rsidP="00030C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petroleum refinery</w:t>
      </w:r>
    </w:p>
    <w:p w14:paraId="20EBE796" w14:textId="246042B2" w:rsidR="006D1161" w:rsidRDefault="006D1161" w:rsidP="00030C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oil or refined oil storage or distribution facility</w:t>
      </w:r>
    </w:p>
    <w:p w14:paraId="270E1836" w14:textId="2328AFF5" w:rsidR="006D1161" w:rsidRDefault="00030C61" w:rsidP="00365B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natural gas company facility</w:t>
      </w:r>
    </w:p>
    <w:p w14:paraId="6AF311DC" w14:textId="4D577FF4" w:rsidR="00F23688" w:rsidRPr="00F23688" w:rsidRDefault="00F23688" w:rsidP="00F236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chemical, polymer or rubber manufacturing facility</w:t>
      </w:r>
    </w:p>
    <w:p w14:paraId="1871414B" w14:textId="5AC1172F" w:rsidR="006D1161" w:rsidRDefault="006D1161" w:rsidP="006D1161">
      <w:pPr>
        <w:ind w:firstLine="720"/>
        <w:rPr>
          <w:rFonts w:ascii="Times New Roman" w:hAnsi="Times New Roman" w:cs="Times New Roman"/>
          <w:sz w:val="24"/>
          <w:szCs w:val="24"/>
        </w:rPr>
      </w:pPr>
      <w:r w:rsidRPr="006D1161">
        <w:rPr>
          <w:rFonts w:ascii="Times New Roman" w:hAnsi="Times New Roman" w:cs="Times New Roman"/>
          <w:sz w:val="24"/>
          <w:szCs w:val="24"/>
        </w:rPr>
        <w:t>The drafters of SB 250 were smart enough to include facilities no</w:t>
      </w:r>
      <w:r>
        <w:rPr>
          <w:rFonts w:ascii="Times New Roman" w:hAnsi="Times New Roman" w:cs="Times New Roman"/>
          <w:sz w:val="24"/>
          <w:szCs w:val="24"/>
        </w:rPr>
        <w:t>t</w:t>
      </w:r>
      <w:r w:rsidRPr="006D1161">
        <w:rPr>
          <w:rFonts w:ascii="Times New Roman" w:hAnsi="Times New Roman" w:cs="Times New Roman"/>
          <w:sz w:val="24"/>
          <w:szCs w:val="24"/>
        </w:rPr>
        <w:t xml:space="preserve"> associated with fossil fuels</w:t>
      </w:r>
      <w:r>
        <w:rPr>
          <w:rFonts w:ascii="Times New Roman" w:hAnsi="Times New Roman" w:cs="Times New Roman"/>
          <w:sz w:val="24"/>
          <w:szCs w:val="24"/>
        </w:rPr>
        <w:t xml:space="preserve"> both to obtain additional industry supporters and to make the bill appear broader than just opposing Dakota Access type protests.  The</w:t>
      </w:r>
      <w:r w:rsidR="00F23688">
        <w:rPr>
          <w:rFonts w:ascii="Times New Roman" w:hAnsi="Times New Roman" w:cs="Times New Roman"/>
          <w:sz w:val="24"/>
          <w:szCs w:val="24"/>
        </w:rPr>
        <w:t>se</w:t>
      </w:r>
      <w:r>
        <w:rPr>
          <w:rFonts w:ascii="Times New Roman" w:hAnsi="Times New Roman" w:cs="Times New Roman"/>
          <w:sz w:val="24"/>
          <w:szCs w:val="24"/>
        </w:rPr>
        <w:t xml:space="preserve"> additional facilities</w:t>
      </w:r>
      <w:r w:rsidR="00F23688">
        <w:rPr>
          <w:rFonts w:ascii="Times New Roman" w:hAnsi="Times New Roman" w:cs="Times New Roman"/>
          <w:sz w:val="24"/>
          <w:szCs w:val="24"/>
        </w:rPr>
        <w:t xml:space="preserve"> are usually favored by the public which would want them heavily protected.  N</w:t>
      </w:r>
      <w:r w:rsidR="00365B84">
        <w:rPr>
          <w:rFonts w:ascii="Times New Roman" w:hAnsi="Times New Roman" w:cs="Times New Roman"/>
          <w:sz w:val="24"/>
          <w:szCs w:val="24"/>
        </w:rPr>
        <w:t>one of</w:t>
      </w:r>
      <w:r w:rsidR="00F23688">
        <w:rPr>
          <w:rFonts w:ascii="Times New Roman" w:hAnsi="Times New Roman" w:cs="Times New Roman"/>
          <w:sz w:val="24"/>
          <w:szCs w:val="24"/>
        </w:rPr>
        <w:t xml:space="preserve"> them</w:t>
      </w:r>
      <w:r w:rsidR="00365B84">
        <w:rPr>
          <w:rFonts w:ascii="Times New Roman" w:hAnsi="Times New Roman" w:cs="Times New Roman"/>
          <w:sz w:val="24"/>
          <w:szCs w:val="24"/>
        </w:rPr>
        <w:t xml:space="preserve"> have been the object of protests or damage in Ohio </w:t>
      </w:r>
      <w:r w:rsidR="00F23688">
        <w:rPr>
          <w:rFonts w:ascii="Times New Roman" w:hAnsi="Times New Roman" w:cs="Times New Roman"/>
          <w:sz w:val="24"/>
          <w:szCs w:val="24"/>
        </w:rPr>
        <w:t xml:space="preserve">but the industry’s strategy is clear that they </w:t>
      </w:r>
      <w:r w:rsidR="00D13FF1">
        <w:rPr>
          <w:rFonts w:ascii="Times New Roman" w:hAnsi="Times New Roman" w:cs="Times New Roman"/>
          <w:sz w:val="24"/>
          <w:szCs w:val="24"/>
        </w:rPr>
        <w:t>will highlight protecting</w:t>
      </w:r>
      <w:r w:rsidR="00F23688">
        <w:rPr>
          <w:rFonts w:ascii="Times New Roman" w:hAnsi="Times New Roman" w:cs="Times New Roman"/>
          <w:sz w:val="24"/>
          <w:szCs w:val="24"/>
        </w:rPr>
        <w:t xml:space="preserve"> these facilities to pass the rest of the bill</w:t>
      </w:r>
      <w:r w:rsidR="00D13FF1">
        <w:rPr>
          <w:rFonts w:ascii="Times New Roman" w:hAnsi="Times New Roman" w:cs="Times New Roman"/>
          <w:sz w:val="24"/>
          <w:szCs w:val="24"/>
        </w:rPr>
        <w:t xml:space="preserve"> for the fossil fuel industry</w:t>
      </w:r>
      <w:r w:rsidR="00F23688">
        <w:rPr>
          <w:rFonts w:ascii="Times New Roman" w:hAnsi="Times New Roman" w:cs="Times New Roman"/>
          <w:sz w:val="24"/>
          <w:szCs w:val="24"/>
        </w:rPr>
        <w:t>.  These additional facilities</w:t>
      </w:r>
      <w:r>
        <w:rPr>
          <w:rFonts w:ascii="Times New Roman" w:hAnsi="Times New Roman" w:cs="Times New Roman"/>
          <w:sz w:val="24"/>
          <w:szCs w:val="24"/>
        </w:rPr>
        <w:t xml:space="preserve"> include:</w:t>
      </w:r>
    </w:p>
    <w:p w14:paraId="147F7753" w14:textId="3B540DA0" w:rsidR="00365B84" w:rsidRDefault="00365B84" w:rsidP="00365B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telecommunications facility, including towers and telephone poles, switching offices, radio and television transmission, video service networks and broadband infrastructure</w:t>
      </w:r>
      <w:r w:rsidRPr="00365B84">
        <w:rPr>
          <w:rFonts w:ascii="Times New Roman" w:hAnsi="Times New Roman" w:cs="Times New Roman"/>
          <w:sz w:val="24"/>
          <w:szCs w:val="24"/>
        </w:rPr>
        <w:t xml:space="preserve"> </w:t>
      </w:r>
    </w:p>
    <w:p w14:paraId="229B91B0" w14:textId="0C81D537" w:rsidR="00365B84" w:rsidRDefault="00365B84" w:rsidP="00365B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water treatment facility and its structures</w:t>
      </w:r>
    </w:p>
    <w:p w14:paraId="6BDD4BEF" w14:textId="4CCBAF9A" w:rsidR="004036AB" w:rsidRDefault="004036AB" w:rsidP="00365B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Dams</w:t>
      </w:r>
    </w:p>
    <w:p w14:paraId="788C26C1" w14:textId="660D2DED" w:rsidR="00365B84" w:rsidRPr="00365B84" w:rsidRDefault="00365B84" w:rsidP="00365B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port, trucking terminal, railroad property or other transportation facility</w:t>
      </w:r>
    </w:p>
    <w:p w14:paraId="38383E48" w14:textId="33671438" w:rsidR="00365B84" w:rsidRDefault="00365B84" w:rsidP="00365B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aluminum refinery</w:t>
      </w:r>
    </w:p>
    <w:p w14:paraId="5AB76C79" w14:textId="40E6EE56" w:rsidR="00030C61" w:rsidRPr="004036AB" w:rsidRDefault="00365B84" w:rsidP="004036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electric generating facility, substation, switching station and</w:t>
      </w:r>
      <w:r w:rsidR="00F23688">
        <w:rPr>
          <w:rFonts w:ascii="Times New Roman" w:hAnsi="Times New Roman" w:cs="Times New Roman"/>
          <w:sz w:val="24"/>
          <w:szCs w:val="24"/>
        </w:rPr>
        <w:t xml:space="preserve"> electric</w:t>
      </w:r>
      <w:r>
        <w:rPr>
          <w:rFonts w:ascii="Times New Roman" w:hAnsi="Times New Roman" w:cs="Times New Roman"/>
          <w:sz w:val="24"/>
          <w:szCs w:val="24"/>
        </w:rPr>
        <w:t xml:space="preserve"> transmission lines</w:t>
      </w:r>
    </w:p>
    <w:p w14:paraId="1C0FEE78" w14:textId="0A102689" w:rsidR="00030C61" w:rsidRDefault="00F23688" w:rsidP="00F23688">
      <w:pPr>
        <w:ind w:firstLine="720"/>
        <w:rPr>
          <w:rFonts w:ascii="Times New Roman" w:hAnsi="Times New Roman" w:cs="Times New Roman"/>
          <w:sz w:val="24"/>
          <w:szCs w:val="24"/>
        </w:rPr>
      </w:pPr>
      <w:r>
        <w:rPr>
          <w:rFonts w:ascii="Times New Roman" w:hAnsi="Times New Roman" w:cs="Times New Roman"/>
          <w:sz w:val="24"/>
          <w:szCs w:val="24"/>
        </w:rPr>
        <w:t xml:space="preserve">The criminal statutes are then amended to </w:t>
      </w:r>
      <w:r w:rsidR="006349A3">
        <w:rPr>
          <w:rFonts w:ascii="Times New Roman" w:hAnsi="Times New Roman" w:cs="Times New Roman"/>
          <w:sz w:val="24"/>
          <w:szCs w:val="24"/>
        </w:rPr>
        <w:t>refer to</w:t>
      </w:r>
      <w:r>
        <w:rPr>
          <w:rFonts w:ascii="Times New Roman" w:hAnsi="Times New Roman" w:cs="Times New Roman"/>
          <w:sz w:val="24"/>
          <w:szCs w:val="24"/>
        </w:rPr>
        <w:t xml:space="preserve"> the critical infrastructure definition and new paragraphs</w:t>
      </w:r>
      <w:r w:rsidR="006349A3">
        <w:rPr>
          <w:rFonts w:ascii="Times New Roman" w:hAnsi="Times New Roman" w:cs="Times New Roman"/>
          <w:sz w:val="24"/>
          <w:szCs w:val="24"/>
        </w:rPr>
        <w:t xml:space="preserve"> are added</w:t>
      </w:r>
      <w:r>
        <w:rPr>
          <w:rFonts w:ascii="Times New Roman" w:hAnsi="Times New Roman" w:cs="Times New Roman"/>
          <w:sz w:val="24"/>
          <w:szCs w:val="24"/>
        </w:rPr>
        <w:t xml:space="preserve"> </w:t>
      </w:r>
      <w:r w:rsidR="00D13FF1">
        <w:rPr>
          <w:rFonts w:ascii="Times New Roman" w:hAnsi="Times New Roman" w:cs="Times New Roman"/>
          <w:sz w:val="24"/>
          <w:szCs w:val="24"/>
        </w:rPr>
        <w:t>providing</w:t>
      </w:r>
      <w:r>
        <w:rPr>
          <w:rFonts w:ascii="Times New Roman" w:hAnsi="Times New Roman" w:cs="Times New Roman"/>
          <w:sz w:val="24"/>
          <w:szCs w:val="24"/>
        </w:rPr>
        <w:t xml:space="preserve"> new </w:t>
      </w:r>
      <w:r w:rsidR="00D13FF1">
        <w:rPr>
          <w:rFonts w:ascii="Times New Roman" w:hAnsi="Times New Roman" w:cs="Times New Roman"/>
          <w:sz w:val="24"/>
          <w:szCs w:val="24"/>
        </w:rPr>
        <w:t xml:space="preserve">and enhanced </w:t>
      </w:r>
      <w:r>
        <w:rPr>
          <w:rFonts w:ascii="Times New Roman" w:hAnsi="Times New Roman" w:cs="Times New Roman"/>
          <w:sz w:val="24"/>
          <w:szCs w:val="24"/>
        </w:rPr>
        <w:t>penalties</w:t>
      </w:r>
      <w:r w:rsidR="006349A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for offenses involving those facilities as follows:</w:t>
      </w:r>
    </w:p>
    <w:p w14:paraId="6E8CBACC" w14:textId="6E65706D" w:rsidR="00F23688" w:rsidRDefault="001624D4" w:rsidP="00AD2975">
      <w:pPr>
        <w:jc w:val="center"/>
        <w:rPr>
          <w:rFonts w:ascii="Times New Roman" w:hAnsi="Times New Roman" w:cs="Times New Roman"/>
          <w:sz w:val="24"/>
          <w:szCs w:val="24"/>
          <w:u w:val="single"/>
        </w:rPr>
      </w:pPr>
      <w:r w:rsidRPr="001624D4">
        <w:rPr>
          <w:rFonts w:ascii="Times New Roman" w:hAnsi="Times New Roman" w:cs="Times New Roman"/>
          <w:sz w:val="24"/>
          <w:szCs w:val="24"/>
          <w:u w:val="single"/>
        </w:rPr>
        <w:t>Criminal Mischief</w:t>
      </w:r>
      <w:r w:rsidR="00AD2975">
        <w:rPr>
          <w:rFonts w:ascii="Times New Roman" w:hAnsi="Times New Roman" w:cs="Times New Roman"/>
          <w:sz w:val="24"/>
          <w:szCs w:val="24"/>
          <w:u w:val="single"/>
        </w:rPr>
        <w:t>, 2909.07</w:t>
      </w:r>
    </w:p>
    <w:tbl>
      <w:tblPr>
        <w:tblStyle w:val="TableGrid"/>
        <w:tblW w:w="0" w:type="auto"/>
        <w:tblLook w:val="04A0" w:firstRow="1" w:lastRow="0" w:firstColumn="1" w:lastColumn="0" w:noHBand="0" w:noVBand="1"/>
      </w:tblPr>
      <w:tblGrid>
        <w:gridCol w:w="4675"/>
        <w:gridCol w:w="4675"/>
      </w:tblGrid>
      <w:tr w:rsidR="00AD2975" w14:paraId="356603B9" w14:textId="77777777" w:rsidTr="00AD2975">
        <w:tc>
          <w:tcPr>
            <w:tcW w:w="4675" w:type="dxa"/>
          </w:tcPr>
          <w:p w14:paraId="7D63127A" w14:textId="77777777" w:rsidR="00AD2975" w:rsidRPr="00AD2975" w:rsidRDefault="00AD2975" w:rsidP="00AD2975">
            <w:pPr>
              <w:jc w:val="center"/>
              <w:rPr>
                <w:rFonts w:ascii="Times New Roman" w:hAnsi="Times New Roman" w:cs="Times New Roman"/>
                <w:sz w:val="24"/>
                <w:szCs w:val="24"/>
                <w:u w:val="single"/>
              </w:rPr>
            </w:pPr>
            <w:r w:rsidRPr="00AD2975">
              <w:rPr>
                <w:rFonts w:ascii="Times New Roman" w:hAnsi="Times New Roman" w:cs="Times New Roman"/>
                <w:sz w:val="24"/>
                <w:szCs w:val="24"/>
                <w:u w:val="single"/>
              </w:rPr>
              <w:t>Current penalty and punishment</w:t>
            </w:r>
          </w:p>
          <w:p w14:paraId="1C2D93DD" w14:textId="77777777" w:rsidR="00AD2975" w:rsidRDefault="00AD2975" w:rsidP="00AD2975">
            <w:pPr>
              <w:jc w:val="center"/>
              <w:rPr>
                <w:rFonts w:ascii="Times New Roman" w:hAnsi="Times New Roman" w:cs="Times New Roman"/>
                <w:sz w:val="24"/>
                <w:szCs w:val="24"/>
              </w:rPr>
            </w:pPr>
          </w:p>
          <w:p w14:paraId="6E05D386" w14:textId="665B8E1D" w:rsidR="00AD4922" w:rsidRDefault="00AD2975" w:rsidP="006D1999">
            <w:pPr>
              <w:jc w:val="center"/>
              <w:rPr>
                <w:rFonts w:ascii="Times New Roman" w:hAnsi="Times New Roman" w:cs="Times New Roman"/>
                <w:sz w:val="24"/>
                <w:szCs w:val="24"/>
              </w:rPr>
            </w:pPr>
            <w:r>
              <w:rPr>
                <w:rFonts w:ascii="Times New Roman" w:hAnsi="Times New Roman" w:cs="Times New Roman"/>
                <w:sz w:val="24"/>
                <w:szCs w:val="24"/>
              </w:rPr>
              <w:t>3</w:t>
            </w:r>
            <w:r w:rsidRPr="001624D4">
              <w:rPr>
                <w:rFonts w:ascii="Times New Roman" w:hAnsi="Times New Roman" w:cs="Times New Roman"/>
                <w:sz w:val="24"/>
                <w:szCs w:val="24"/>
                <w:vertAlign w:val="superscript"/>
              </w:rPr>
              <w:t>rd</w:t>
            </w:r>
            <w:r>
              <w:rPr>
                <w:rFonts w:ascii="Times New Roman" w:hAnsi="Times New Roman" w:cs="Times New Roman"/>
                <w:sz w:val="24"/>
                <w:szCs w:val="24"/>
              </w:rPr>
              <w:t xml:space="preserve"> degree misdemeanor if no risk of physical harm, punishable by </w:t>
            </w:r>
            <w:r w:rsidR="00AD4922">
              <w:rPr>
                <w:rFonts w:ascii="Times New Roman" w:hAnsi="Times New Roman" w:cs="Times New Roman"/>
                <w:sz w:val="24"/>
                <w:szCs w:val="24"/>
              </w:rPr>
              <w:t>up to 60 days in jail and</w:t>
            </w:r>
            <w:r>
              <w:rPr>
                <w:rFonts w:ascii="Times New Roman" w:hAnsi="Times New Roman" w:cs="Times New Roman"/>
                <w:sz w:val="24"/>
                <w:szCs w:val="24"/>
              </w:rPr>
              <w:t xml:space="preserve"> </w:t>
            </w:r>
            <w:r w:rsidR="00AD4922">
              <w:rPr>
                <w:rFonts w:ascii="Times New Roman" w:hAnsi="Times New Roman" w:cs="Times New Roman"/>
                <w:sz w:val="24"/>
                <w:szCs w:val="24"/>
              </w:rPr>
              <w:t>up to</w:t>
            </w:r>
            <w:r w:rsidR="000751D6">
              <w:rPr>
                <w:rFonts w:ascii="Times New Roman" w:hAnsi="Times New Roman" w:cs="Times New Roman"/>
                <w:sz w:val="24"/>
                <w:szCs w:val="24"/>
              </w:rPr>
              <w:t xml:space="preserve"> a</w:t>
            </w:r>
            <w:r w:rsidR="00AD4922">
              <w:rPr>
                <w:rFonts w:ascii="Times New Roman" w:hAnsi="Times New Roman" w:cs="Times New Roman"/>
                <w:sz w:val="24"/>
                <w:szCs w:val="24"/>
              </w:rPr>
              <w:t xml:space="preserve"> $500</w:t>
            </w:r>
            <w:r w:rsidR="000751D6">
              <w:rPr>
                <w:rFonts w:ascii="Times New Roman" w:hAnsi="Times New Roman" w:cs="Times New Roman"/>
                <w:sz w:val="24"/>
                <w:szCs w:val="24"/>
              </w:rPr>
              <w:t xml:space="preserve"> fine</w:t>
            </w:r>
          </w:p>
          <w:p w14:paraId="6167D051" w14:textId="77777777" w:rsidR="000751D6" w:rsidRDefault="000751D6" w:rsidP="006D1999">
            <w:pPr>
              <w:jc w:val="center"/>
              <w:rPr>
                <w:rFonts w:ascii="Times New Roman" w:hAnsi="Times New Roman" w:cs="Times New Roman"/>
                <w:sz w:val="24"/>
                <w:szCs w:val="24"/>
              </w:rPr>
            </w:pPr>
          </w:p>
          <w:p w14:paraId="3BE1E532" w14:textId="17909F02" w:rsidR="00AD2975" w:rsidRDefault="00AD2975" w:rsidP="006D1999">
            <w:pPr>
              <w:jc w:val="center"/>
              <w:rPr>
                <w:rFonts w:ascii="Times New Roman" w:hAnsi="Times New Roman" w:cs="Times New Roman"/>
                <w:sz w:val="24"/>
                <w:szCs w:val="24"/>
              </w:rPr>
            </w:pPr>
            <w:r>
              <w:rPr>
                <w:rFonts w:ascii="Times New Roman" w:hAnsi="Times New Roman" w:cs="Times New Roman"/>
                <w:sz w:val="24"/>
                <w:szCs w:val="24"/>
              </w:rPr>
              <w:t>1</w:t>
            </w:r>
            <w:r w:rsidRPr="001624D4">
              <w:rPr>
                <w:rFonts w:ascii="Times New Roman" w:hAnsi="Times New Roman" w:cs="Times New Roman"/>
                <w:sz w:val="24"/>
                <w:szCs w:val="24"/>
                <w:vertAlign w:val="superscript"/>
              </w:rPr>
              <w:t>st</w:t>
            </w:r>
            <w:r>
              <w:rPr>
                <w:rFonts w:ascii="Times New Roman" w:hAnsi="Times New Roman" w:cs="Times New Roman"/>
                <w:sz w:val="24"/>
                <w:szCs w:val="24"/>
              </w:rPr>
              <w:t xml:space="preserve"> degree misdemeanor if a risk of physical harm present punishable by</w:t>
            </w:r>
            <w:r w:rsidR="00AD4922">
              <w:rPr>
                <w:rFonts w:ascii="Times New Roman" w:hAnsi="Times New Roman" w:cs="Times New Roman"/>
                <w:sz w:val="24"/>
                <w:szCs w:val="24"/>
              </w:rPr>
              <w:t xml:space="preserve"> up to 180 days of jail and up to a $1,000 fine</w:t>
            </w:r>
          </w:p>
          <w:p w14:paraId="29B10484" w14:textId="5CC8BDFE" w:rsidR="00AD2975" w:rsidRDefault="00AD2975" w:rsidP="00AD2975">
            <w:pPr>
              <w:jc w:val="center"/>
              <w:rPr>
                <w:rFonts w:ascii="Times New Roman" w:hAnsi="Times New Roman" w:cs="Times New Roman"/>
                <w:sz w:val="24"/>
                <w:szCs w:val="24"/>
              </w:rPr>
            </w:pPr>
          </w:p>
        </w:tc>
        <w:tc>
          <w:tcPr>
            <w:tcW w:w="4675" w:type="dxa"/>
          </w:tcPr>
          <w:p w14:paraId="09196DD9" w14:textId="77777777" w:rsidR="00AD2975" w:rsidRPr="00AD2975" w:rsidRDefault="00AD2975" w:rsidP="00AD2975">
            <w:pPr>
              <w:jc w:val="center"/>
              <w:rPr>
                <w:rFonts w:ascii="Times New Roman" w:hAnsi="Times New Roman" w:cs="Times New Roman"/>
                <w:sz w:val="24"/>
                <w:szCs w:val="24"/>
                <w:u w:val="single"/>
              </w:rPr>
            </w:pPr>
            <w:r w:rsidRPr="00AD2975">
              <w:rPr>
                <w:rFonts w:ascii="Times New Roman" w:hAnsi="Times New Roman" w:cs="Times New Roman"/>
                <w:sz w:val="24"/>
                <w:szCs w:val="24"/>
                <w:u w:val="single"/>
              </w:rPr>
              <w:t>New penalty involving critical infrastructure</w:t>
            </w:r>
          </w:p>
          <w:p w14:paraId="6D59DFF9" w14:textId="77777777" w:rsidR="00AD2975" w:rsidRDefault="00AD2975" w:rsidP="00AD2975">
            <w:pPr>
              <w:jc w:val="center"/>
              <w:rPr>
                <w:rFonts w:ascii="Times New Roman" w:hAnsi="Times New Roman" w:cs="Times New Roman"/>
                <w:sz w:val="24"/>
                <w:szCs w:val="24"/>
              </w:rPr>
            </w:pPr>
          </w:p>
          <w:p w14:paraId="2BF24BDE" w14:textId="4953E45E" w:rsidR="00AD2975" w:rsidRDefault="00AD2975" w:rsidP="006D1999">
            <w:pPr>
              <w:jc w:val="center"/>
              <w:rPr>
                <w:rFonts w:ascii="Times New Roman" w:hAnsi="Times New Roman" w:cs="Times New Roman"/>
                <w:sz w:val="24"/>
                <w:szCs w:val="24"/>
              </w:rPr>
            </w:pPr>
            <w:r>
              <w:rPr>
                <w:rFonts w:ascii="Times New Roman" w:hAnsi="Times New Roman" w:cs="Times New Roman"/>
                <w:sz w:val="24"/>
                <w:szCs w:val="24"/>
              </w:rPr>
              <w:t>1</w:t>
            </w:r>
            <w:r w:rsidRPr="001624D4">
              <w:rPr>
                <w:rFonts w:ascii="Times New Roman" w:hAnsi="Times New Roman" w:cs="Times New Roman"/>
                <w:sz w:val="24"/>
                <w:szCs w:val="24"/>
                <w:vertAlign w:val="superscript"/>
              </w:rPr>
              <w:t>st</w:t>
            </w:r>
            <w:r>
              <w:rPr>
                <w:rFonts w:ascii="Times New Roman" w:hAnsi="Times New Roman" w:cs="Times New Roman"/>
                <w:sz w:val="24"/>
                <w:szCs w:val="24"/>
              </w:rPr>
              <w:t xml:space="preserve"> degree felony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punishable by</w:t>
            </w:r>
            <w:r w:rsidR="00A756F2">
              <w:rPr>
                <w:rFonts w:ascii="Times New Roman" w:hAnsi="Times New Roman" w:cs="Times New Roman"/>
                <w:sz w:val="24"/>
                <w:szCs w:val="24"/>
              </w:rPr>
              <w:t xml:space="preserve"> up to eleven years in prison </w:t>
            </w:r>
            <w:r w:rsidR="00AD4922">
              <w:rPr>
                <w:rFonts w:ascii="Times New Roman" w:hAnsi="Times New Roman" w:cs="Times New Roman"/>
                <w:sz w:val="24"/>
                <w:szCs w:val="24"/>
              </w:rPr>
              <w:t>and a fine of up to $20,000</w:t>
            </w:r>
          </w:p>
          <w:p w14:paraId="070712B9" w14:textId="2F97CB2A" w:rsidR="00AD2975" w:rsidRDefault="00AD2975" w:rsidP="00AD2975">
            <w:pPr>
              <w:jc w:val="center"/>
              <w:rPr>
                <w:rFonts w:ascii="Times New Roman" w:hAnsi="Times New Roman" w:cs="Times New Roman"/>
                <w:sz w:val="24"/>
                <w:szCs w:val="24"/>
              </w:rPr>
            </w:pPr>
          </w:p>
        </w:tc>
      </w:tr>
    </w:tbl>
    <w:p w14:paraId="1F3CC947" w14:textId="74686C7F" w:rsidR="001624D4" w:rsidRDefault="001624D4" w:rsidP="00AD2975">
      <w:pPr>
        <w:rPr>
          <w:rFonts w:ascii="Times New Roman" w:hAnsi="Times New Roman" w:cs="Times New Roman"/>
          <w:sz w:val="24"/>
          <w:szCs w:val="24"/>
        </w:rPr>
      </w:pPr>
    </w:p>
    <w:p w14:paraId="29940335" w14:textId="62FA5AA9" w:rsidR="00030C61" w:rsidRDefault="001624D4" w:rsidP="00AD2975">
      <w:pPr>
        <w:jc w:val="center"/>
        <w:rPr>
          <w:rFonts w:ascii="Times New Roman" w:hAnsi="Times New Roman" w:cs="Times New Roman"/>
          <w:sz w:val="24"/>
          <w:szCs w:val="24"/>
          <w:u w:val="single"/>
        </w:rPr>
      </w:pPr>
      <w:r>
        <w:rPr>
          <w:rFonts w:ascii="Times New Roman" w:hAnsi="Times New Roman" w:cs="Times New Roman"/>
          <w:sz w:val="24"/>
          <w:szCs w:val="24"/>
          <w:u w:val="single"/>
        </w:rPr>
        <w:t>Criminal Trespass</w:t>
      </w:r>
      <w:r w:rsidR="00AD2975">
        <w:rPr>
          <w:rFonts w:ascii="Times New Roman" w:hAnsi="Times New Roman" w:cs="Times New Roman"/>
          <w:sz w:val="24"/>
          <w:szCs w:val="24"/>
          <w:u w:val="single"/>
        </w:rPr>
        <w:t>, 2911.21</w:t>
      </w:r>
    </w:p>
    <w:tbl>
      <w:tblPr>
        <w:tblStyle w:val="TableGrid"/>
        <w:tblW w:w="0" w:type="auto"/>
        <w:tblLook w:val="04A0" w:firstRow="1" w:lastRow="0" w:firstColumn="1" w:lastColumn="0" w:noHBand="0" w:noVBand="1"/>
      </w:tblPr>
      <w:tblGrid>
        <w:gridCol w:w="4675"/>
        <w:gridCol w:w="4675"/>
      </w:tblGrid>
      <w:tr w:rsidR="00AD2975" w14:paraId="0A8FBEE1" w14:textId="77777777" w:rsidTr="00AD2975">
        <w:tc>
          <w:tcPr>
            <w:tcW w:w="4675" w:type="dxa"/>
          </w:tcPr>
          <w:p w14:paraId="40808E6D" w14:textId="79C140A3" w:rsidR="00AD2975" w:rsidRPr="006D1999" w:rsidRDefault="00AD2975" w:rsidP="00AD2975">
            <w:pPr>
              <w:ind w:firstLine="720"/>
              <w:rPr>
                <w:rFonts w:ascii="Times New Roman" w:hAnsi="Times New Roman" w:cs="Times New Roman"/>
                <w:sz w:val="24"/>
                <w:szCs w:val="24"/>
                <w:u w:val="single"/>
              </w:rPr>
            </w:pPr>
            <w:r w:rsidRPr="006D1999">
              <w:rPr>
                <w:rFonts w:ascii="Times New Roman" w:hAnsi="Times New Roman" w:cs="Times New Roman"/>
                <w:sz w:val="24"/>
                <w:szCs w:val="24"/>
                <w:u w:val="single"/>
              </w:rPr>
              <w:t>Current penalty and punishment</w:t>
            </w:r>
          </w:p>
          <w:p w14:paraId="05D9ACAC" w14:textId="77777777" w:rsidR="00AD2975" w:rsidRDefault="00AD2975" w:rsidP="00AD2975">
            <w:pPr>
              <w:ind w:firstLine="720"/>
              <w:rPr>
                <w:rFonts w:ascii="Times New Roman" w:hAnsi="Times New Roman" w:cs="Times New Roman"/>
                <w:sz w:val="24"/>
                <w:szCs w:val="24"/>
              </w:rPr>
            </w:pPr>
          </w:p>
          <w:p w14:paraId="1EE4C79D" w14:textId="2DA50B61" w:rsidR="00AD2975" w:rsidRDefault="00AD2975" w:rsidP="006D1999">
            <w:pPr>
              <w:jc w:val="center"/>
              <w:rPr>
                <w:rFonts w:ascii="Times New Roman" w:hAnsi="Times New Roman" w:cs="Times New Roman"/>
                <w:sz w:val="24"/>
                <w:szCs w:val="24"/>
              </w:rPr>
            </w:pPr>
            <w:r>
              <w:rPr>
                <w:rFonts w:ascii="Times New Roman" w:hAnsi="Times New Roman" w:cs="Times New Roman"/>
                <w:sz w:val="24"/>
                <w:szCs w:val="24"/>
              </w:rPr>
              <w:t>4</w:t>
            </w:r>
            <w:r w:rsidRPr="001624D4">
              <w:rPr>
                <w:rFonts w:ascii="Times New Roman" w:hAnsi="Times New Roman" w:cs="Times New Roman"/>
                <w:sz w:val="24"/>
                <w:szCs w:val="24"/>
                <w:vertAlign w:val="superscript"/>
              </w:rPr>
              <w:t>th</w:t>
            </w:r>
            <w:r>
              <w:rPr>
                <w:rFonts w:ascii="Times New Roman" w:hAnsi="Times New Roman" w:cs="Times New Roman"/>
                <w:sz w:val="24"/>
                <w:szCs w:val="24"/>
              </w:rPr>
              <w:t xml:space="preserve"> degree misdemeanor punishable by</w:t>
            </w:r>
            <w:r w:rsidR="00AD4922">
              <w:rPr>
                <w:rFonts w:ascii="Times New Roman" w:hAnsi="Times New Roman" w:cs="Times New Roman"/>
                <w:sz w:val="24"/>
                <w:szCs w:val="24"/>
              </w:rPr>
              <w:t xml:space="preserve"> up to 30 days in jail and </w:t>
            </w:r>
            <w:r w:rsidR="000751D6">
              <w:rPr>
                <w:rFonts w:ascii="Times New Roman" w:hAnsi="Times New Roman" w:cs="Times New Roman"/>
                <w:sz w:val="24"/>
                <w:szCs w:val="24"/>
              </w:rPr>
              <w:t>up to a $250 fine</w:t>
            </w:r>
          </w:p>
          <w:p w14:paraId="558472FE" w14:textId="77777777" w:rsidR="00AD2975" w:rsidRDefault="00AD2975" w:rsidP="00AD2975">
            <w:pPr>
              <w:jc w:val="center"/>
              <w:rPr>
                <w:rFonts w:ascii="Times New Roman" w:hAnsi="Times New Roman" w:cs="Times New Roman"/>
                <w:sz w:val="24"/>
                <w:szCs w:val="24"/>
                <w:u w:val="single"/>
              </w:rPr>
            </w:pPr>
          </w:p>
        </w:tc>
        <w:tc>
          <w:tcPr>
            <w:tcW w:w="4675" w:type="dxa"/>
          </w:tcPr>
          <w:p w14:paraId="43657E8E" w14:textId="7129A90E" w:rsidR="00AD2975" w:rsidRPr="006D1999" w:rsidRDefault="00AD2975" w:rsidP="00AD2975">
            <w:pPr>
              <w:rPr>
                <w:rFonts w:ascii="Times New Roman" w:hAnsi="Times New Roman" w:cs="Times New Roman"/>
                <w:sz w:val="24"/>
                <w:szCs w:val="24"/>
                <w:u w:val="single"/>
              </w:rPr>
            </w:pPr>
            <w:r w:rsidRPr="006D1999">
              <w:rPr>
                <w:rFonts w:ascii="Times New Roman" w:hAnsi="Times New Roman" w:cs="Times New Roman"/>
                <w:sz w:val="24"/>
                <w:szCs w:val="24"/>
                <w:u w:val="single"/>
              </w:rPr>
              <w:t>New penalty involving critical infrastructure</w:t>
            </w:r>
          </w:p>
          <w:p w14:paraId="66476B1B" w14:textId="77777777" w:rsidR="00AD2975" w:rsidRDefault="00AD2975" w:rsidP="00AD2975">
            <w:pPr>
              <w:rPr>
                <w:rFonts w:ascii="Times New Roman" w:hAnsi="Times New Roman" w:cs="Times New Roman"/>
                <w:sz w:val="24"/>
                <w:szCs w:val="24"/>
              </w:rPr>
            </w:pPr>
          </w:p>
          <w:p w14:paraId="27B4D691" w14:textId="08AF2A41" w:rsidR="00AD2975" w:rsidRDefault="00AD2975" w:rsidP="006D1999">
            <w:pPr>
              <w:jc w:val="center"/>
              <w:rPr>
                <w:rFonts w:ascii="Times New Roman" w:hAnsi="Times New Roman" w:cs="Times New Roman"/>
                <w:sz w:val="24"/>
                <w:szCs w:val="24"/>
              </w:rPr>
            </w:pPr>
            <w:r>
              <w:rPr>
                <w:rFonts w:ascii="Times New Roman" w:hAnsi="Times New Roman" w:cs="Times New Roman"/>
                <w:sz w:val="24"/>
                <w:szCs w:val="24"/>
              </w:rPr>
              <w:t>1</w:t>
            </w:r>
            <w:r w:rsidRPr="001624D4">
              <w:rPr>
                <w:rFonts w:ascii="Times New Roman" w:hAnsi="Times New Roman" w:cs="Times New Roman"/>
                <w:sz w:val="24"/>
                <w:szCs w:val="24"/>
                <w:vertAlign w:val="superscript"/>
              </w:rPr>
              <w:t>st</w:t>
            </w:r>
            <w:r>
              <w:rPr>
                <w:rFonts w:ascii="Times New Roman" w:hAnsi="Times New Roman" w:cs="Times New Roman"/>
                <w:sz w:val="24"/>
                <w:szCs w:val="24"/>
              </w:rPr>
              <w:t xml:space="preserve"> degree misdemeanor punishable by</w:t>
            </w:r>
            <w:r w:rsidR="00AD4922">
              <w:rPr>
                <w:rFonts w:ascii="Times New Roman" w:hAnsi="Times New Roman" w:cs="Times New Roman"/>
                <w:sz w:val="24"/>
                <w:szCs w:val="24"/>
              </w:rPr>
              <w:t xml:space="preserve"> up to 180 days of jail and a $1,000 fine.</w:t>
            </w:r>
          </w:p>
          <w:p w14:paraId="553C6F89" w14:textId="77777777" w:rsidR="00AD2975" w:rsidRDefault="00AD2975" w:rsidP="00AD2975">
            <w:pPr>
              <w:jc w:val="center"/>
              <w:rPr>
                <w:rFonts w:ascii="Times New Roman" w:hAnsi="Times New Roman" w:cs="Times New Roman"/>
                <w:sz w:val="24"/>
                <w:szCs w:val="24"/>
                <w:u w:val="single"/>
              </w:rPr>
            </w:pPr>
          </w:p>
        </w:tc>
      </w:tr>
    </w:tbl>
    <w:p w14:paraId="3974E3A8" w14:textId="77777777" w:rsidR="00AD2975" w:rsidRDefault="00AD2975" w:rsidP="00AD2975">
      <w:pPr>
        <w:jc w:val="center"/>
        <w:rPr>
          <w:rFonts w:ascii="Times New Roman" w:hAnsi="Times New Roman" w:cs="Times New Roman"/>
          <w:sz w:val="24"/>
          <w:szCs w:val="24"/>
          <w:u w:val="single"/>
        </w:rPr>
      </w:pPr>
    </w:p>
    <w:p w14:paraId="4546D957" w14:textId="2A62F41E" w:rsidR="001624D4" w:rsidRDefault="001624D4" w:rsidP="00AD2975">
      <w:pPr>
        <w:jc w:val="center"/>
        <w:rPr>
          <w:rFonts w:ascii="Times New Roman" w:hAnsi="Times New Roman" w:cs="Times New Roman"/>
          <w:sz w:val="24"/>
          <w:szCs w:val="24"/>
          <w:u w:val="single"/>
        </w:rPr>
      </w:pPr>
      <w:r>
        <w:rPr>
          <w:rFonts w:ascii="Times New Roman" w:hAnsi="Times New Roman" w:cs="Times New Roman"/>
          <w:sz w:val="24"/>
          <w:szCs w:val="24"/>
          <w:u w:val="single"/>
        </w:rPr>
        <w:t>Aggravated Criminal Trespass</w:t>
      </w:r>
      <w:r w:rsidR="00AD2975">
        <w:rPr>
          <w:rFonts w:ascii="Times New Roman" w:hAnsi="Times New Roman" w:cs="Times New Roman"/>
          <w:sz w:val="24"/>
          <w:szCs w:val="24"/>
          <w:u w:val="single"/>
        </w:rPr>
        <w:t xml:space="preserve"> 2911.211</w:t>
      </w:r>
    </w:p>
    <w:tbl>
      <w:tblPr>
        <w:tblStyle w:val="TableGrid"/>
        <w:tblW w:w="0" w:type="auto"/>
        <w:tblLook w:val="04A0" w:firstRow="1" w:lastRow="0" w:firstColumn="1" w:lastColumn="0" w:noHBand="0" w:noVBand="1"/>
      </w:tblPr>
      <w:tblGrid>
        <w:gridCol w:w="4675"/>
        <w:gridCol w:w="4675"/>
      </w:tblGrid>
      <w:tr w:rsidR="00AD2975" w14:paraId="6969D4E6" w14:textId="77777777" w:rsidTr="00AD2975">
        <w:tc>
          <w:tcPr>
            <w:tcW w:w="4675" w:type="dxa"/>
          </w:tcPr>
          <w:p w14:paraId="04FFC967" w14:textId="3F07BD35" w:rsidR="006D1999" w:rsidRPr="006D1999" w:rsidRDefault="006D1999" w:rsidP="006D1999">
            <w:pPr>
              <w:jc w:val="center"/>
              <w:rPr>
                <w:rFonts w:ascii="Times New Roman" w:hAnsi="Times New Roman" w:cs="Times New Roman"/>
                <w:sz w:val="24"/>
                <w:szCs w:val="24"/>
                <w:u w:val="single"/>
              </w:rPr>
            </w:pPr>
            <w:r w:rsidRPr="006D1999">
              <w:rPr>
                <w:rFonts w:ascii="Times New Roman" w:hAnsi="Times New Roman" w:cs="Times New Roman"/>
                <w:sz w:val="24"/>
                <w:szCs w:val="24"/>
                <w:u w:val="single"/>
              </w:rPr>
              <w:t>Current penalty and punishment</w:t>
            </w:r>
          </w:p>
          <w:p w14:paraId="26F26ACE" w14:textId="77777777" w:rsidR="006D1999" w:rsidRDefault="006D1999" w:rsidP="006D1999">
            <w:pPr>
              <w:rPr>
                <w:rFonts w:ascii="Times New Roman" w:hAnsi="Times New Roman" w:cs="Times New Roman"/>
                <w:sz w:val="24"/>
                <w:szCs w:val="24"/>
              </w:rPr>
            </w:pPr>
          </w:p>
          <w:p w14:paraId="63DE3245" w14:textId="40AE1885" w:rsidR="006D1999" w:rsidRDefault="006D1999" w:rsidP="006D1999">
            <w:pPr>
              <w:jc w:val="center"/>
              <w:rPr>
                <w:rFonts w:ascii="Times New Roman" w:hAnsi="Times New Roman" w:cs="Times New Roman"/>
                <w:sz w:val="24"/>
                <w:szCs w:val="24"/>
              </w:rPr>
            </w:pPr>
            <w:r>
              <w:rPr>
                <w:rFonts w:ascii="Times New Roman" w:hAnsi="Times New Roman" w:cs="Times New Roman"/>
                <w:sz w:val="24"/>
                <w:szCs w:val="24"/>
              </w:rPr>
              <w:t>1</w:t>
            </w:r>
            <w:r w:rsidRPr="001624D4">
              <w:rPr>
                <w:rFonts w:ascii="Times New Roman" w:hAnsi="Times New Roman" w:cs="Times New Roman"/>
                <w:sz w:val="24"/>
                <w:szCs w:val="24"/>
                <w:vertAlign w:val="superscript"/>
              </w:rPr>
              <w:t>st</w:t>
            </w:r>
            <w:r>
              <w:rPr>
                <w:rFonts w:ascii="Times New Roman" w:hAnsi="Times New Roman" w:cs="Times New Roman"/>
                <w:sz w:val="24"/>
                <w:szCs w:val="24"/>
              </w:rPr>
              <w:t xml:space="preserve"> degree misdemeanor punishable by</w:t>
            </w:r>
            <w:r w:rsidR="00AD4922">
              <w:rPr>
                <w:rFonts w:ascii="Times New Roman" w:hAnsi="Times New Roman" w:cs="Times New Roman"/>
                <w:sz w:val="24"/>
                <w:szCs w:val="24"/>
              </w:rPr>
              <w:t xml:space="preserve"> up to 180 days of jail and a $1,000 fine.</w:t>
            </w:r>
          </w:p>
          <w:p w14:paraId="378FFC49" w14:textId="77777777" w:rsidR="00AD2975" w:rsidRDefault="00AD2975" w:rsidP="00AD2975">
            <w:pPr>
              <w:jc w:val="center"/>
              <w:rPr>
                <w:rFonts w:ascii="Times New Roman" w:hAnsi="Times New Roman" w:cs="Times New Roman"/>
                <w:sz w:val="24"/>
                <w:szCs w:val="24"/>
                <w:u w:val="single"/>
              </w:rPr>
            </w:pPr>
          </w:p>
        </w:tc>
        <w:tc>
          <w:tcPr>
            <w:tcW w:w="4675" w:type="dxa"/>
          </w:tcPr>
          <w:p w14:paraId="4A3ECB70" w14:textId="77777777" w:rsidR="00AD2975" w:rsidRDefault="006D1999" w:rsidP="00AD2975">
            <w:pPr>
              <w:jc w:val="center"/>
              <w:rPr>
                <w:rFonts w:ascii="Times New Roman" w:hAnsi="Times New Roman" w:cs="Times New Roman"/>
                <w:sz w:val="24"/>
                <w:szCs w:val="24"/>
                <w:u w:val="single"/>
              </w:rPr>
            </w:pPr>
            <w:r w:rsidRPr="006D1999">
              <w:rPr>
                <w:rFonts w:ascii="Times New Roman" w:hAnsi="Times New Roman" w:cs="Times New Roman"/>
                <w:sz w:val="24"/>
                <w:szCs w:val="24"/>
                <w:u w:val="single"/>
              </w:rPr>
              <w:t>New penalty involving critical infrastructure</w:t>
            </w:r>
          </w:p>
          <w:p w14:paraId="75D2B896" w14:textId="77777777" w:rsidR="006D1999" w:rsidRDefault="006D1999" w:rsidP="00AD2975">
            <w:pPr>
              <w:jc w:val="center"/>
              <w:rPr>
                <w:rFonts w:ascii="Times New Roman" w:hAnsi="Times New Roman" w:cs="Times New Roman"/>
                <w:sz w:val="24"/>
                <w:szCs w:val="24"/>
                <w:u w:val="single"/>
              </w:rPr>
            </w:pPr>
          </w:p>
          <w:p w14:paraId="1733CD2B" w14:textId="69F72503" w:rsidR="006D1999" w:rsidRDefault="006D1999" w:rsidP="00AD2975">
            <w:pPr>
              <w:jc w:val="center"/>
              <w:rPr>
                <w:rFonts w:ascii="Times New Roman" w:hAnsi="Times New Roman" w:cs="Times New Roman"/>
                <w:sz w:val="24"/>
                <w:szCs w:val="24"/>
              </w:rPr>
            </w:pPr>
            <w:r>
              <w:rPr>
                <w:rFonts w:ascii="Times New Roman" w:hAnsi="Times New Roman" w:cs="Times New Roman"/>
                <w:sz w:val="24"/>
                <w:szCs w:val="24"/>
              </w:rPr>
              <w:t xml:space="preserve">3rd degree felony punishable by </w:t>
            </w:r>
            <w:r w:rsidR="00A756F2">
              <w:rPr>
                <w:rFonts w:ascii="Times New Roman" w:hAnsi="Times New Roman" w:cs="Times New Roman"/>
                <w:sz w:val="24"/>
                <w:szCs w:val="24"/>
              </w:rPr>
              <w:t>up to three years in prison</w:t>
            </w:r>
            <w:r w:rsidR="00AD4922">
              <w:rPr>
                <w:rFonts w:ascii="Times New Roman" w:hAnsi="Times New Roman" w:cs="Times New Roman"/>
                <w:sz w:val="24"/>
                <w:szCs w:val="24"/>
              </w:rPr>
              <w:t xml:space="preserve"> and a fine of up to $10,000</w:t>
            </w:r>
          </w:p>
          <w:p w14:paraId="29CE4640" w14:textId="41669375" w:rsidR="00A756F2" w:rsidRPr="006D1999" w:rsidRDefault="00A756F2" w:rsidP="00AD2975">
            <w:pPr>
              <w:jc w:val="center"/>
              <w:rPr>
                <w:rFonts w:ascii="Times New Roman" w:hAnsi="Times New Roman" w:cs="Times New Roman"/>
                <w:sz w:val="24"/>
                <w:szCs w:val="24"/>
              </w:rPr>
            </w:pPr>
          </w:p>
        </w:tc>
      </w:tr>
    </w:tbl>
    <w:p w14:paraId="548FD50B" w14:textId="77777777" w:rsidR="00A30552" w:rsidRDefault="00A30552" w:rsidP="00A30552">
      <w:pPr>
        <w:rPr>
          <w:rFonts w:ascii="Times New Roman" w:hAnsi="Times New Roman" w:cs="Times New Roman"/>
          <w:sz w:val="24"/>
          <w:szCs w:val="24"/>
        </w:rPr>
      </w:pPr>
    </w:p>
    <w:p w14:paraId="45F2771F" w14:textId="215F0000" w:rsidR="00F73242" w:rsidRDefault="00F73242" w:rsidP="00A30552">
      <w:pPr>
        <w:ind w:firstLine="720"/>
        <w:rPr>
          <w:rFonts w:ascii="Times New Roman" w:hAnsi="Times New Roman" w:cs="Times New Roman"/>
          <w:sz w:val="24"/>
          <w:szCs w:val="24"/>
        </w:rPr>
      </w:pPr>
      <w:r>
        <w:rPr>
          <w:rFonts w:ascii="Times New Roman" w:hAnsi="Times New Roman" w:cs="Times New Roman"/>
          <w:sz w:val="24"/>
          <w:szCs w:val="24"/>
        </w:rPr>
        <w:lastRenderedPageBreak/>
        <w:t>NEW CRIMES FOR IMPEDING OPERATIONS OR USING DRONES:</w:t>
      </w:r>
    </w:p>
    <w:p w14:paraId="1F2A36BE" w14:textId="0205D23C" w:rsidR="00CB6B7A" w:rsidRDefault="0021124A" w:rsidP="00F73242">
      <w:pPr>
        <w:ind w:firstLine="720"/>
        <w:rPr>
          <w:rFonts w:ascii="Times New Roman" w:hAnsi="Times New Roman" w:cs="Times New Roman"/>
          <w:sz w:val="24"/>
          <w:szCs w:val="24"/>
        </w:rPr>
      </w:pPr>
      <w:r>
        <w:rPr>
          <w:rFonts w:ascii="Times New Roman" w:hAnsi="Times New Roman" w:cs="Times New Roman"/>
          <w:sz w:val="24"/>
          <w:szCs w:val="24"/>
        </w:rPr>
        <w:t xml:space="preserve">In addition to these </w:t>
      </w:r>
      <w:r w:rsidR="00CB6B7A">
        <w:rPr>
          <w:rFonts w:ascii="Times New Roman" w:hAnsi="Times New Roman" w:cs="Times New Roman"/>
          <w:sz w:val="24"/>
          <w:szCs w:val="24"/>
        </w:rPr>
        <w:t>very severe</w:t>
      </w:r>
      <w:r>
        <w:rPr>
          <w:rFonts w:ascii="Times New Roman" w:hAnsi="Times New Roman" w:cs="Times New Roman"/>
          <w:sz w:val="24"/>
          <w:szCs w:val="24"/>
        </w:rPr>
        <w:t xml:space="preserve"> criminal penalties</w:t>
      </w:r>
      <w:r w:rsidR="00356378">
        <w:rPr>
          <w:rFonts w:ascii="Times New Roman" w:hAnsi="Times New Roman" w:cs="Times New Roman"/>
          <w:sz w:val="24"/>
          <w:szCs w:val="24"/>
        </w:rPr>
        <w:t xml:space="preserve"> to deter protests or act of civil disobedience</w:t>
      </w:r>
      <w:r>
        <w:rPr>
          <w:rFonts w:ascii="Times New Roman" w:hAnsi="Times New Roman" w:cs="Times New Roman"/>
          <w:sz w:val="24"/>
          <w:szCs w:val="24"/>
        </w:rPr>
        <w:t xml:space="preserve">, </w:t>
      </w:r>
      <w:r w:rsidR="00A15774">
        <w:rPr>
          <w:rFonts w:ascii="Times New Roman" w:hAnsi="Times New Roman" w:cs="Times New Roman"/>
          <w:sz w:val="24"/>
          <w:szCs w:val="24"/>
        </w:rPr>
        <w:t xml:space="preserve">the existing crimes are also expanded in </w:t>
      </w:r>
      <w:r w:rsidR="00AF5DE4">
        <w:rPr>
          <w:rFonts w:ascii="Times New Roman" w:hAnsi="Times New Roman" w:cs="Times New Roman"/>
          <w:sz w:val="24"/>
          <w:szCs w:val="24"/>
        </w:rPr>
        <w:t xml:space="preserve">two </w:t>
      </w:r>
      <w:r w:rsidR="00A15774">
        <w:rPr>
          <w:rFonts w:ascii="Times New Roman" w:hAnsi="Times New Roman" w:cs="Times New Roman"/>
          <w:sz w:val="24"/>
          <w:szCs w:val="24"/>
        </w:rPr>
        <w:t>ways</w:t>
      </w:r>
      <w:r w:rsidR="00AF5DE4">
        <w:rPr>
          <w:rFonts w:ascii="Times New Roman" w:hAnsi="Times New Roman" w:cs="Times New Roman"/>
          <w:sz w:val="24"/>
          <w:szCs w:val="24"/>
        </w:rPr>
        <w:t xml:space="preserve"> that </w:t>
      </w:r>
      <w:r w:rsidR="00356378">
        <w:rPr>
          <w:rFonts w:ascii="Times New Roman" w:hAnsi="Times New Roman" w:cs="Times New Roman"/>
          <w:sz w:val="24"/>
          <w:szCs w:val="24"/>
        </w:rPr>
        <w:t xml:space="preserve">clearly </w:t>
      </w:r>
      <w:r w:rsidR="00AF5DE4">
        <w:rPr>
          <w:rFonts w:ascii="Times New Roman" w:hAnsi="Times New Roman" w:cs="Times New Roman"/>
          <w:sz w:val="24"/>
          <w:szCs w:val="24"/>
        </w:rPr>
        <w:t>a</w:t>
      </w:r>
      <w:r w:rsidR="00A15774">
        <w:rPr>
          <w:rFonts w:ascii="Times New Roman" w:hAnsi="Times New Roman" w:cs="Times New Roman"/>
          <w:sz w:val="24"/>
          <w:szCs w:val="24"/>
        </w:rPr>
        <w:t>ppear to be</w:t>
      </w:r>
      <w:r w:rsidR="00AF5DE4">
        <w:rPr>
          <w:rFonts w:ascii="Times New Roman" w:hAnsi="Times New Roman" w:cs="Times New Roman"/>
          <w:sz w:val="24"/>
          <w:szCs w:val="24"/>
        </w:rPr>
        <w:t xml:space="preserve"> designed to deter protests.  </w:t>
      </w:r>
    </w:p>
    <w:p w14:paraId="07FF35FA" w14:textId="27E95F50" w:rsidR="00AF5DE4" w:rsidRDefault="00AF5DE4" w:rsidP="00F73242">
      <w:pPr>
        <w:ind w:firstLine="720"/>
        <w:rPr>
          <w:rFonts w:ascii="Times New Roman" w:hAnsi="Times New Roman" w:cs="Times New Roman"/>
          <w:sz w:val="24"/>
          <w:szCs w:val="24"/>
        </w:rPr>
      </w:pPr>
      <w:r>
        <w:rPr>
          <w:rFonts w:ascii="Times New Roman" w:hAnsi="Times New Roman" w:cs="Times New Roman"/>
          <w:sz w:val="24"/>
          <w:szCs w:val="24"/>
        </w:rPr>
        <w:t xml:space="preserve">First, the crimes of criminal mischief and aggravated criminal trespass traditionally have required actual physical harm to property.  Both crimes are radically expanded at critical infrastructure facilities to be violated merely if a person “impedes” or “impairs” a facility’s operation in the absence of any </w:t>
      </w:r>
      <w:r w:rsidR="00A15774">
        <w:rPr>
          <w:rFonts w:ascii="Times New Roman" w:hAnsi="Times New Roman" w:cs="Times New Roman"/>
          <w:sz w:val="24"/>
          <w:szCs w:val="24"/>
        </w:rPr>
        <w:t xml:space="preserve">actual </w:t>
      </w:r>
      <w:r>
        <w:rPr>
          <w:rFonts w:ascii="Times New Roman" w:hAnsi="Times New Roman" w:cs="Times New Roman"/>
          <w:sz w:val="24"/>
          <w:szCs w:val="24"/>
        </w:rPr>
        <w:t>damage.</w:t>
      </w:r>
      <w:r w:rsidR="00A15774">
        <w:rPr>
          <w:rFonts w:ascii="Times New Roman" w:hAnsi="Times New Roman" w:cs="Times New Roman"/>
          <w:sz w:val="24"/>
          <w:szCs w:val="24"/>
        </w:rPr>
        <w:t xml:space="preserve">  Accordingly, barring a facility’s entryway to prevent truck egress which was previously a 4</w:t>
      </w:r>
      <w:r w:rsidR="00A15774" w:rsidRPr="00A15774">
        <w:rPr>
          <w:rFonts w:ascii="Times New Roman" w:hAnsi="Times New Roman" w:cs="Times New Roman"/>
          <w:sz w:val="24"/>
          <w:szCs w:val="24"/>
          <w:vertAlign w:val="superscript"/>
        </w:rPr>
        <w:t>th</w:t>
      </w:r>
      <w:r w:rsidR="00A15774">
        <w:rPr>
          <w:rFonts w:ascii="Times New Roman" w:hAnsi="Times New Roman" w:cs="Times New Roman"/>
          <w:sz w:val="24"/>
          <w:szCs w:val="24"/>
        </w:rPr>
        <w:t xml:space="preserve"> degree misdemeanor for criminal trespass will now be a very serious</w:t>
      </w:r>
      <w:r w:rsidR="00356378">
        <w:rPr>
          <w:rFonts w:ascii="Times New Roman" w:hAnsi="Times New Roman" w:cs="Times New Roman"/>
          <w:sz w:val="24"/>
          <w:szCs w:val="24"/>
        </w:rPr>
        <w:t xml:space="preserve"> first-degree</w:t>
      </w:r>
      <w:r w:rsidR="00A15774">
        <w:rPr>
          <w:rFonts w:ascii="Times New Roman" w:hAnsi="Times New Roman" w:cs="Times New Roman"/>
          <w:sz w:val="24"/>
          <w:szCs w:val="24"/>
        </w:rPr>
        <w:t xml:space="preserve"> felony punishable by up to 11 years in prison even though no property damage occurs.</w:t>
      </w:r>
      <w:r w:rsidR="00CB6B7A">
        <w:rPr>
          <w:rFonts w:ascii="Times New Roman" w:hAnsi="Times New Roman" w:cs="Times New Roman"/>
          <w:sz w:val="24"/>
          <w:szCs w:val="24"/>
        </w:rPr>
        <w:t xml:space="preserve">  As the terms </w:t>
      </w:r>
      <w:r w:rsidR="00356378">
        <w:rPr>
          <w:rFonts w:ascii="Times New Roman" w:hAnsi="Times New Roman" w:cs="Times New Roman"/>
          <w:sz w:val="24"/>
          <w:szCs w:val="24"/>
        </w:rPr>
        <w:t xml:space="preserve">“impair” and “impede” </w:t>
      </w:r>
      <w:r w:rsidR="00CB6B7A">
        <w:rPr>
          <w:rFonts w:ascii="Times New Roman" w:hAnsi="Times New Roman" w:cs="Times New Roman"/>
          <w:sz w:val="24"/>
          <w:szCs w:val="24"/>
        </w:rPr>
        <w:t xml:space="preserve">are extremely vague and are not defined in the bill, their existence will likely deter citizens from constitutionally protected acts of protest out of a justified fear of </w:t>
      </w:r>
      <w:r w:rsidR="00356378">
        <w:rPr>
          <w:rFonts w:ascii="Times New Roman" w:hAnsi="Times New Roman" w:cs="Times New Roman"/>
          <w:sz w:val="24"/>
          <w:szCs w:val="24"/>
        </w:rPr>
        <w:t xml:space="preserve">doing years of hard time in prison for </w:t>
      </w:r>
      <w:r w:rsidR="00CB6B7A">
        <w:rPr>
          <w:rFonts w:ascii="Times New Roman" w:hAnsi="Times New Roman" w:cs="Times New Roman"/>
          <w:sz w:val="24"/>
          <w:szCs w:val="24"/>
        </w:rPr>
        <w:t>violating these broad terms.</w:t>
      </w:r>
    </w:p>
    <w:p w14:paraId="3DD6643B" w14:textId="6B6E09D8" w:rsidR="006349A3" w:rsidRDefault="00AF5DE4" w:rsidP="00473E21">
      <w:pPr>
        <w:ind w:firstLine="720"/>
        <w:rPr>
          <w:rFonts w:ascii="Times New Roman" w:hAnsi="Times New Roman" w:cs="Times New Roman"/>
          <w:sz w:val="24"/>
          <w:szCs w:val="24"/>
        </w:rPr>
      </w:pPr>
      <w:r>
        <w:rPr>
          <w:rFonts w:ascii="Times New Roman" w:hAnsi="Times New Roman" w:cs="Times New Roman"/>
          <w:sz w:val="24"/>
          <w:szCs w:val="24"/>
        </w:rPr>
        <w:t xml:space="preserve">Second, the statute criminalizes the </w:t>
      </w:r>
      <w:r w:rsidR="00A15774">
        <w:rPr>
          <w:rFonts w:ascii="Times New Roman" w:hAnsi="Times New Roman" w:cs="Times New Roman"/>
          <w:sz w:val="24"/>
          <w:szCs w:val="24"/>
        </w:rPr>
        <w:t>flying</w:t>
      </w:r>
      <w:r>
        <w:rPr>
          <w:rFonts w:ascii="Times New Roman" w:hAnsi="Times New Roman" w:cs="Times New Roman"/>
          <w:sz w:val="24"/>
          <w:szCs w:val="24"/>
        </w:rPr>
        <w:t xml:space="preserve"> of a drone </w:t>
      </w:r>
      <w:r w:rsidR="00A15774">
        <w:rPr>
          <w:rFonts w:ascii="Times New Roman" w:hAnsi="Times New Roman" w:cs="Times New Roman"/>
          <w:sz w:val="24"/>
          <w:szCs w:val="24"/>
        </w:rPr>
        <w:t xml:space="preserve">over one of these facilities either as a criminal trespass </w:t>
      </w:r>
      <w:r w:rsidR="00CB6B7A">
        <w:rPr>
          <w:rFonts w:ascii="Times New Roman" w:hAnsi="Times New Roman" w:cs="Times New Roman"/>
          <w:sz w:val="24"/>
          <w:szCs w:val="24"/>
        </w:rPr>
        <w:t xml:space="preserve">for merely crossing its fence or </w:t>
      </w:r>
      <w:r w:rsidR="00356378">
        <w:rPr>
          <w:rFonts w:ascii="Times New Roman" w:hAnsi="Times New Roman" w:cs="Times New Roman"/>
          <w:sz w:val="24"/>
          <w:szCs w:val="24"/>
        </w:rPr>
        <w:t xml:space="preserve">property boundary </w:t>
      </w:r>
      <w:r w:rsidR="00CB6B7A">
        <w:rPr>
          <w:rFonts w:ascii="Times New Roman" w:hAnsi="Times New Roman" w:cs="Times New Roman"/>
          <w:sz w:val="24"/>
          <w:szCs w:val="24"/>
        </w:rPr>
        <w:t xml:space="preserve">signs </w:t>
      </w:r>
      <w:r w:rsidR="00A15774">
        <w:rPr>
          <w:rFonts w:ascii="Times New Roman" w:hAnsi="Times New Roman" w:cs="Times New Roman"/>
          <w:sz w:val="24"/>
          <w:szCs w:val="24"/>
        </w:rPr>
        <w:t>or as an</w:t>
      </w:r>
      <w:r w:rsidR="0021124A">
        <w:rPr>
          <w:rFonts w:ascii="Times New Roman" w:hAnsi="Times New Roman" w:cs="Times New Roman"/>
          <w:sz w:val="24"/>
          <w:szCs w:val="24"/>
        </w:rPr>
        <w:t xml:space="preserve"> aggravated criminal trespass i</w:t>
      </w:r>
      <w:r w:rsidR="00A15774">
        <w:rPr>
          <w:rFonts w:ascii="Times New Roman" w:hAnsi="Times New Roman" w:cs="Times New Roman"/>
          <w:sz w:val="24"/>
          <w:szCs w:val="24"/>
        </w:rPr>
        <w:t xml:space="preserve">f flying the drone is </w:t>
      </w:r>
      <w:proofErr w:type="gramStart"/>
      <w:r w:rsidR="00A15774">
        <w:rPr>
          <w:rFonts w:ascii="Times New Roman" w:hAnsi="Times New Roman" w:cs="Times New Roman"/>
          <w:sz w:val="24"/>
          <w:szCs w:val="24"/>
        </w:rPr>
        <w:t>for the purpose of</w:t>
      </w:r>
      <w:proofErr w:type="gramEnd"/>
      <w:r w:rsidR="00A15774">
        <w:rPr>
          <w:rFonts w:ascii="Times New Roman" w:hAnsi="Times New Roman" w:cs="Times New Roman"/>
          <w:sz w:val="24"/>
          <w:szCs w:val="24"/>
        </w:rPr>
        <w:t xml:space="preserve"> damaging the proper</w:t>
      </w:r>
      <w:r w:rsidR="00CB6B7A">
        <w:rPr>
          <w:rFonts w:ascii="Times New Roman" w:hAnsi="Times New Roman" w:cs="Times New Roman"/>
          <w:sz w:val="24"/>
          <w:szCs w:val="24"/>
        </w:rPr>
        <w:t>ty</w:t>
      </w:r>
      <w:r w:rsidR="00A15774">
        <w:rPr>
          <w:rFonts w:ascii="Times New Roman" w:hAnsi="Times New Roman" w:cs="Times New Roman"/>
          <w:sz w:val="24"/>
          <w:szCs w:val="24"/>
        </w:rPr>
        <w:t xml:space="preserve"> or </w:t>
      </w:r>
      <w:r w:rsidR="00CB6B7A">
        <w:rPr>
          <w:rFonts w:ascii="Times New Roman" w:hAnsi="Times New Roman" w:cs="Times New Roman"/>
          <w:sz w:val="24"/>
          <w:szCs w:val="24"/>
        </w:rPr>
        <w:t xml:space="preserve">to </w:t>
      </w:r>
      <w:r w:rsidR="00A15774">
        <w:rPr>
          <w:rFonts w:ascii="Times New Roman" w:hAnsi="Times New Roman" w:cs="Times New Roman"/>
          <w:sz w:val="24"/>
          <w:szCs w:val="24"/>
        </w:rPr>
        <w:t>“impede or inhibit the facility’s operation.”</w:t>
      </w:r>
      <w:r w:rsidR="0021124A">
        <w:rPr>
          <w:rFonts w:ascii="Times New Roman" w:hAnsi="Times New Roman" w:cs="Times New Roman"/>
          <w:sz w:val="24"/>
          <w:szCs w:val="24"/>
        </w:rPr>
        <w:t xml:space="preserve"> </w:t>
      </w:r>
      <w:r w:rsidR="00A15774">
        <w:rPr>
          <w:rFonts w:ascii="Times New Roman" w:hAnsi="Times New Roman" w:cs="Times New Roman"/>
          <w:sz w:val="24"/>
          <w:szCs w:val="24"/>
        </w:rPr>
        <w:t xml:space="preserve"> </w:t>
      </w:r>
      <w:r w:rsidR="00CB6B7A">
        <w:rPr>
          <w:rFonts w:ascii="Times New Roman" w:hAnsi="Times New Roman" w:cs="Times New Roman"/>
          <w:sz w:val="24"/>
          <w:szCs w:val="24"/>
        </w:rPr>
        <w:t>Historically much of the most dramatic evidence of the environmental harm done at these facilities or during their construction has come from videos taken by drones flying overhead.  This industry bill will now criminalize obtaining this embarrassing information.</w:t>
      </w:r>
    </w:p>
    <w:p w14:paraId="6A1EE224" w14:textId="5DC8F8AB" w:rsidR="006349A3" w:rsidRDefault="006349A3" w:rsidP="001624D4">
      <w:pPr>
        <w:rPr>
          <w:rFonts w:ascii="Times New Roman" w:hAnsi="Times New Roman" w:cs="Times New Roman"/>
          <w:sz w:val="24"/>
          <w:szCs w:val="24"/>
        </w:rPr>
      </w:pPr>
      <w:r>
        <w:rPr>
          <w:rFonts w:ascii="Times New Roman" w:hAnsi="Times New Roman" w:cs="Times New Roman"/>
          <w:sz w:val="24"/>
          <w:szCs w:val="24"/>
        </w:rPr>
        <w:tab/>
      </w:r>
      <w:r w:rsidR="00CB6B7A">
        <w:rPr>
          <w:rFonts w:ascii="Times New Roman" w:hAnsi="Times New Roman" w:cs="Times New Roman"/>
          <w:sz w:val="24"/>
          <w:szCs w:val="24"/>
        </w:rPr>
        <w:t>ORGANIZATIONAL PENALTIES</w:t>
      </w:r>
    </w:p>
    <w:p w14:paraId="5B8DF3CF" w14:textId="77777777" w:rsidR="00473E21" w:rsidRDefault="00CB6B7A" w:rsidP="00473E21">
      <w:pPr>
        <w:pStyle w:val="NormalWeb"/>
        <w:spacing w:before="0" w:beforeAutospacing="0" w:after="0" w:afterAutospacing="0"/>
        <w:ind w:firstLine="720"/>
      </w:pPr>
      <w:r>
        <w:t xml:space="preserve">Any organization found guilty of “complicity” in any of the criminal offenses discussed above </w:t>
      </w:r>
      <w:r w:rsidR="004A1C23">
        <w:t xml:space="preserve">is also to be punished by </w:t>
      </w:r>
      <w:r w:rsidR="00473E21">
        <w:t xml:space="preserve">a fine that is ten times the fine assessed against an individual.  Accordingly, for the new first-degree felony of criminal mischief at a critical infrastructure facility, an organization can be fined $200,000.  Complicity is defined in Section 2929.23 to include: </w:t>
      </w:r>
      <w:bookmarkStart w:id="0" w:name="2923.03(A)(1)"/>
    </w:p>
    <w:p w14:paraId="4F4026F4" w14:textId="77777777" w:rsidR="00473E21" w:rsidRDefault="00473E21" w:rsidP="00473E21">
      <w:pPr>
        <w:pStyle w:val="NormalWeb"/>
        <w:spacing w:before="0" w:beforeAutospacing="0" w:after="0" w:afterAutospacing="0"/>
        <w:ind w:firstLine="720"/>
      </w:pPr>
      <w:r>
        <w:t>(1)</w:t>
      </w:r>
      <w:bookmarkEnd w:id="0"/>
      <w:r>
        <w:t xml:space="preserve"> Solicit or procure another to commit the offense; </w:t>
      </w:r>
      <w:bookmarkStart w:id="1" w:name="2923.03(A)(2)"/>
    </w:p>
    <w:p w14:paraId="22330B93" w14:textId="0548A720" w:rsidR="00473E21" w:rsidRDefault="00473E21" w:rsidP="00473E21">
      <w:pPr>
        <w:pStyle w:val="NormalWeb"/>
        <w:spacing w:before="0" w:beforeAutospacing="0" w:after="0" w:afterAutospacing="0"/>
        <w:ind w:firstLine="720"/>
      </w:pPr>
      <w:r>
        <w:t>(2)</w:t>
      </w:r>
      <w:bookmarkEnd w:id="1"/>
      <w:r>
        <w:t xml:space="preserve"> Aid or abet another in committing the offense; </w:t>
      </w:r>
    </w:p>
    <w:p w14:paraId="1B4FB8E8" w14:textId="3E4A0D28" w:rsidR="00473E21" w:rsidRDefault="00473E21" w:rsidP="00473E21">
      <w:pPr>
        <w:pStyle w:val="NormalWeb"/>
        <w:spacing w:before="0" w:beforeAutospacing="0" w:after="0" w:afterAutospacing="0"/>
        <w:ind w:firstLine="720"/>
      </w:pPr>
      <w:bookmarkStart w:id="2" w:name="2923.03(A)(3)"/>
      <w:r>
        <w:t>(3)</w:t>
      </w:r>
      <w:bookmarkEnd w:id="2"/>
      <w:r>
        <w:t xml:space="preserve"> Conspire with another to commit the offense.</w:t>
      </w:r>
    </w:p>
    <w:p w14:paraId="39E79A36" w14:textId="77777777" w:rsidR="00473E21" w:rsidRDefault="00473E21" w:rsidP="00473E21">
      <w:pPr>
        <w:pStyle w:val="NormalWeb"/>
        <w:spacing w:before="0" w:beforeAutospacing="0" w:after="0" w:afterAutospacing="0"/>
        <w:ind w:firstLine="720"/>
      </w:pPr>
    </w:p>
    <w:p w14:paraId="33C5AC05" w14:textId="0367CA52" w:rsidR="00356378" w:rsidRDefault="00473E21" w:rsidP="0089659D">
      <w:pPr>
        <w:pStyle w:val="NormalWeb"/>
        <w:spacing w:before="0" w:beforeAutospacing="0" w:after="0" w:afterAutospacing="0"/>
        <w:ind w:firstLine="720"/>
      </w:pPr>
      <w:r>
        <w:t xml:space="preserve">A complicit entity is also guilty of the same underlying offense as </w:t>
      </w:r>
      <w:r w:rsidR="00377C20">
        <w:t>the</w:t>
      </w:r>
      <w:r>
        <w:t xml:space="preserve"> individual</w:t>
      </w:r>
      <w:r w:rsidR="00377C20">
        <w:t xml:space="preserve"> doing the actual act violating the statute</w:t>
      </w:r>
      <w:r>
        <w:t>.  Since the concept of what giving “aid” is to an individual that commits one of these expanded crime</w:t>
      </w:r>
      <w:r w:rsidR="00377C20">
        <w:t>s</w:t>
      </w:r>
      <w:r>
        <w:t xml:space="preserve"> might cover a wide range of </w:t>
      </w:r>
      <w:r w:rsidR="00377C20">
        <w:t xml:space="preserve">activities, environmental groups are clearly being pushed hard by this bill to avoid any interaction with individual protesters who may commit acts of civil disobedience.  </w:t>
      </w:r>
      <w:r w:rsidR="00356378">
        <w:t>It becomes possible that merely publicizing protest events by larger groups could be deemed “aid” and expose them to serious criminal penalty</w:t>
      </w:r>
      <w:r w:rsidR="0089659D">
        <w:t xml:space="preserve"> of up to a first</w:t>
      </w:r>
      <w:r w:rsidR="00A30552">
        <w:t>-</w:t>
      </w:r>
      <w:r w:rsidR="0089659D">
        <w:t xml:space="preserve">degree felony.  </w:t>
      </w:r>
      <w:r w:rsidR="00A30552">
        <w:t>E</w:t>
      </w:r>
      <w:r w:rsidR="0089659D">
        <w:t xml:space="preserve">xisting law in Section 2909.22 </w:t>
      </w:r>
      <w:r w:rsidR="00A30552">
        <w:t>criminalizes “Soliciting or providing support for terrorism” as a third-degree felony for the behavior that this bill seeks to create against environmental groups showing how extreme its proposed penalties are.</w:t>
      </w:r>
    </w:p>
    <w:p w14:paraId="1768D8AF" w14:textId="77777777" w:rsidR="00A30552" w:rsidRDefault="00A30552" w:rsidP="0089659D">
      <w:pPr>
        <w:pStyle w:val="NormalWeb"/>
        <w:spacing w:before="0" w:beforeAutospacing="0" w:after="0" w:afterAutospacing="0"/>
        <w:ind w:firstLine="720"/>
      </w:pPr>
    </w:p>
    <w:p w14:paraId="6624436A" w14:textId="3FC94CAF" w:rsidR="004A1C23" w:rsidRPr="001624D4" w:rsidRDefault="004A1C23" w:rsidP="00A30552">
      <w:pPr>
        <w:ind w:firstLine="720"/>
        <w:rPr>
          <w:rFonts w:ascii="Times New Roman" w:hAnsi="Times New Roman" w:cs="Times New Roman"/>
          <w:sz w:val="24"/>
          <w:szCs w:val="24"/>
        </w:rPr>
      </w:pPr>
      <w:r>
        <w:rPr>
          <w:rFonts w:ascii="Times New Roman" w:hAnsi="Times New Roman" w:cs="Times New Roman"/>
          <w:sz w:val="24"/>
          <w:szCs w:val="24"/>
        </w:rPr>
        <w:lastRenderedPageBreak/>
        <w:t>CIVIL LIABILITY</w:t>
      </w:r>
    </w:p>
    <w:p w14:paraId="4850FD04" w14:textId="3A1D431E" w:rsidR="00030C61" w:rsidRDefault="00030C61" w:rsidP="00030C61">
      <w:pPr>
        <w:ind w:firstLine="720"/>
        <w:rPr>
          <w:rFonts w:ascii="Times New Roman" w:hAnsi="Times New Roman" w:cs="Times New Roman"/>
          <w:sz w:val="24"/>
          <w:szCs w:val="24"/>
        </w:rPr>
      </w:pPr>
      <w:r>
        <w:rPr>
          <w:rFonts w:ascii="Times New Roman" w:hAnsi="Times New Roman" w:cs="Times New Roman"/>
          <w:sz w:val="24"/>
          <w:szCs w:val="24"/>
        </w:rPr>
        <w:t xml:space="preserve">The statute on civil lawsuits being amended is </w:t>
      </w:r>
      <w:r w:rsidRPr="00030C61">
        <w:rPr>
          <w:rFonts w:ascii="Times New Roman" w:hAnsi="Times New Roman" w:cs="Times New Roman"/>
          <w:sz w:val="24"/>
          <w:szCs w:val="24"/>
        </w:rPr>
        <w:t>Section 2307.61 governing civil actions to recover damages for willful acts or theft.</w:t>
      </w:r>
      <w:r w:rsidR="00CD1C62">
        <w:rPr>
          <w:rFonts w:ascii="Times New Roman" w:hAnsi="Times New Roman" w:cs="Times New Roman"/>
          <w:sz w:val="24"/>
          <w:szCs w:val="24"/>
        </w:rPr>
        <w:t xml:space="preserve">  Historically any person “willfully,” i.e., with clear intent, destroying </w:t>
      </w:r>
      <w:r w:rsidR="00F10B95">
        <w:rPr>
          <w:rFonts w:ascii="Times New Roman" w:hAnsi="Times New Roman" w:cs="Times New Roman"/>
          <w:sz w:val="24"/>
          <w:szCs w:val="24"/>
        </w:rPr>
        <w:t xml:space="preserve">or stealing </w:t>
      </w:r>
      <w:r w:rsidR="00CD1C62">
        <w:rPr>
          <w:rFonts w:ascii="Times New Roman" w:hAnsi="Times New Roman" w:cs="Times New Roman"/>
          <w:sz w:val="24"/>
          <w:szCs w:val="24"/>
        </w:rPr>
        <w:t xml:space="preserve">the property had to recompense the property owner for the lost value.  That standard is changed in SB 250 to </w:t>
      </w:r>
      <w:r w:rsidR="00F10B95">
        <w:rPr>
          <w:rFonts w:ascii="Times New Roman" w:hAnsi="Times New Roman" w:cs="Times New Roman"/>
          <w:sz w:val="24"/>
          <w:szCs w:val="24"/>
        </w:rPr>
        <w:t>cover any property damaged during any trespass on a critical infrastructure facility thus making the trespasser liable if they had no intent to do so and even if the damage may have been caused by the agents of the protested facility itself.</w:t>
      </w:r>
    </w:p>
    <w:p w14:paraId="0FA4B4C3" w14:textId="76A750C1" w:rsidR="00F10B95" w:rsidRDefault="00F10B95" w:rsidP="00030C61">
      <w:pPr>
        <w:ind w:firstLine="720"/>
        <w:rPr>
          <w:rFonts w:ascii="Times New Roman" w:hAnsi="Times New Roman" w:cs="Times New Roman"/>
          <w:sz w:val="24"/>
          <w:szCs w:val="24"/>
        </w:rPr>
      </w:pPr>
      <w:r>
        <w:rPr>
          <w:rFonts w:ascii="Times New Roman" w:hAnsi="Times New Roman" w:cs="Times New Roman"/>
          <w:sz w:val="24"/>
          <w:szCs w:val="24"/>
        </w:rPr>
        <w:t>A SUBSTITUTE BILL</w:t>
      </w:r>
      <w:r w:rsidR="002D3DE3">
        <w:rPr>
          <w:rFonts w:ascii="Times New Roman" w:hAnsi="Times New Roman" w:cs="Times New Roman"/>
          <w:sz w:val="24"/>
          <w:szCs w:val="24"/>
        </w:rPr>
        <w:t xml:space="preserve"> TO BE PASSED IN 2018?</w:t>
      </w:r>
    </w:p>
    <w:p w14:paraId="0D4C93CA" w14:textId="0F256D04" w:rsidR="002D3DE3" w:rsidRDefault="00F10B95" w:rsidP="0047627E">
      <w:pPr>
        <w:ind w:firstLine="720"/>
        <w:rPr>
          <w:rFonts w:ascii="Times New Roman" w:hAnsi="Times New Roman" w:cs="Times New Roman"/>
          <w:sz w:val="24"/>
          <w:szCs w:val="24"/>
        </w:rPr>
      </w:pPr>
      <w:r>
        <w:rPr>
          <w:rFonts w:ascii="Times New Roman" w:hAnsi="Times New Roman" w:cs="Times New Roman"/>
          <w:sz w:val="24"/>
          <w:szCs w:val="24"/>
        </w:rPr>
        <w:t xml:space="preserve">SB 250 as introduced </w:t>
      </w:r>
      <w:r w:rsidR="00A30552">
        <w:rPr>
          <w:rFonts w:ascii="Times New Roman" w:hAnsi="Times New Roman" w:cs="Times New Roman"/>
          <w:sz w:val="24"/>
          <w:szCs w:val="24"/>
        </w:rPr>
        <w:t>h</w:t>
      </w:r>
      <w:r>
        <w:rPr>
          <w:rFonts w:ascii="Times New Roman" w:hAnsi="Times New Roman" w:cs="Times New Roman"/>
          <w:sz w:val="24"/>
          <w:szCs w:val="24"/>
        </w:rPr>
        <w:t xml:space="preserve">as received a great deal of criticism for how severe it sanctions activities that are protected by the First Amendment as </w:t>
      </w:r>
      <w:r w:rsidR="002D3DE3">
        <w:rPr>
          <w:rFonts w:ascii="Times New Roman" w:hAnsi="Times New Roman" w:cs="Times New Roman"/>
          <w:sz w:val="24"/>
          <w:szCs w:val="24"/>
        </w:rPr>
        <w:t>proper</w:t>
      </w:r>
      <w:r>
        <w:rPr>
          <w:rFonts w:ascii="Times New Roman" w:hAnsi="Times New Roman" w:cs="Times New Roman"/>
          <w:sz w:val="24"/>
          <w:szCs w:val="24"/>
        </w:rPr>
        <w:t xml:space="preserve"> acts of civil protest.  </w:t>
      </w:r>
      <w:r w:rsidR="002D3DE3">
        <w:rPr>
          <w:rFonts w:ascii="Times New Roman" w:hAnsi="Times New Roman" w:cs="Times New Roman"/>
          <w:sz w:val="24"/>
          <w:szCs w:val="24"/>
        </w:rPr>
        <w:t>In response</w:t>
      </w:r>
      <w:r>
        <w:rPr>
          <w:rFonts w:ascii="Times New Roman" w:hAnsi="Times New Roman" w:cs="Times New Roman"/>
          <w:sz w:val="24"/>
          <w:szCs w:val="24"/>
        </w:rPr>
        <w:t>, a “substitute” bil</w:t>
      </w:r>
      <w:r w:rsidR="00835369">
        <w:rPr>
          <w:rFonts w:ascii="Times New Roman" w:hAnsi="Times New Roman" w:cs="Times New Roman"/>
          <w:sz w:val="24"/>
          <w:szCs w:val="24"/>
        </w:rPr>
        <w:t xml:space="preserve">l is being circulated at the Statehouse that </w:t>
      </w:r>
      <w:r>
        <w:rPr>
          <w:rFonts w:ascii="Times New Roman" w:hAnsi="Times New Roman" w:cs="Times New Roman"/>
          <w:sz w:val="24"/>
          <w:szCs w:val="24"/>
        </w:rPr>
        <w:t xml:space="preserve">has been drafted by the bill’s sponsors to </w:t>
      </w:r>
      <w:r w:rsidR="002D3DE3">
        <w:rPr>
          <w:rFonts w:ascii="Times New Roman" w:hAnsi="Times New Roman" w:cs="Times New Roman"/>
          <w:sz w:val="24"/>
          <w:szCs w:val="24"/>
        </w:rPr>
        <w:t>mute that criticism</w:t>
      </w:r>
      <w:r>
        <w:rPr>
          <w:rFonts w:ascii="Times New Roman" w:hAnsi="Times New Roman" w:cs="Times New Roman"/>
          <w:sz w:val="24"/>
          <w:szCs w:val="24"/>
        </w:rPr>
        <w:t xml:space="preserve">.  </w:t>
      </w:r>
      <w:r w:rsidR="00A30552">
        <w:rPr>
          <w:rFonts w:ascii="Times New Roman" w:hAnsi="Times New Roman" w:cs="Times New Roman"/>
          <w:sz w:val="24"/>
          <w:szCs w:val="24"/>
        </w:rPr>
        <w:t xml:space="preserve">A substitute bill wholly </w:t>
      </w:r>
      <w:r w:rsidR="002D3DE3">
        <w:rPr>
          <w:rFonts w:ascii="Times New Roman" w:hAnsi="Times New Roman" w:cs="Times New Roman"/>
          <w:sz w:val="24"/>
          <w:szCs w:val="24"/>
        </w:rPr>
        <w:t>replac</w:t>
      </w:r>
      <w:r w:rsidR="00A30552">
        <w:rPr>
          <w:rFonts w:ascii="Times New Roman" w:hAnsi="Times New Roman" w:cs="Times New Roman"/>
          <w:sz w:val="24"/>
          <w:szCs w:val="24"/>
        </w:rPr>
        <w:t xml:space="preserve">es an earlier version </w:t>
      </w:r>
      <w:r w:rsidR="002D3DE3">
        <w:rPr>
          <w:rFonts w:ascii="Times New Roman" w:hAnsi="Times New Roman" w:cs="Times New Roman"/>
          <w:sz w:val="24"/>
          <w:szCs w:val="24"/>
        </w:rPr>
        <w:t xml:space="preserve">with a single vote </w:t>
      </w:r>
      <w:r w:rsidR="00A30552">
        <w:rPr>
          <w:rFonts w:ascii="Times New Roman" w:hAnsi="Times New Roman" w:cs="Times New Roman"/>
          <w:sz w:val="24"/>
          <w:szCs w:val="24"/>
        </w:rPr>
        <w:t xml:space="preserve">and can </w:t>
      </w:r>
      <w:r w:rsidR="002D3DE3">
        <w:rPr>
          <w:rFonts w:ascii="Times New Roman" w:hAnsi="Times New Roman" w:cs="Times New Roman"/>
          <w:sz w:val="24"/>
          <w:szCs w:val="24"/>
        </w:rPr>
        <w:t xml:space="preserve">therefore </w:t>
      </w:r>
      <w:r w:rsidR="00A30552">
        <w:rPr>
          <w:rFonts w:ascii="Times New Roman" w:hAnsi="Times New Roman" w:cs="Times New Roman"/>
          <w:sz w:val="24"/>
          <w:szCs w:val="24"/>
        </w:rPr>
        <w:t>be quickly</w:t>
      </w:r>
      <w:r w:rsidR="002D3DE3">
        <w:rPr>
          <w:rFonts w:ascii="Times New Roman" w:hAnsi="Times New Roman" w:cs="Times New Roman"/>
          <w:sz w:val="24"/>
          <w:szCs w:val="24"/>
        </w:rPr>
        <w:t xml:space="preserve"> adopted</w:t>
      </w:r>
      <w:r w:rsidR="00A30552">
        <w:rPr>
          <w:rFonts w:ascii="Times New Roman" w:hAnsi="Times New Roman" w:cs="Times New Roman"/>
          <w:sz w:val="24"/>
          <w:szCs w:val="24"/>
        </w:rPr>
        <w:t xml:space="preserve"> </w:t>
      </w:r>
      <w:r w:rsidR="002D3DE3">
        <w:rPr>
          <w:rFonts w:ascii="Times New Roman" w:hAnsi="Times New Roman" w:cs="Times New Roman"/>
          <w:sz w:val="24"/>
          <w:szCs w:val="24"/>
        </w:rPr>
        <w:t>with</w:t>
      </w:r>
      <w:r w:rsidR="00A30552">
        <w:rPr>
          <w:rFonts w:ascii="Times New Roman" w:hAnsi="Times New Roman" w:cs="Times New Roman"/>
          <w:sz w:val="24"/>
          <w:szCs w:val="24"/>
        </w:rPr>
        <w:t xml:space="preserve"> far less discussion tha</w:t>
      </w:r>
      <w:r w:rsidR="002D3DE3">
        <w:rPr>
          <w:rFonts w:ascii="Times New Roman" w:hAnsi="Times New Roman" w:cs="Times New Roman"/>
          <w:sz w:val="24"/>
          <w:szCs w:val="24"/>
        </w:rPr>
        <w:t>n</w:t>
      </w:r>
      <w:r w:rsidR="00A30552">
        <w:rPr>
          <w:rFonts w:ascii="Times New Roman" w:hAnsi="Times New Roman" w:cs="Times New Roman"/>
          <w:sz w:val="24"/>
          <w:szCs w:val="24"/>
        </w:rPr>
        <w:t xml:space="preserve"> a bill </w:t>
      </w:r>
      <w:r w:rsidR="002D3DE3">
        <w:rPr>
          <w:rFonts w:ascii="Times New Roman" w:hAnsi="Times New Roman" w:cs="Times New Roman"/>
          <w:sz w:val="24"/>
          <w:szCs w:val="24"/>
        </w:rPr>
        <w:t>receiving</w:t>
      </w:r>
      <w:r w:rsidR="00A30552">
        <w:rPr>
          <w:rFonts w:ascii="Times New Roman" w:hAnsi="Times New Roman" w:cs="Times New Roman"/>
          <w:sz w:val="24"/>
          <w:szCs w:val="24"/>
        </w:rPr>
        <w:t xml:space="preserve"> individual amendments.  </w:t>
      </w:r>
      <w:r>
        <w:rPr>
          <w:rFonts w:ascii="Times New Roman" w:hAnsi="Times New Roman" w:cs="Times New Roman"/>
          <w:sz w:val="24"/>
          <w:szCs w:val="24"/>
        </w:rPr>
        <w:t xml:space="preserve">This new draft is a mixed bag of positive and negative changes but does not alter the bill’s overall intent to deter lawful protest.  </w:t>
      </w:r>
      <w:r w:rsidR="00A30552">
        <w:rPr>
          <w:rFonts w:ascii="Times New Roman" w:hAnsi="Times New Roman" w:cs="Times New Roman"/>
          <w:sz w:val="24"/>
          <w:szCs w:val="24"/>
        </w:rPr>
        <w:t xml:space="preserve">Statehouse insiders </w:t>
      </w:r>
      <w:r w:rsidR="002D3DE3">
        <w:rPr>
          <w:rFonts w:ascii="Times New Roman" w:hAnsi="Times New Roman" w:cs="Times New Roman"/>
          <w:sz w:val="24"/>
          <w:szCs w:val="24"/>
        </w:rPr>
        <w:t>believe</w:t>
      </w:r>
      <w:r w:rsidR="00A30552">
        <w:rPr>
          <w:rFonts w:ascii="Times New Roman" w:hAnsi="Times New Roman" w:cs="Times New Roman"/>
          <w:sz w:val="24"/>
          <w:szCs w:val="24"/>
        </w:rPr>
        <w:t xml:space="preserve"> th</w:t>
      </w:r>
      <w:r w:rsidR="002D3DE3">
        <w:rPr>
          <w:rFonts w:ascii="Times New Roman" w:hAnsi="Times New Roman" w:cs="Times New Roman"/>
          <w:sz w:val="24"/>
          <w:szCs w:val="24"/>
        </w:rPr>
        <w:t>ere will be a strong effort to pass this substitute</w:t>
      </w:r>
      <w:r w:rsidR="00835369">
        <w:rPr>
          <w:rFonts w:ascii="Times New Roman" w:hAnsi="Times New Roman" w:cs="Times New Roman"/>
          <w:sz w:val="24"/>
          <w:szCs w:val="24"/>
        </w:rPr>
        <w:t>,</w:t>
      </w:r>
      <w:r w:rsidR="002D3DE3">
        <w:rPr>
          <w:rFonts w:ascii="Times New Roman" w:hAnsi="Times New Roman" w:cs="Times New Roman"/>
          <w:sz w:val="24"/>
          <w:szCs w:val="24"/>
        </w:rPr>
        <w:t xml:space="preserve"> called the “-4” (dash 4) version</w:t>
      </w:r>
      <w:r w:rsidR="00835369">
        <w:rPr>
          <w:rFonts w:ascii="Times New Roman" w:hAnsi="Times New Roman" w:cs="Times New Roman"/>
          <w:sz w:val="24"/>
          <w:szCs w:val="24"/>
        </w:rPr>
        <w:t>,</w:t>
      </w:r>
      <w:r w:rsidR="002D3DE3">
        <w:rPr>
          <w:rFonts w:ascii="Times New Roman" w:hAnsi="Times New Roman" w:cs="Times New Roman"/>
          <w:sz w:val="24"/>
          <w:szCs w:val="24"/>
        </w:rPr>
        <w:t xml:space="preserve"> during the “lame duck session” after the November election but before the new legislature is seated in January when many bill</w:t>
      </w:r>
      <w:r w:rsidR="00835369">
        <w:rPr>
          <w:rFonts w:ascii="Times New Roman" w:hAnsi="Times New Roman" w:cs="Times New Roman"/>
          <w:sz w:val="24"/>
          <w:szCs w:val="24"/>
        </w:rPr>
        <w:t>s</w:t>
      </w:r>
      <w:r w:rsidR="002D3DE3">
        <w:rPr>
          <w:rFonts w:ascii="Times New Roman" w:hAnsi="Times New Roman" w:cs="Times New Roman"/>
          <w:sz w:val="24"/>
          <w:szCs w:val="24"/>
        </w:rPr>
        <w:t xml:space="preserve"> move quickly with l</w:t>
      </w:r>
      <w:r w:rsidR="00835369">
        <w:rPr>
          <w:rFonts w:ascii="Times New Roman" w:hAnsi="Times New Roman" w:cs="Times New Roman"/>
          <w:sz w:val="24"/>
          <w:szCs w:val="24"/>
        </w:rPr>
        <w:t>ess</w:t>
      </w:r>
      <w:r w:rsidR="002D3DE3">
        <w:rPr>
          <w:rFonts w:ascii="Times New Roman" w:hAnsi="Times New Roman" w:cs="Times New Roman"/>
          <w:sz w:val="24"/>
          <w:szCs w:val="24"/>
        </w:rPr>
        <w:t xml:space="preserve"> opportunity for the public to be involved.</w:t>
      </w:r>
    </w:p>
    <w:p w14:paraId="48B05686" w14:textId="13BA3E9B" w:rsidR="00835369" w:rsidRDefault="00F10B95" w:rsidP="0047627E">
      <w:pPr>
        <w:ind w:firstLine="720"/>
        <w:rPr>
          <w:rFonts w:ascii="Times New Roman" w:hAnsi="Times New Roman" w:cs="Times New Roman"/>
          <w:sz w:val="24"/>
          <w:szCs w:val="24"/>
        </w:rPr>
      </w:pPr>
      <w:r>
        <w:rPr>
          <w:rFonts w:ascii="Times New Roman" w:hAnsi="Times New Roman" w:cs="Times New Roman"/>
          <w:sz w:val="24"/>
          <w:szCs w:val="24"/>
        </w:rPr>
        <w:t xml:space="preserve">On the positive side, </w:t>
      </w:r>
      <w:r w:rsidR="002C6908">
        <w:rPr>
          <w:rFonts w:ascii="Times New Roman" w:hAnsi="Times New Roman" w:cs="Times New Roman"/>
          <w:sz w:val="24"/>
          <w:szCs w:val="24"/>
        </w:rPr>
        <w:t>if the</w:t>
      </w:r>
      <w:r>
        <w:rPr>
          <w:rFonts w:ascii="Times New Roman" w:hAnsi="Times New Roman" w:cs="Times New Roman"/>
          <w:sz w:val="24"/>
          <w:szCs w:val="24"/>
        </w:rPr>
        <w:t xml:space="preserve"> substitute bill </w:t>
      </w:r>
      <w:r w:rsidR="002C6908">
        <w:rPr>
          <w:rFonts w:ascii="Times New Roman" w:hAnsi="Times New Roman" w:cs="Times New Roman"/>
          <w:sz w:val="24"/>
          <w:szCs w:val="24"/>
        </w:rPr>
        <w:t xml:space="preserve">is adopted, it </w:t>
      </w:r>
      <w:r>
        <w:rPr>
          <w:rFonts w:ascii="Times New Roman" w:hAnsi="Times New Roman" w:cs="Times New Roman"/>
          <w:sz w:val="24"/>
          <w:szCs w:val="24"/>
        </w:rPr>
        <w:t>would</w:t>
      </w:r>
      <w:r w:rsidR="00835369">
        <w:rPr>
          <w:rFonts w:ascii="Times New Roman" w:hAnsi="Times New Roman" w:cs="Times New Roman"/>
          <w:sz w:val="24"/>
          <w:szCs w:val="24"/>
        </w:rPr>
        <w:t>:</w:t>
      </w:r>
    </w:p>
    <w:p w14:paraId="505E90F8" w14:textId="664A0326" w:rsidR="00835369" w:rsidRDefault="00F10B95" w:rsidP="00835369">
      <w:pPr>
        <w:pStyle w:val="ListParagraph"/>
        <w:numPr>
          <w:ilvl w:val="0"/>
          <w:numId w:val="5"/>
        </w:numPr>
        <w:rPr>
          <w:rFonts w:ascii="Times New Roman" w:hAnsi="Times New Roman" w:cs="Times New Roman"/>
          <w:sz w:val="24"/>
          <w:szCs w:val="24"/>
        </w:rPr>
      </w:pPr>
      <w:r w:rsidRPr="00835369">
        <w:rPr>
          <w:rFonts w:ascii="Times New Roman" w:hAnsi="Times New Roman" w:cs="Times New Roman"/>
          <w:sz w:val="24"/>
          <w:szCs w:val="24"/>
        </w:rPr>
        <w:t xml:space="preserve">drop the </w:t>
      </w:r>
      <w:r w:rsidR="0047627E" w:rsidRPr="00835369">
        <w:rPr>
          <w:rFonts w:ascii="Times New Roman" w:hAnsi="Times New Roman" w:cs="Times New Roman"/>
          <w:sz w:val="24"/>
          <w:szCs w:val="24"/>
        </w:rPr>
        <w:t xml:space="preserve">clearly excessive </w:t>
      </w:r>
      <w:r w:rsidRPr="00835369">
        <w:rPr>
          <w:rFonts w:ascii="Times New Roman" w:hAnsi="Times New Roman" w:cs="Times New Roman"/>
          <w:sz w:val="24"/>
          <w:szCs w:val="24"/>
        </w:rPr>
        <w:t xml:space="preserve">first-degree felony offense for criminal mischief </w:t>
      </w:r>
      <w:r w:rsidR="001F1C5E">
        <w:rPr>
          <w:rFonts w:ascii="Times New Roman" w:hAnsi="Times New Roman" w:cs="Times New Roman"/>
          <w:sz w:val="24"/>
          <w:szCs w:val="24"/>
        </w:rPr>
        <w:t xml:space="preserve">to a critical infrastructure facility </w:t>
      </w:r>
      <w:r w:rsidRPr="00835369">
        <w:rPr>
          <w:rFonts w:ascii="Times New Roman" w:hAnsi="Times New Roman" w:cs="Times New Roman"/>
          <w:sz w:val="24"/>
          <w:szCs w:val="24"/>
        </w:rPr>
        <w:t>to a third-degree felony</w:t>
      </w:r>
      <w:r w:rsidR="0047627E" w:rsidRPr="00835369">
        <w:rPr>
          <w:rFonts w:ascii="Times New Roman" w:hAnsi="Times New Roman" w:cs="Times New Roman"/>
          <w:sz w:val="24"/>
          <w:szCs w:val="24"/>
        </w:rPr>
        <w:t xml:space="preserve"> </w:t>
      </w:r>
    </w:p>
    <w:p w14:paraId="430C4D1E" w14:textId="7FB31845" w:rsidR="00835369" w:rsidRDefault="001F1C5E" w:rsidP="00C5271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require that damage be “willingly” intended to create the bill’s special civil and criminal liability</w:t>
      </w:r>
    </w:p>
    <w:p w14:paraId="14B71424" w14:textId="6C8E7121" w:rsidR="001F1C5E" w:rsidRDefault="000060CD" w:rsidP="00C5271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merely flying a drone across the facility boundary is no longer criminal trespass</w:t>
      </w:r>
      <w:r w:rsidR="00AD07A7">
        <w:rPr>
          <w:rFonts w:ascii="Times New Roman" w:hAnsi="Times New Roman" w:cs="Times New Roman"/>
          <w:sz w:val="24"/>
          <w:szCs w:val="24"/>
        </w:rPr>
        <w:t>.</w:t>
      </w:r>
    </w:p>
    <w:p w14:paraId="2F96FC92" w14:textId="77777777" w:rsidR="00AD07A7" w:rsidRDefault="00AD07A7" w:rsidP="00C5271D">
      <w:pPr>
        <w:pStyle w:val="ListParagraph"/>
        <w:spacing w:after="0" w:line="240" w:lineRule="auto"/>
        <w:ind w:left="1080"/>
        <w:rPr>
          <w:rFonts w:ascii="Times New Roman" w:hAnsi="Times New Roman" w:cs="Times New Roman"/>
          <w:sz w:val="24"/>
          <w:szCs w:val="24"/>
        </w:rPr>
      </w:pPr>
    </w:p>
    <w:p w14:paraId="7396105D" w14:textId="75272406" w:rsidR="00AD07A7" w:rsidRDefault="00AD07A7" w:rsidP="00C527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negative side, the substitute bill would:  </w:t>
      </w:r>
    </w:p>
    <w:p w14:paraId="41BE1DEC" w14:textId="77777777" w:rsidR="00C5271D" w:rsidRDefault="00C5271D" w:rsidP="00C5271D">
      <w:pPr>
        <w:spacing w:after="0" w:line="240" w:lineRule="auto"/>
        <w:ind w:firstLine="720"/>
        <w:rPr>
          <w:rFonts w:ascii="Times New Roman" w:hAnsi="Times New Roman" w:cs="Times New Roman"/>
          <w:sz w:val="24"/>
          <w:szCs w:val="24"/>
        </w:rPr>
      </w:pPr>
    </w:p>
    <w:p w14:paraId="5B5C2584" w14:textId="70B70CB0" w:rsidR="000063A1" w:rsidRDefault="0047627E" w:rsidP="00C5271D">
      <w:pPr>
        <w:pStyle w:val="ListParagraph"/>
        <w:numPr>
          <w:ilvl w:val="0"/>
          <w:numId w:val="6"/>
        </w:numPr>
        <w:spacing w:after="0" w:line="240" w:lineRule="auto"/>
        <w:rPr>
          <w:rFonts w:ascii="Times New Roman" w:hAnsi="Times New Roman" w:cs="Times New Roman"/>
          <w:sz w:val="24"/>
          <w:szCs w:val="24"/>
        </w:rPr>
      </w:pPr>
      <w:r w:rsidRPr="00C5271D">
        <w:rPr>
          <w:rFonts w:ascii="Times New Roman" w:hAnsi="Times New Roman" w:cs="Times New Roman"/>
          <w:sz w:val="24"/>
          <w:szCs w:val="24"/>
        </w:rPr>
        <w:t xml:space="preserve">give the same increased penalty approach to </w:t>
      </w:r>
      <w:r w:rsidR="00A23015" w:rsidRPr="00C5271D">
        <w:rPr>
          <w:rFonts w:ascii="Times New Roman" w:hAnsi="Times New Roman" w:cs="Times New Roman"/>
          <w:sz w:val="24"/>
          <w:szCs w:val="24"/>
        </w:rPr>
        <w:t xml:space="preserve">Section 2917.21 governing “telecommunications harassment” </w:t>
      </w:r>
      <w:r w:rsidR="000F56E9">
        <w:rPr>
          <w:rFonts w:ascii="Times New Roman" w:hAnsi="Times New Roman" w:cs="Times New Roman"/>
          <w:sz w:val="24"/>
          <w:szCs w:val="24"/>
        </w:rPr>
        <w:t>by increasing</w:t>
      </w:r>
      <w:r w:rsidR="000063A1">
        <w:rPr>
          <w:rFonts w:ascii="Times New Roman" w:hAnsi="Times New Roman" w:cs="Times New Roman"/>
          <w:sz w:val="24"/>
          <w:szCs w:val="24"/>
        </w:rPr>
        <w:t xml:space="preserve"> the “organizational penalty” by increasing the fine by a factor of ten for the making of </w:t>
      </w:r>
      <w:r w:rsidR="002C6908">
        <w:rPr>
          <w:rFonts w:ascii="Times New Roman" w:hAnsi="Times New Roman" w:cs="Times New Roman"/>
          <w:sz w:val="24"/>
          <w:szCs w:val="24"/>
        </w:rPr>
        <w:t xml:space="preserve">intimidating or </w:t>
      </w:r>
      <w:r w:rsidR="000063A1">
        <w:rPr>
          <w:rFonts w:ascii="Times New Roman" w:hAnsi="Times New Roman" w:cs="Times New Roman"/>
          <w:sz w:val="24"/>
          <w:szCs w:val="24"/>
        </w:rPr>
        <w:t>harassing phone or other electronic messages</w:t>
      </w:r>
    </w:p>
    <w:p w14:paraId="567466A2" w14:textId="3610FBB4" w:rsidR="000063A1" w:rsidRDefault="00A01956" w:rsidP="00C5271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w:t>
      </w:r>
      <w:r w:rsidR="000063A1">
        <w:rPr>
          <w:rFonts w:ascii="Times New Roman" w:hAnsi="Times New Roman" w:cs="Times New Roman"/>
          <w:sz w:val="24"/>
          <w:szCs w:val="24"/>
        </w:rPr>
        <w:t>increas</w:t>
      </w:r>
      <w:r>
        <w:rPr>
          <w:rFonts w:ascii="Times New Roman" w:hAnsi="Times New Roman" w:cs="Times New Roman"/>
          <w:sz w:val="24"/>
          <w:szCs w:val="24"/>
        </w:rPr>
        <w:t xml:space="preserve">es </w:t>
      </w:r>
      <w:r w:rsidR="000063A1">
        <w:rPr>
          <w:rFonts w:ascii="Times New Roman" w:hAnsi="Times New Roman" w:cs="Times New Roman"/>
          <w:sz w:val="24"/>
          <w:szCs w:val="24"/>
        </w:rPr>
        <w:t>the penalty</w:t>
      </w:r>
      <w:r w:rsidR="0047627E" w:rsidRPr="00C5271D">
        <w:rPr>
          <w:rFonts w:ascii="Times New Roman" w:hAnsi="Times New Roman" w:cs="Times New Roman"/>
          <w:sz w:val="24"/>
          <w:szCs w:val="24"/>
        </w:rPr>
        <w:t xml:space="preserve"> </w:t>
      </w:r>
      <w:r w:rsidR="000063A1">
        <w:rPr>
          <w:rFonts w:ascii="Times New Roman" w:hAnsi="Times New Roman" w:cs="Times New Roman"/>
          <w:sz w:val="24"/>
          <w:szCs w:val="24"/>
        </w:rPr>
        <w:t xml:space="preserve">in </w:t>
      </w:r>
      <w:r w:rsidR="00A23015" w:rsidRPr="00C5271D">
        <w:rPr>
          <w:rFonts w:ascii="Times New Roman" w:hAnsi="Times New Roman" w:cs="Times New Roman"/>
          <w:sz w:val="24"/>
          <w:szCs w:val="24"/>
        </w:rPr>
        <w:t>Section 2917.32 governing “making false alarms”</w:t>
      </w:r>
      <w:r w:rsidR="004036AB" w:rsidRPr="00C5271D">
        <w:rPr>
          <w:rFonts w:ascii="Times New Roman" w:hAnsi="Times New Roman" w:cs="Times New Roman"/>
          <w:sz w:val="24"/>
          <w:szCs w:val="24"/>
        </w:rPr>
        <w:t xml:space="preserve"> </w:t>
      </w:r>
      <w:r w:rsidR="000063A1">
        <w:rPr>
          <w:rFonts w:ascii="Times New Roman" w:hAnsi="Times New Roman" w:cs="Times New Roman"/>
          <w:sz w:val="24"/>
          <w:szCs w:val="24"/>
        </w:rPr>
        <w:t xml:space="preserve">of a “report” or “warning” of impending fire, explosion, or other catastrophe at a critical infrastructure facility knowing it to be false </w:t>
      </w:r>
      <w:r w:rsidR="000F56E9">
        <w:rPr>
          <w:rFonts w:ascii="Times New Roman" w:hAnsi="Times New Roman" w:cs="Times New Roman"/>
          <w:sz w:val="24"/>
          <w:szCs w:val="24"/>
        </w:rPr>
        <w:t>by increasing the “organizational penalty” fine by a factor of ten.  Since this literally criminalizes a “report warning of an alleged catastrophe,” an environmental group circulating a</w:t>
      </w:r>
      <w:r w:rsidR="002C6908">
        <w:rPr>
          <w:rFonts w:ascii="Times New Roman" w:hAnsi="Times New Roman" w:cs="Times New Roman"/>
          <w:sz w:val="24"/>
          <w:szCs w:val="24"/>
        </w:rPr>
        <w:t xml:space="preserve"> written technical</w:t>
      </w:r>
      <w:r w:rsidR="000F56E9">
        <w:rPr>
          <w:rFonts w:ascii="Times New Roman" w:hAnsi="Times New Roman" w:cs="Times New Roman"/>
          <w:sz w:val="24"/>
          <w:szCs w:val="24"/>
        </w:rPr>
        <w:t xml:space="preserve"> report warning of the dangers of fossil fuel spills or other harm could potentially be cited</w:t>
      </w:r>
      <w:r w:rsidR="002C6908">
        <w:rPr>
          <w:rFonts w:ascii="Times New Roman" w:hAnsi="Times New Roman" w:cs="Times New Roman"/>
          <w:sz w:val="24"/>
          <w:szCs w:val="24"/>
        </w:rPr>
        <w:t xml:space="preserve"> for this crime</w:t>
      </w:r>
      <w:r>
        <w:rPr>
          <w:rFonts w:ascii="Times New Roman" w:hAnsi="Times New Roman" w:cs="Times New Roman"/>
          <w:sz w:val="24"/>
          <w:szCs w:val="24"/>
        </w:rPr>
        <w:t xml:space="preserve"> under this poorly written provision with stark harm to the First Amendment</w:t>
      </w:r>
      <w:r w:rsidR="000F56E9">
        <w:rPr>
          <w:rFonts w:ascii="Times New Roman" w:hAnsi="Times New Roman" w:cs="Times New Roman"/>
          <w:sz w:val="24"/>
          <w:szCs w:val="24"/>
        </w:rPr>
        <w:t>.</w:t>
      </w:r>
    </w:p>
    <w:p w14:paraId="286381A7" w14:textId="617B24F2" w:rsidR="0014464C" w:rsidRDefault="0047627E" w:rsidP="00C5271D">
      <w:pPr>
        <w:pStyle w:val="ListParagraph"/>
        <w:numPr>
          <w:ilvl w:val="0"/>
          <w:numId w:val="6"/>
        </w:numPr>
        <w:spacing w:after="0" w:line="240" w:lineRule="auto"/>
        <w:rPr>
          <w:rFonts w:ascii="Times New Roman" w:hAnsi="Times New Roman" w:cs="Times New Roman"/>
          <w:sz w:val="24"/>
          <w:szCs w:val="24"/>
        </w:rPr>
      </w:pPr>
      <w:r w:rsidRPr="00C5271D">
        <w:rPr>
          <w:rFonts w:ascii="Times New Roman" w:hAnsi="Times New Roman" w:cs="Times New Roman"/>
          <w:sz w:val="24"/>
          <w:szCs w:val="24"/>
        </w:rPr>
        <w:t xml:space="preserve">include </w:t>
      </w:r>
      <w:r w:rsidR="00B52461">
        <w:rPr>
          <w:rFonts w:ascii="Times New Roman" w:hAnsi="Times New Roman" w:cs="Times New Roman"/>
          <w:sz w:val="24"/>
          <w:szCs w:val="24"/>
        </w:rPr>
        <w:t>five new categories</w:t>
      </w:r>
      <w:r w:rsidRPr="00C5271D">
        <w:rPr>
          <w:rFonts w:ascii="Times New Roman" w:hAnsi="Times New Roman" w:cs="Times New Roman"/>
          <w:sz w:val="24"/>
          <w:szCs w:val="24"/>
        </w:rPr>
        <w:t xml:space="preserve"> in the “critical infrastructure</w:t>
      </w:r>
      <w:r w:rsidR="00B52461">
        <w:rPr>
          <w:rFonts w:ascii="Times New Roman" w:hAnsi="Times New Roman" w:cs="Times New Roman"/>
          <w:sz w:val="24"/>
          <w:szCs w:val="24"/>
        </w:rPr>
        <w:t xml:space="preserve"> facility</w:t>
      </w:r>
      <w:r w:rsidRPr="00C5271D">
        <w:rPr>
          <w:rFonts w:ascii="Times New Roman" w:hAnsi="Times New Roman" w:cs="Times New Roman"/>
          <w:sz w:val="24"/>
          <w:szCs w:val="24"/>
        </w:rPr>
        <w:t>” definition</w:t>
      </w:r>
      <w:r w:rsidR="00B11F14">
        <w:rPr>
          <w:rFonts w:ascii="Times New Roman" w:hAnsi="Times New Roman" w:cs="Times New Roman"/>
          <w:sz w:val="24"/>
          <w:szCs w:val="24"/>
        </w:rPr>
        <w:t xml:space="preserve">, of which four are related to fossil fuels and pipelines: </w:t>
      </w:r>
      <w:r w:rsidRPr="00C5271D">
        <w:rPr>
          <w:rFonts w:ascii="Times New Roman" w:hAnsi="Times New Roman" w:cs="Times New Roman"/>
          <w:sz w:val="24"/>
          <w:szCs w:val="24"/>
        </w:rPr>
        <w:t xml:space="preserve"> fracking </w:t>
      </w:r>
      <w:r w:rsidR="00B11F14">
        <w:rPr>
          <w:rFonts w:ascii="Times New Roman" w:hAnsi="Times New Roman" w:cs="Times New Roman"/>
          <w:sz w:val="24"/>
          <w:szCs w:val="24"/>
        </w:rPr>
        <w:t xml:space="preserve">production </w:t>
      </w:r>
      <w:r w:rsidRPr="00C5271D">
        <w:rPr>
          <w:rFonts w:ascii="Times New Roman" w:hAnsi="Times New Roman" w:cs="Times New Roman"/>
          <w:sz w:val="24"/>
          <w:szCs w:val="24"/>
        </w:rPr>
        <w:t>wells</w:t>
      </w:r>
      <w:r w:rsidR="00B11F14">
        <w:rPr>
          <w:rFonts w:ascii="Times New Roman" w:hAnsi="Times New Roman" w:cs="Times New Roman"/>
          <w:sz w:val="24"/>
          <w:szCs w:val="24"/>
        </w:rPr>
        <w:t>,</w:t>
      </w:r>
      <w:r w:rsidR="004036AB" w:rsidRPr="00C5271D">
        <w:rPr>
          <w:rFonts w:ascii="Times New Roman" w:hAnsi="Times New Roman" w:cs="Times New Roman"/>
          <w:sz w:val="24"/>
          <w:szCs w:val="24"/>
        </w:rPr>
        <w:t xml:space="preserve"> </w:t>
      </w:r>
      <w:r w:rsidR="00B11F14">
        <w:rPr>
          <w:rFonts w:ascii="Times New Roman" w:hAnsi="Times New Roman" w:cs="Times New Roman"/>
          <w:sz w:val="24"/>
          <w:szCs w:val="24"/>
        </w:rPr>
        <w:t>“laydown”</w:t>
      </w:r>
      <w:r w:rsidR="004036AB" w:rsidRPr="00C5271D">
        <w:rPr>
          <w:rFonts w:ascii="Times New Roman" w:hAnsi="Times New Roman" w:cs="Times New Roman"/>
          <w:sz w:val="24"/>
          <w:szCs w:val="24"/>
        </w:rPr>
        <w:t xml:space="preserve"> areas where pipe is stored for use in a pipeline</w:t>
      </w:r>
      <w:r w:rsidR="00B11F14">
        <w:rPr>
          <w:rFonts w:ascii="Times New Roman" w:hAnsi="Times New Roman" w:cs="Times New Roman"/>
          <w:sz w:val="24"/>
          <w:szCs w:val="24"/>
        </w:rPr>
        <w:t xml:space="preserve">, any above-ground portion of an oil or </w:t>
      </w:r>
      <w:r w:rsidR="00B11F14">
        <w:rPr>
          <w:rFonts w:ascii="Times New Roman" w:hAnsi="Times New Roman" w:cs="Times New Roman"/>
          <w:sz w:val="24"/>
          <w:szCs w:val="24"/>
        </w:rPr>
        <w:lastRenderedPageBreak/>
        <w:t xml:space="preserve">gas pipeline or storage facility, and the extremely broad “facilities associated with a natural gas company facility or interstate natural gas pipeline.”  These </w:t>
      </w:r>
      <w:r w:rsidR="008C05A8">
        <w:rPr>
          <w:rFonts w:ascii="Times New Roman" w:hAnsi="Times New Roman" w:cs="Times New Roman"/>
          <w:sz w:val="24"/>
          <w:szCs w:val="24"/>
        </w:rPr>
        <w:t>many new pipeline and fracking related additions underscore how the bill overwhelmingly addresses the goals of the fossil fuel industries.</w:t>
      </w:r>
    </w:p>
    <w:p w14:paraId="4C453D5E" w14:textId="21ABFA9E" w:rsidR="00A01956" w:rsidRDefault="00A01956" w:rsidP="00C5271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crime of “criminal mischief”</w:t>
      </w:r>
      <w:r w:rsidR="008E7CFE">
        <w:rPr>
          <w:rFonts w:ascii="Times New Roman" w:hAnsi="Times New Roman" w:cs="Times New Roman"/>
          <w:sz w:val="24"/>
          <w:szCs w:val="24"/>
        </w:rPr>
        <w:t xml:space="preserve"> is changed to include</w:t>
      </w:r>
      <w:r>
        <w:rPr>
          <w:rFonts w:ascii="Times New Roman" w:hAnsi="Times New Roman" w:cs="Times New Roman"/>
          <w:sz w:val="24"/>
          <w:szCs w:val="24"/>
        </w:rPr>
        <w:t xml:space="preserve"> any “improper” tampering of property at a critical infrastructure facility without defining that term</w:t>
      </w:r>
      <w:r w:rsidR="008E7CFE">
        <w:rPr>
          <w:rFonts w:ascii="Times New Roman" w:hAnsi="Times New Roman" w:cs="Times New Roman"/>
          <w:sz w:val="24"/>
          <w:szCs w:val="24"/>
        </w:rPr>
        <w:t>, thus creating</w:t>
      </w:r>
      <w:r>
        <w:rPr>
          <w:rFonts w:ascii="Times New Roman" w:hAnsi="Times New Roman" w:cs="Times New Roman"/>
          <w:sz w:val="24"/>
          <w:szCs w:val="24"/>
        </w:rPr>
        <w:t xml:space="preserve"> </w:t>
      </w:r>
      <w:r w:rsidR="00BC3574">
        <w:rPr>
          <w:rFonts w:ascii="Times New Roman" w:hAnsi="Times New Roman" w:cs="Times New Roman"/>
          <w:sz w:val="24"/>
          <w:szCs w:val="24"/>
        </w:rPr>
        <w:t xml:space="preserve">a </w:t>
      </w:r>
      <w:r>
        <w:rPr>
          <w:rFonts w:ascii="Times New Roman" w:hAnsi="Times New Roman" w:cs="Times New Roman"/>
          <w:sz w:val="24"/>
          <w:szCs w:val="24"/>
        </w:rPr>
        <w:t>broad ability to charge protesters</w:t>
      </w:r>
      <w:r w:rsidR="008E7CFE">
        <w:rPr>
          <w:rFonts w:ascii="Times New Roman" w:hAnsi="Times New Roman" w:cs="Times New Roman"/>
          <w:sz w:val="24"/>
          <w:szCs w:val="24"/>
        </w:rPr>
        <w:t>.</w:t>
      </w:r>
    </w:p>
    <w:p w14:paraId="4F367F82" w14:textId="77777777" w:rsidR="00C5271D" w:rsidRPr="008073C7" w:rsidRDefault="00C5271D" w:rsidP="008073C7">
      <w:pPr>
        <w:spacing w:after="0" w:line="240" w:lineRule="auto"/>
        <w:rPr>
          <w:rFonts w:ascii="Times New Roman" w:hAnsi="Times New Roman" w:cs="Times New Roman"/>
          <w:sz w:val="24"/>
          <w:szCs w:val="24"/>
        </w:rPr>
      </w:pPr>
    </w:p>
    <w:p w14:paraId="47545351" w14:textId="4555C97C" w:rsidR="00A23015" w:rsidRDefault="00C96B3C" w:rsidP="0047627E">
      <w:pPr>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E04F6E">
        <w:rPr>
          <w:rFonts w:ascii="Times New Roman" w:hAnsi="Times New Roman" w:cs="Times New Roman"/>
          <w:sz w:val="24"/>
          <w:szCs w:val="24"/>
        </w:rPr>
        <w:t>w</w:t>
      </w:r>
      <w:r w:rsidR="008073C7">
        <w:rPr>
          <w:rFonts w:ascii="Times New Roman" w:hAnsi="Times New Roman" w:cs="Times New Roman"/>
          <w:sz w:val="24"/>
          <w:szCs w:val="24"/>
        </w:rPr>
        <w:t xml:space="preserve">hile the </w:t>
      </w:r>
      <w:r w:rsidR="00E86EFE">
        <w:rPr>
          <w:rFonts w:ascii="Times New Roman" w:hAnsi="Times New Roman" w:cs="Times New Roman"/>
          <w:sz w:val="24"/>
          <w:szCs w:val="24"/>
        </w:rPr>
        <w:t xml:space="preserve">initial </w:t>
      </w:r>
      <w:r w:rsidR="008073C7">
        <w:rPr>
          <w:rFonts w:ascii="Times New Roman" w:hAnsi="Times New Roman" w:cs="Times New Roman"/>
          <w:sz w:val="24"/>
          <w:szCs w:val="24"/>
        </w:rPr>
        <w:t>bill’s most obvious excesses are scaled back</w:t>
      </w:r>
      <w:r w:rsidR="00E86EFE">
        <w:rPr>
          <w:rFonts w:ascii="Times New Roman" w:hAnsi="Times New Roman" w:cs="Times New Roman"/>
          <w:sz w:val="24"/>
          <w:szCs w:val="24"/>
        </w:rPr>
        <w:t xml:space="preserve"> in the substitute</w:t>
      </w:r>
      <w:r w:rsidR="008073C7">
        <w:rPr>
          <w:rFonts w:ascii="Times New Roman" w:hAnsi="Times New Roman" w:cs="Times New Roman"/>
          <w:sz w:val="24"/>
          <w:szCs w:val="24"/>
        </w:rPr>
        <w:t>, the overall breadth of conduct criminalized is significantly increased</w:t>
      </w:r>
      <w:r w:rsidR="00603665">
        <w:rPr>
          <w:rFonts w:ascii="Times New Roman" w:hAnsi="Times New Roman" w:cs="Times New Roman"/>
          <w:sz w:val="24"/>
          <w:szCs w:val="24"/>
        </w:rPr>
        <w:t xml:space="preserve"> and </w:t>
      </w:r>
      <w:r w:rsidR="00E04F6E">
        <w:rPr>
          <w:rFonts w:ascii="Times New Roman" w:hAnsi="Times New Roman" w:cs="Times New Roman"/>
          <w:sz w:val="24"/>
          <w:szCs w:val="24"/>
        </w:rPr>
        <w:t>its</w:t>
      </w:r>
      <w:r w:rsidR="00603665">
        <w:rPr>
          <w:rFonts w:ascii="Times New Roman" w:hAnsi="Times New Roman" w:cs="Times New Roman"/>
          <w:sz w:val="24"/>
          <w:szCs w:val="24"/>
        </w:rPr>
        <w:t xml:space="preserve"> a</w:t>
      </w:r>
      <w:r w:rsidR="00AD35FC">
        <w:rPr>
          <w:rFonts w:ascii="Times New Roman" w:hAnsi="Times New Roman" w:cs="Times New Roman"/>
          <w:sz w:val="24"/>
          <w:szCs w:val="24"/>
        </w:rPr>
        <w:t>bility</w:t>
      </w:r>
      <w:r w:rsidR="00603665">
        <w:rPr>
          <w:rFonts w:ascii="Times New Roman" w:hAnsi="Times New Roman" w:cs="Times New Roman"/>
          <w:sz w:val="24"/>
          <w:szCs w:val="24"/>
        </w:rPr>
        <w:t xml:space="preserve"> to stifle lawful protest </w:t>
      </w:r>
      <w:r w:rsidR="00AD35FC">
        <w:rPr>
          <w:rFonts w:ascii="Times New Roman" w:hAnsi="Times New Roman" w:cs="Times New Roman"/>
          <w:sz w:val="24"/>
          <w:szCs w:val="24"/>
        </w:rPr>
        <w:t>extended</w:t>
      </w:r>
      <w:r w:rsidR="008073C7">
        <w:rPr>
          <w:rFonts w:ascii="Times New Roman" w:hAnsi="Times New Roman" w:cs="Times New Roman"/>
          <w:sz w:val="24"/>
          <w:szCs w:val="24"/>
        </w:rPr>
        <w:t xml:space="preserve">.  </w:t>
      </w:r>
      <w:r w:rsidR="00BC3574">
        <w:rPr>
          <w:rFonts w:ascii="Times New Roman" w:hAnsi="Times New Roman" w:cs="Times New Roman"/>
          <w:sz w:val="24"/>
          <w:szCs w:val="24"/>
        </w:rPr>
        <w:t xml:space="preserve">Both versions of </w:t>
      </w:r>
      <w:r w:rsidR="0014464C">
        <w:rPr>
          <w:rFonts w:ascii="Times New Roman" w:hAnsi="Times New Roman" w:cs="Times New Roman"/>
          <w:sz w:val="24"/>
          <w:szCs w:val="24"/>
        </w:rPr>
        <w:t xml:space="preserve">SB 250 </w:t>
      </w:r>
      <w:r w:rsidR="00B24586">
        <w:rPr>
          <w:rFonts w:ascii="Times New Roman" w:hAnsi="Times New Roman" w:cs="Times New Roman"/>
          <w:sz w:val="24"/>
          <w:szCs w:val="24"/>
        </w:rPr>
        <w:t>are</w:t>
      </w:r>
      <w:r w:rsidR="0014464C">
        <w:rPr>
          <w:rFonts w:ascii="Times New Roman" w:hAnsi="Times New Roman" w:cs="Times New Roman"/>
          <w:sz w:val="24"/>
          <w:szCs w:val="24"/>
        </w:rPr>
        <w:t xml:space="preserve"> terrible legislation that demonstrates h</w:t>
      </w:r>
      <w:r w:rsidR="008073C7">
        <w:rPr>
          <w:rFonts w:ascii="Times New Roman" w:hAnsi="Times New Roman" w:cs="Times New Roman"/>
          <w:sz w:val="24"/>
          <w:szCs w:val="24"/>
        </w:rPr>
        <w:t xml:space="preserve">ow </w:t>
      </w:r>
      <w:r w:rsidR="00E86EFE">
        <w:rPr>
          <w:rFonts w:ascii="Times New Roman" w:hAnsi="Times New Roman" w:cs="Times New Roman"/>
          <w:sz w:val="24"/>
          <w:szCs w:val="24"/>
        </w:rPr>
        <w:t>rash</w:t>
      </w:r>
      <w:r w:rsidR="0014464C">
        <w:rPr>
          <w:rFonts w:ascii="Times New Roman" w:hAnsi="Times New Roman" w:cs="Times New Roman"/>
          <w:sz w:val="24"/>
          <w:szCs w:val="24"/>
        </w:rPr>
        <w:t xml:space="preserve"> the fossil fuel industry and its legislative supporter</w:t>
      </w:r>
      <w:r w:rsidR="008073C7">
        <w:rPr>
          <w:rFonts w:ascii="Times New Roman" w:hAnsi="Times New Roman" w:cs="Times New Roman"/>
          <w:sz w:val="24"/>
          <w:szCs w:val="24"/>
        </w:rPr>
        <w:t>s</w:t>
      </w:r>
      <w:r w:rsidR="0014464C">
        <w:rPr>
          <w:rFonts w:ascii="Times New Roman" w:hAnsi="Times New Roman" w:cs="Times New Roman"/>
          <w:sz w:val="24"/>
          <w:szCs w:val="24"/>
        </w:rPr>
        <w:t xml:space="preserve"> have becom</w:t>
      </w:r>
      <w:r w:rsidR="008073C7">
        <w:rPr>
          <w:rFonts w:ascii="Times New Roman" w:hAnsi="Times New Roman" w:cs="Times New Roman"/>
          <w:sz w:val="24"/>
          <w:szCs w:val="24"/>
        </w:rPr>
        <w:t>e in their</w:t>
      </w:r>
      <w:r w:rsidR="00E04F6E">
        <w:rPr>
          <w:rFonts w:ascii="Times New Roman" w:hAnsi="Times New Roman" w:cs="Times New Roman"/>
          <w:sz w:val="24"/>
          <w:szCs w:val="24"/>
        </w:rPr>
        <w:t xml:space="preserve"> eagerness</w:t>
      </w:r>
      <w:r w:rsidR="008073C7">
        <w:rPr>
          <w:rFonts w:ascii="Times New Roman" w:hAnsi="Times New Roman" w:cs="Times New Roman"/>
          <w:sz w:val="24"/>
          <w:szCs w:val="24"/>
        </w:rPr>
        <w:t xml:space="preserve"> to </w:t>
      </w:r>
      <w:r w:rsidR="00E04F6E">
        <w:rPr>
          <w:rFonts w:ascii="Times New Roman" w:hAnsi="Times New Roman" w:cs="Times New Roman"/>
          <w:sz w:val="24"/>
          <w:szCs w:val="24"/>
        </w:rPr>
        <w:t>suppress</w:t>
      </w:r>
      <w:r w:rsidR="008073C7">
        <w:rPr>
          <w:rFonts w:ascii="Times New Roman" w:hAnsi="Times New Roman" w:cs="Times New Roman"/>
          <w:sz w:val="24"/>
          <w:szCs w:val="24"/>
        </w:rPr>
        <w:t xml:space="preserve"> </w:t>
      </w:r>
      <w:r w:rsidR="00E04F6E">
        <w:rPr>
          <w:rFonts w:ascii="Times New Roman" w:hAnsi="Times New Roman" w:cs="Times New Roman"/>
          <w:sz w:val="24"/>
          <w:szCs w:val="24"/>
        </w:rPr>
        <w:t>constitutionally protected</w:t>
      </w:r>
      <w:r w:rsidR="008073C7">
        <w:rPr>
          <w:rFonts w:ascii="Times New Roman" w:hAnsi="Times New Roman" w:cs="Times New Roman"/>
          <w:sz w:val="24"/>
          <w:szCs w:val="24"/>
        </w:rPr>
        <w:t xml:space="preserve"> protest activities around their </w:t>
      </w:r>
      <w:r w:rsidR="00E86EFE">
        <w:rPr>
          <w:rFonts w:ascii="Times New Roman" w:hAnsi="Times New Roman" w:cs="Times New Roman"/>
          <w:sz w:val="24"/>
          <w:szCs w:val="24"/>
        </w:rPr>
        <w:t>most</w:t>
      </w:r>
      <w:r w:rsidR="008073C7">
        <w:rPr>
          <w:rFonts w:ascii="Times New Roman" w:hAnsi="Times New Roman" w:cs="Times New Roman"/>
          <w:sz w:val="24"/>
          <w:szCs w:val="24"/>
        </w:rPr>
        <w:t xml:space="preserve"> indefensible </w:t>
      </w:r>
      <w:r w:rsidR="00E86EFE">
        <w:rPr>
          <w:rFonts w:ascii="Times New Roman" w:hAnsi="Times New Roman" w:cs="Times New Roman"/>
          <w:sz w:val="24"/>
          <w:szCs w:val="24"/>
        </w:rPr>
        <w:t>facilities</w:t>
      </w:r>
      <w:r w:rsidR="00BC3574">
        <w:rPr>
          <w:rFonts w:ascii="Times New Roman" w:hAnsi="Times New Roman" w:cs="Times New Roman"/>
          <w:sz w:val="24"/>
          <w:szCs w:val="24"/>
        </w:rPr>
        <w:t>, even to the point of</w:t>
      </w:r>
      <w:r w:rsidR="00E86EFE">
        <w:rPr>
          <w:rFonts w:ascii="Times New Roman" w:hAnsi="Times New Roman" w:cs="Times New Roman"/>
          <w:sz w:val="24"/>
          <w:szCs w:val="24"/>
        </w:rPr>
        <w:t xml:space="preserve"> subject</w:t>
      </w:r>
      <w:r w:rsidR="00BC3574">
        <w:rPr>
          <w:rFonts w:ascii="Times New Roman" w:hAnsi="Times New Roman" w:cs="Times New Roman"/>
          <w:sz w:val="24"/>
          <w:szCs w:val="24"/>
        </w:rPr>
        <w:t>ing</w:t>
      </w:r>
      <w:r w:rsidR="00E86EFE">
        <w:rPr>
          <w:rFonts w:ascii="Times New Roman" w:hAnsi="Times New Roman" w:cs="Times New Roman"/>
          <w:sz w:val="24"/>
          <w:szCs w:val="24"/>
        </w:rPr>
        <w:t xml:space="preserve"> moral Americans to </w:t>
      </w:r>
      <w:r w:rsidR="00603665">
        <w:rPr>
          <w:rFonts w:ascii="Times New Roman" w:hAnsi="Times New Roman" w:cs="Times New Roman"/>
          <w:sz w:val="24"/>
          <w:szCs w:val="24"/>
        </w:rPr>
        <w:t>cruel</w:t>
      </w:r>
      <w:r w:rsidR="00E86EFE">
        <w:rPr>
          <w:rFonts w:ascii="Times New Roman" w:hAnsi="Times New Roman" w:cs="Times New Roman"/>
          <w:sz w:val="24"/>
          <w:szCs w:val="24"/>
        </w:rPr>
        <w:t xml:space="preserve"> physical confine</w:t>
      </w:r>
      <w:bookmarkStart w:id="3" w:name="_GoBack"/>
      <w:bookmarkEnd w:id="3"/>
      <w:r w:rsidR="00E86EFE">
        <w:rPr>
          <w:rFonts w:ascii="Times New Roman" w:hAnsi="Times New Roman" w:cs="Times New Roman"/>
          <w:sz w:val="24"/>
          <w:szCs w:val="24"/>
        </w:rPr>
        <w:t xml:space="preserve">ment for </w:t>
      </w:r>
      <w:r w:rsidR="00603665">
        <w:rPr>
          <w:rFonts w:ascii="Times New Roman" w:hAnsi="Times New Roman" w:cs="Times New Roman"/>
          <w:sz w:val="24"/>
          <w:szCs w:val="24"/>
        </w:rPr>
        <w:t>grossly excessive periods of time</w:t>
      </w:r>
      <w:r w:rsidR="00E04F6E">
        <w:rPr>
          <w:rFonts w:ascii="Times New Roman" w:hAnsi="Times New Roman" w:cs="Times New Roman"/>
          <w:sz w:val="24"/>
          <w:szCs w:val="24"/>
        </w:rPr>
        <w:t>.</w:t>
      </w:r>
      <w:r w:rsidR="00603665">
        <w:rPr>
          <w:rFonts w:ascii="Times New Roman" w:hAnsi="Times New Roman" w:cs="Times New Roman"/>
          <w:sz w:val="24"/>
          <w:szCs w:val="24"/>
        </w:rPr>
        <w:t xml:space="preserve"> </w:t>
      </w:r>
    </w:p>
    <w:p w14:paraId="2D91F0D9" w14:textId="55BA6EAA" w:rsidR="004D373C" w:rsidRPr="0047627E" w:rsidRDefault="004D373C" w:rsidP="0047627E">
      <w:pPr>
        <w:ind w:firstLine="720"/>
        <w:rPr>
          <w:rFonts w:ascii="Times New Roman" w:hAnsi="Times New Roman" w:cs="Times New Roman"/>
          <w:sz w:val="24"/>
          <w:szCs w:val="24"/>
        </w:rPr>
      </w:pPr>
      <w:r>
        <w:rPr>
          <w:rFonts w:ascii="Times New Roman" w:hAnsi="Times New Roman" w:cs="Times New Roman"/>
          <w:sz w:val="24"/>
          <w:szCs w:val="24"/>
        </w:rPr>
        <w:t xml:space="preserve">For more information on SB 250, please contact: </w:t>
      </w:r>
    </w:p>
    <w:sectPr w:rsidR="004D373C" w:rsidRPr="004762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4EA6" w14:textId="77777777" w:rsidR="005D0BDF" w:rsidRDefault="005D0BDF" w:rsidP="000C2E0F">
      <w:pPr>
        <w:spacing w:after="0" w:line="240" w:lineRule="auto"/>
      </w:pPr>
      <w:r>
        <w:separator/>
      </w:r>
    </w:p>
  </w:endnote>
  <w:endnote w:type="continuationSeparator" w:id="0">
    <w:p w14:paraId="4DB2260F" w14:textId="77777777" w:rsidR="005D0BDF" w:rsidRDefault="005D0BDF" w:rsidP="000C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21519"/>
      <w:docPartObj>
        <w:docPartGallery w:val="Page Numbers (Bottom of Page)"/>
        <w:docPartUnique/>
      </w:docPartObj>
    </w:sdtPr>
    <w:sdtEndPr>
      <w:rPr>
        <w:noProof/>
      </w:rPr>
    </w:sdtEndPr>
    <w:sdtContent>
      <w:p w14:paraId="0F2C9F03" w14:textId="624EEAF0" w:rsidR="00356378" w:rsidRDefault="003563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25427" w14:textId="77777777" w:rsidR="00356378" w:rsidRDefault="0035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08A5" w14:textId="77777777" w:rsidR="005D0BDF" w:rsidRDefault="005D0BDF" w:rsidP="000C2E0F">
      <w:pPr>
        <w:spacing w:after="0" w:line="240" w:lineRule="auto"/>
      </w:pPr>
      <w:r>
        <w:separator/>
      </w:r>
    </w:p>
  </w:footnote>
  <w:footnote w:type="continuationSeparator" w:id="0">
    <w:p w14:paraId="3FB4B132" w14:textId="77777777" w:rsidR="005D0BDF" w:rsidRDefault="005D0BDF" w:rsidP="000C2E0F">
      <w:pPr>
        <w:spacing w:after="0" w:line="240" w:lineRule="auto"/>
      </w:pPr>
      <w:r>
        <w:continuationSeparator/>
      </w:r>
    </w:p>
  </w:footnote>
  <w:footnote w:id="1">
    <w:p w14:paraId="7ED25DE6" w14:textId="7241E8EA" w:rsidR="00356378" w:rsidRPr="007135BB" w:rsidRDefault="00356378" w:rsidP="00A30552">
      <w:pPr>
        <w:spacing w:after="0" w:line="240" w:lineRule="auto"/>
        <w:rPr>
          <w:rFonts w:ascii="Times New Roman" w:hAnsi="Times New Roman" w:cs="Times New Roman"/>
        </w:rPr>
      </w:pPr>
      <w:r>
        <w:rPr>
          <w:rStyle w:val="FootnoteReference"/>
        </w:rPr>
        <w:footnoteRef/>
      </w:r>
      <w:r>
        <w:t xml:space="preserve"> </w:t>
      </w:r>
      <w:r w:rsidRPr="00296557">
        <w:rPr>
          <w:rFonts w:ascii="Times New Roman" w:hAnsi="Times New Roman" w:cs="Times New Roman"/>
        </w:rPr>
        <w:t xml:space="preserve">See model bill on ALEC’s web-site at:  </w:t>
      </w:r>
      <w:hyperlink r:id="rId1" w:history="1">
        <w:r w:rsidRPr="00296557">
          <w:rPr>
            <w:rStyle w:val="Hyperlink"/>
            <w:rFonts w:ascii="Times New Roman" w:hAnsi="Times New Roman" w:cs="Times New Roman"/>
          </w:rPr>
          <w:t>https://www.alec.org/model-policy/critical-infrastructure-protection-act/</w:t>
        </w:r>
      </w:hyperlink>
    </w:p>
  </w:footnote>
  <w:footnote w:id="2">
    <w:p w14:paraId="178F29D7" w14:textId="7DC9B8F5" w:rsidR="007135BB" w:rsidRPr="007135BB" w:rsidRDefault="007135BB" w:rsidP="00A30552">
      <w:pPr>
        <w:pStyle w:val="FootnoteText"/>
        <w:rPr>
          <w:rFonts w:ascii="Times New Roman" w:hAnsi="Times New Roman" w:cs="Times New Roman"/>
          <w:sz w:val="22"/>
          <w:szCs w:val="22"/>
        </w:rPr>
      </w:pPr>
      <w:r>
        <w:rPr>
          <w:rStyle w:val="FootnoteReference"/>
        </w:rPr>
        <w:footnoteRef/>
      </w:r>
      <w:r>
        <w:rPr>
          <w:rFonts w:ascii="Times New Roman" w:hAnsi="Times New Roman" w:cs="Times New Roman"/>
          <w:sz w:val="22"/>
          <w:szCs w:val="22"/>
        </w:rPr>
        <w:t>Found at Ohio Revised Code Sections 2909.21 to 2909.31</w:t>
      </w:r>
      <w:r w:rsidR="00A30552">
        <w:rPr>
          <w:rFonts w:ascii="Times New Roman" w:hAnsi="Times New Roman" w:cs="Times New Roman"/>
          <w:sz w:val="22"/>
          <w:szCs w:val="22"/>
        </w:rPr>
        <w:t>, adopted in 2002 in response to the 9-11 attack.</w:t>
      </w:r>
    </w:p>
  </w:footnote>
  <w:footnote w:id="3">
    <w:p w14:paraId="440C0F48" w14:textId="7749DE76" w:rsidR="00356378" w:rsidRDefault="00356378">
      <w:pPr>
        <w:pStyle w:val="FootnoteText"/>
      </w:pPr>
      <w:r>
        <w:rPr>
          <w:rStyle w:val="FootnoteReference"/>
        </w:rPr>
        <w:footnoteRef/>
      </w:r>
      <w:r>
        <w:t xml:space="preserve"> </w:t>
      </w:r>
      <w:r w:rsidRPr="000751D6">
        <w:rPr>
          <w:rFonts w:ascii="Times New Roman" w:hAnsi="Times New Roman" w:cs="Times New Roman"/>
          <w:sz w:val="22"/>
          <w:szCs w:val="22"/>
        </w:rPr>
        <w:t>Ohio criminal penalties for felonies are found in Section 2929.14 for imprisonment and in Section 2929.18 for fines.  Penalties for misdemeanors are found in Section 2929.24 for imprisonment and in Section 2929.28 for fines.</w:t>
      </w:r>
    </w:p>
  </w:footnote>
  <w:footnote w:id="4">
    <w:p w14:paraId="09555998" w14:textId="6EE6D679" w:rsidR="00356378" w:rsidRDefault="00356378" w:rsidP="00AD2975">
      <w:pPr>
        <w:pStyle w:val="FootnoteText"/>
      </w:pPr>
      <w:r>
        <w:rPr>
          <w:rStyle w:val="FootnoteReference"/>
        </w:rPr>
        <w:footnoteRef/>
      </w:r>
      <w:r>
        <w:t xml:space="preserve"> </w:t>
      </w:r>
      <w:r w:rsidRPr="0021124A">
        <w:rPr>
          <w:rFonts w:ascii="Times New Roman" w:hAnsi="Times New Roman" w:cs="Times New Roman"/>
          <w:sz w:val="22"/>
          <w:szCs w:val="22"/>
        </w:rPr>
        <w:t>For comparison, the crimes of voluntary manslaughter, rape, kidnapping, and aggravated robbery are also a felony of the first degree.</w:t>
      </w:r>
      <w:r w:rsidR="0089659D">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B5F"/>
    <w:multiLevelType w:val="hybridMultilevel"/>
    <w:tmpl w:val="8C50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DC1AC3"/>
    <w:multiLevelType w:val="hybridMultilevel"/>
    <w:tmpl w:val="9E76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8E3E30"/>
    <w:multiLevelType w:val="hybridMultilevel"/>
    <w:tmpl w:val="0AC0C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F078C"/>
    <w:multiLevelType w:val="hybridMultilevel"/>
    <w:tmpl w:val="911EA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863D4"/>
    <w:multiLevelType w:val="hybridMultilevel"/>
    <w:tmpl w:val="0FD6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223C9"/>
    <w:multiLevelType w:val="hybridMultilevel"/>
    <w:tmpl w:val="FB848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C5"/>
    <w:rsid w:val="000060CD"/>
    <w:rsid w:val="000063A1"/>
    <w:rsid w:val="00030C61"/>
    <w:rsid w:val="000751D6"/>
    <w:rsid w:val="000B407B"/>
    <w:rsid w:val="000C2E0F"/>
    <w:rsid w:val="000F56E9"/>
    <w:rsid w:val="0014464C"/>
    <w:rsid w:val="001624D4"/>
    <w:rsid w:val="001F1C5E"/>
    <w:rsid w:val="00204665"/>
    <w:rsid w:val="0021124A"/>
    <w:rsid w:val="00296557"/>
    <w:rsid w:val="002A0FEB"/>
    <w:rsid w:val="002C6908"/>
    <w:rsid w:val="002C6AD0"/>
    <w:rsid w:val="002D3DE3"/>
    <w:rsid w:val="00356378"/>
    <w:rsid w:val="00365B84"/>
    <w:rsid w:val="00377C20"/>
    <w:rsid w:val="003A7EC5"/>
    <w:rsid w:val="004036AB"/>
    <w:rsid w:val="00437BE4"/>
    <w:rsid w:val="00473E21"/>
    <w:rsid w:val="0047627E"/>
    <w:rsid w:val="004A1C23"/>
    <w:rsid w:val="004D373C"/>
    <w:rsid w:val="005D0BDF"/>
    <w:rsid w:val="00603665"/>
    <w:rsid w:val="006349A3"/>
    <w:rsid w:val="006910E6"/>
    <w:rsid w:val="006D1161"/>
    <w:rsid w:val="006D1999"/>
    <w:rsid w:val="007135BB"/>
    <w:rsid w:val="007F7C6D"/>
    <w:rsid w:val="008073C7"/>
    <w:rsid w:val="00835369"/>
    <w:rsid w:val="0089659D"/>
    <w:rsid w:val="008C05A8"/>
    <w:rsid w:val="008E7CFE"/>
    <w:rsid w:val="009128D5"/>
    <w:rsid w:val="00A01956"/>
    <w:rsid w:val="00A15774"/>
    <w:rsid w:val="00A23015"/>
    <w:rsid w:val="00A30552"/>
    <w:rsid w:val="00A34D13"/>
    <w:rsid w:val="00A756F2"/>
    <w:rsid w:val="00AD07A7"/>
    <w:rsid w:val="00AD2975"/>
    <w:rsid w:val="00AD35FC"/>
    <w:rsid w:val="00AD4922"/>
    <w:rsid w:val="00AF5DE4"/>
    <w:rsid w:val="00B11F14"/>
    <w:rsid w:val="00B24586"/>
    <w:rsid w:val="00B52461"/>
    <w:rsid w:val="00BC3574"/>
    <w:rsid w:val="00C5271D"/>
    <w:rsid w:val="00C74741"/>
    <w:rsid w:val="00C8266B"/>
    <w:rsid w:val="00C96B3C"/>
    <w:rsid w:val="00CB6B7A"/>
    <w:rsid w:val="00CD1C62"/>
    <w:rsid w:val="00D0557E"/>
    <w:rsid w:val="00D13FF1"/>
    <w:rsid w:val="00DD1B86"/>
    <w:rsid w:val="00E04F6E"/>
    <w:rsid w:val="00E86EFE"/>
    <w:rsid w:val="00F10B95"/>
    <w:rsid w:val="00F23688"/>
    <w:rsid w:val="00F25D4B"/>
    <w:rsid w:val="00F3439B"/>
    <w:rsid w:val="00F73242"/>
    <w:rsid w:val="00F8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E7B3"/>
  <w15:chartTrackingRefBased/>
  <w15:docId w15:val="{FFD36CF2-69C7-4047-AF22-4C002D0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C2E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E0F"/>
    <w:rPr>
      <w:sz w:val="20"/>
      <w:szCs w:val="20"/>
    </w:rPr>
  </w:style>
  <w:style w:type="character" w:styleId="EndnoteReference">
    <w:name w:val="endnote reference"/>
    <w:basedOn w:val="DefaultParagraphFont"/>
    <w:uiPriority w:val="99"/>
    <w:semiHidden/>
    <w:unhideWhenUsed/>
    <w:rsid w:val="000C2E0F"/>
    <w:rPr>
      <w:vertAlign w:val="superscript"/>
    </w:rPr>
  </w:style>
  <w:style w:type="character" w:styleId="Hyperlink">
    <w:name w:val="Hyperlink"/>
    <w:basedOn w:val="DefaultParagraphFont"/>
    <w:uiPriority w:val="99"/>
    <w:unhideWhenUsed/>
    <w:rsid w:val="000C2E0F"/>
    <w:rPr>
      <w:color w:val="0563C1" w:themeColor="hyperlink"/>
      <w:u w:val="single"/>
    </w:rPr>
  </w:style>
  <w:style w:type="character" w:styleId="FollowedHyperlink">
    <w:name w:val="FollowedHyperlink"/>
    <w:basedOn w:val="DefaultParagraphFont"/>
    <w:uiPriority w:val="99"/>
    <w:semiHidden/>
    <w:unhideWhenUsed/>
    <w:rsid w:val="000C2E0F"/>
    <w:rPr>
      <w:color w:val="954F72" w:themeColor="followedHyperlink"/>
      <w:u w:val="single"/>
    </w:rPr>
  </w:style>
  <w:style w:type="paragraph" w:styleId="Header">
    <w:name w:val="header"/>
    <w:basedOn w:val="Normal"/>
    <w:link w:val="HeaderChar"/>
    <w:uiPriority w:val="99"/>
    <w:unhideWhenUsed/>
    <w:rsid w:val="0029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57"/>
  </w:style>
  <w:style w:type="paragraph" w:styleId="Footer">
    <w:name w:val="footer"/>
    <w:basedOn w:val="Normal"/>
    <w:link w:val="FooterChar"/>
    <w:uiPriority w:val="99"/>
    <w:unhideWhenUsed/>
    <w:rsid w:val="0029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57"/>
  </w:style>
  <w:style w:type="paragraph" w:styleId="ListParagraph">
    <w:name w:val="List Paragraph"/>
    <w:basedOn w:val="Normal"/>
    <w:uiPriority w:val="34"/>
    <w:qFormat/>
    <w:rsid w:val="007F7C6D"/>
    <w:pPr>
      <w:ind w:left="720"/>
      <w:contextualSpacing/>
    </w:pPr>
  </w:style>
  <w:style w:type="paragraph" w:styleId="FootnoteText">
    <w:name w:val="footnote text"/>
    <w:basedOn w:val="Normal"/>
    <w:link w:val="FootnoteTextChar"/>
    <w:uiPriority w:val="99"/>
    <w:semiHidden/>
    <w:unhideWhenUsed/>
    <w:rsid w:val="00634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A3"/>
    <w:rPr>
      <w:sz w:val="20"/>
      <w:szCs w:val="20"/>
    </w:rPr>
  </w:style>
  <w:style w:type="character" w:styleId="FootnoteReference">
    <w:name w:val="footnote reference"/>
    <w:basedOn w:val="DefaultParagraphFont"/>
    <w:uiPriority w:val="99"/>
    <w:semiHidden/>
    <w:unhideWhenUsed/>
    <w:rsid w:val="006349A3"/>
    <w:rPr>
      <w:vertAlign w:val="superscript"/>
    </w:rPr>
  </w:style>
  <w:style w:type="table" w:styleId="TableGrid">
    <w:name w:val="Table Grid"/>
    <w:basedOn w:val="TableNormal"/>
    <w:uiPriority w:val="39"/>
    <w:rsid w:val="00AD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lec.org/model-policy/critical-infrastructure-protec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6E53-62FA-4A01-AF8A-0D969068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Sahli</dc:creator>
  <cp:keywords/>
  <dc:description/>
  <cp:lastModifiedBy>Richard Sahli</cp:lastModifiedBy>
  <cp:revision>16</cp:revision>
  <dcterms:created xsi:type="dcterms:W3CDTF">2018-11-02T17:32:00Z</dcterms:created>
  <dcterms:modified xsi:type="dcterms:W3CDTF">2018-11-02T19:51:00Z</dcterms:modified>
</cp:coreProperties>
</file>