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D8DB9" w14:textId="77777777" w:rsidR="00DA3AA2" w:rsidRDefault="00DA3AA2" w:rsidP="00B86D05">
      <w:pPr>
        <w:rPr>
          <w:rFonts w:ascii="-webkit-standard" w:eastAsia="Times New Roman" w:hAnsi="-webkit-standard" w:cs="Times New Roman"/>
          <w:color w:val="000000"/>
        </w:rPr>
      </w:pPr>
      <w:bookmarkStart w:id="0" w:name="_GoBack"/>
      <w:bookmarkEnd w:id="0"/>
    </w:p>
    <w:p w14:paraId="56518D7C" w14:textId="77777777" w:rsidR="00DA3AA2" w:rsidRDefault="00DA3AA2" w:rsidP="00B86D05">
      <w:pPr>
        <w:rPr>
          <w:rFonts w:ascii="-webkit-standard" w:eastAsia="Times New Roman" w:hAnsi="-webkit-standard" w:cs="Times New Roman"/>
          <w:color w:val="000000"/>
        </w:rPr>
      </w:pPr>
    </w:p>
    <w:p w14:paraId="5152FB81" w14:textId="77777777" w:rsidR="00DA3AA2" w:rsidRDefault="00DA3AA2" w:rsidP="00B86D05">
      <w:pPr>
        <w:rPr>
          <w:rFonts w:ascii="-webkit-standard" w:eastAsia="Times New Roman" w:hAnsi="-webkit-standard" w:cs="Times New Roman"/>
          <w:color w:val="000000"/>
        </w:rPr>
      </w:pPr>
    </w:p>
    <w:p w14:paraId="1D93060B" w14:textId="77777777" w:rsidR="00DA3AA2" w:rsidRDefault="00DA3AA2" w:rsidP="00B86D05">
      <w:pPr>
        <w:rPr>
          <w:rFonts w:ascii="-webkit-standard" w:eastAsia="Times New Roman" w:hAnsi="-webkit-standard" w:cs="Times New Roman"/>
          <w:color w:val="000000"/>
        </w:rPr>
      </w:pPr>
    </w:p>
    <w:p w14:paraId="4DF603CD" w14:textId="77777777" w:rsidR="00DA3AA2" w:rsidRDefault="00DA3AA2" w:rsidP="00B86D05">
      <w:pPr>
        <w:rPr>
          <w:rFonts w:ascii="-webkit-standard" w:eastAsia="Times New Roman" w:hAnsi="-webkit-standard" w:cs="Times New Roman"/>
          <w:color w:val="000000"/>
        </w:rPr>
      </w:pPr>
    </w:p>
    <w:p w14:paraId="133AB1D1" w14:textId="39167EF5" w:rsidR="00B86D05" w:rsidRPr="00C0348B" w:rsidRDefault="00B86D05" w:rsidP="00B86D05">
      <w:pPr>
        <w:rPr>
          <w:rFonts w:ascii="-webkit-standard" w:eastAsia="Times New Roman" w:hAnsi="-webkit-standard" w:cs="Times New Roman"/>
          <w:color w:val="000000"/>
        </w:rPr>
      </w:pPr>
      <w:r w:rsidRPr="00C0348B">
        <w:rPr>
          <w:rFonts w:ascii="-webkit-standard" w:eastAsia="Times New Roman" w:hAnsi="-webkit-standard" w:cs="Times New Roman"/>
          <w:color w:val="000000"/>
        </w:rPr>
        <w:t xml:space="preserve">Thank you, </w:t>
      </w:r>
      <w:r w:rsidRPr="00B86D05">
        <w:rPr>
          <w:rFonts w:ascii="-webkit-standard" w:eastAsia="Times New Roman" w:hAnsi="-webkit-standard" w:cs="Times New Roman"/>
          <w:color w:val="000000"/>
        </w:rPr>
        <w:t>Chair Wiggam, Vice Chair Ginter, and Ranking Member Kelly and members of the</w:t>
      </w:r>
      <w:r w:rsidRPr="00C0348B">
        <w:rPr>
          <w:rFonts w:ascii="-webkit-standard" w:eastAsia="Times New Roman" w:hAnsi="-webkit-standard" w:cs="Times New Roman"/>
          <w:color w:val="000000"/>
        </w:rPr>
        <w:t xml:space="preserve"> House and State and Local Government Committee,</w:t>
      </w:r>
      <w:r w:rsidRPr="00C0348B">
        <w:rPr>
          <w:rFonts w:ascii="Times New Roman" w:eastAsia="Times New Roman" w:hAnsi="Times New Roman" w:cs="Times New Roman"/>
        </w:rPr>
        <w:t xml:space="preserve"> </w:t>
      </w:r>
      <w:r w:rsidRPr="00B86D05">
        <w:rPr>
          <w:rFonts w:ascii="-webkit-standard" w:eastAsia="Times New Roman" w:hAnsi="-webkit-standard" w:cs="Times New Roman"/>
          <w:color w:val="000000"/>
        </w:rPr>
        <w:t xml:space="preserve">for the opportunity to testify alongside my friend Representative Rick Perales on behalf of House Bill </w:t>
      </w:r>
      <w:r w:rsidR="0027060F">
        <w:rPr>
          <w:rFonts w:ascii="-webkit-standard" w:eastAsia="Times New Roman" w:hAnsi="-webkit-standard" w:cs="Times New Roman"/>
          <w:color w:val="000000"/>
        </w:rPr>
        <w:t>1</w:t>
      </w:r>
      <w:r w:rsidRPr="00B86D05">
        <w:rPr>
          <w:rFonts w:ascii="-webkit-standard" w:eastAsia="Times New Roman" w:hAnsi="-webkit-standard" w:cs="Times New Roman"/>
          <w:color w:val="000000"/>
        </w:rPr>
        <w:t>33, a bill that will mandate temporary license for professional occupations for Active Duty military members and their spouses.</w:t>
      </w:r>
    </w:p>
    <w:p w14:paraId="573E7491" w14:textId="4E2FD3B1" w:rsidR="00B86D05" w:rsidRPr="00C0348B" w:rsidRDefault="00B86D05" w:rsidP="00B86D05">
      <w:pPr>
        <w:rPr>
          <w:rFonts w:ascii="-webkit-standard" w:eastAsia="Times New Roman" w:hAnsi="-webkit-standard" w:cs="Times New Roman"/>
          <w:color w:val="000000"/>
        </w:rPr>
      </w:pPr>
    </w:p>
    <w:p w14:paraId="1BD8FA41" w14:textId="2F113F18" w:rsidR="00B86D05" w:rsidRPr="00C0348B" w:rsidRDefault="00B86D05" w:rsidP="00B86D05">
      <w:pPr>
        <w:rPr>
          <w:rFonts w:ascii="-webkit-standard" w:eastAsia="Times New Roman" w:hAnsi="-webkit-standard" w:cs="Times New Roman"/>
          <w:color w:val="000000"/>
        </w:rPr>
      </w:pPr>
      <w:r w:rsidRPr="00C0348B">
        <w:rPr>
          <w:rFonts w:ascii="-webkit-standard" w:eastAsia="Times New Roman" w:hAnsi="-webkit-standard" w:cs="Times New Roman"/>
          <w:color w:val="000000"/>
        </w:rPr>
        <w:t>My name is Christina Kosobud and I am married to an active duty USAF Lt. Col.  We have been married for 15 years this month and we have recently relocated to our current 6</w:t>
      </w:r>
      <w:r w:rsidRPr="00C0348B">
        <w:rPr>
          <w:rFonts w:ascii="-webkit-standard" w:eastAsia="Times New Roman" w:hAnsi="-webkit-standard" w:cs="Times New Roman"/>
          <w:color w:val="000000"/>
          <w:vertAlign w:val="superscript"/>
        </w:rPr>
        <w:t>th</w:t>
      </w:r>
      <w:r w:rsidRPr="00C0348B">
        <w:rPr>
          <w:rFonts w:ascii="-webkit-standard" w:eastAsia="Times New Roman" w:hAnsi="-webkit-standard" w:cs="Times New Roman"/>
          <w:color w:val="000000"/>
        </w:rPr>
        <w:t xml:space="preserve"> duty station together with our 12 year old son.  This has been our hardest move, not only because anything with a middle schooler is challenging</w:t>
      </w:r>
      <w:r w:rsidR="0027060F">
        <w:rPr>
          <w:rFonts w:ascii="-webkit-standard" w:eastAsia="Times New Roman" w:hAnsi="-webkit-standard" w:cs="Times New Roman"/>
          <w:color w:val="000000"/>
        </w:rPr>
        <w:t>,</w:t>
      </w:r>
      <w:r w:rsidRPr="00C0348B">
        <w:rPr>
          <w:rFonts w:ascii="-webkit-standard" w:eastAsia="Times New Roman" w:hAnsi="-webkit-standard" w:cs="Times New Roman"/>
          <w:color w:val="000000"/>
        </w:rPr>
        <w:t xml:space="preserve"> but also due to the lack of reciprocity for my teaching license in the state of Ohio.   Besides being a proud military spouse</w:t>
      </w:r>
      <w:r w:rsidR="00C0348B" w:rsidRPr="00C0348B">
        <w:rPr>
          <w:rFonts w:ascii="-webkit-standard" w:eastAsia="Times New Roman" w:hAnsi="-webkit-standard" w:cs="Times New Roman"/>
          <w:color w:val="000000"/>
        </w:rPr>
        <w:t xml:space="preserve"> and mother</w:t>
      </w:r>
      <w:r w:rsidRPr="00C0348B">
        <w:rPr>
          <w:rFonts w:ascii="-webkit-standard" w:eastAsia="Times New Roman" w:hAnsi="-webkit-standard" w:cs="Times New Roman"/>
          <w:color w:val="000000"/>
        </w:rPr>
        <w:t>, I am a Special Education teacher.  I have my Masters with a 10 year Postgraduate Professional License, endorsed in Biology and Special Education – General Curriculum K-12</w:t>
      </w:r>
      <w:r w:rsidR="00C0348B">
        <w:rPr>
          <w:rFonts w:ascii="-webkit-standard" w:eastAsia="Times New Roman" w:hAnsi="-webkit-standard" w:cs="Times New Roman"/>
          <w:color w:val="000000"/>
        </w:rPr>
        <w:t xml:space="preserve"> from the Common Wealth of Virginia</w:t>
      </w:r>
      <w:r w:rsidRPr="00C0348B">
        <w:rPr>
          <w:rFonts w:ascii="-webkit-standard" w:eastAsia="Times New Roman" w:hAnsi="-webkit-standard" w:cs="Times New Roman"/>
          <w:color w:val="000000"/>
        </w:rPr>
        <w:t>.  When we got orders to Ohio, I was quick to look up teaching positions as I love what I do.  I was excited to see so many opportunities to apply for.</w:t>
      </w:r>
      <w:r w:rsidR="00C0348B" w:rsidRPr="00C0348B">
        <w:rPr>
          <w:rFonts w:ascii="-webkit-standard" w:eastAsia="Times New Roman" w:hAnsi="-webkit-standard" w:cs="Times New Roman"/>
          <w:color w:val="000000"/>
        </w:rPr>
        <w:t xml:space="preserve"> (46 in the Dayton Consortium to be exact)</w:t>
      </w:r>
      <w:r w:rsidR="00C0348B">
        <w:rPr>
          <w:rFonts w:ascii="-webkit-standard" w:eastAsia="Times New Roman" w:hAnsi="-webkit-standard" w:cs="Times New Roman"/>
          <w:color w:val="000000"/>
        </w:rPr>
        <w:t>.</w:t>
      </w:r>
      <w:r w:rsidRPr="00C0348B">
        <w:rPr>
          <w:rFonts w:ascii="-webkit-standard" w:eastAsia="Times New Roman" w:hAnsi="-webkit-standard" w:cs="Times New Roman"/>
          <w:color w:val="000000"/>
        </w:rPr>
        <w:t xml:space="preserve">  I applied for </w:t>
      </w:r>
      <w:r w:rsidR="00C0348B" w:rsidRPr="00C0348B">
        <w:rPr>
          <w:rFonts w:ascii="-webkit-standard" w:eastAsia="Times New Roman" w:hAnsi="-webkit-standard" w:cs="Times New Roman"/>
          <w:color w:val="000000"/>
        </w:rPr>
        <w:t xml:space="preserve">a handful of </w:t>
      </w:r>
      <w:r w:rsidRPr="00C0348B">
        <w:rPr>
          <w:rFonts w:ascii="-webkit-standard" w:eastAsia="Times New Roman" w:hAnsi="-webkit-standard" w:cs="Times New Roman"/>
          <w:color w:val="000000"/>
        </w:rPr>
        <w:t xml:space="preserve">positions and </w:t>
      </w:r>
      <w:r w:rsidR="00C0348B" w:rsidRPr="00C0348B">
        <w:rPr>
          <w:rFonts w:ascii="-webkit-standard" w:eastAsia="Times New Roman" w:hAnsi="-webkit-standard" w:cs="Times New Roman"/>
          <w:color w:val="000000"/>
        </w:rPr>
        <w:t xml:space="preserve">opened my Ohio Safe account to start the process for </w:t>
      </w:r>
      <w:r w:rsidRPr="00C0348B">
        <w:rPr>
          <w:rFonts w:ascii="-webkit-standard" w:eastAsia="Times New Roman" w:hAnsi="-webkit-standard" w:cs="Times New Roman"/>
          <w:color w:val="000000"/>
        </w:rPr>
        <w:t>my Ohio teaching license.  Within 2 days, I had an interview booked via Facetime</w:t>
      </w:r>
      <w:r w:rsidR="00C0348B" w:rsidRPr="00C0348B">
        <w:rPr>
          <w:rFonts w:ascii="-webkit-standard" w:eastAsia="Times New Roman" w:hAnsi="-webkit-standard" w:cs="Times New Roman"/>
          <w:color w:val="000000"/>
        </w:rPr>
        <w:t xml:space="preserve"> and a</w:t>
      </w:r>
      <w:r w:rsidRPr="00C0348B">
        <w:rPr>
          <w:rFonts w:ascii="-webkit-standard" w:eastAsia="Times New Roman" w:hAnsi="-webkit-standard" w:cs="Times New Roman"/>
          <w:color w:val="000000"/>
        </w:rPr>
        <w:t xml:space="preserve"> position was offered that day as a high school intervention specialist teaching science.  I was thrilled!  </w:t>
      </w:r>
      <w:r w:rsidR="00C0348B" w:rsidRPr="00C0348B">
        <w:rPr>
          <w:rFonts w:ascii="-webkit-standard" w:eastAsia="Times New Roman" w:hAnsi="-webkit-standard" w:cs="Times New Roman"/>
          <w:color w:val="000000"/>
        </w:rPr>
        <w:t>However, it</w:t>
      </w:r>
      <w:r w:rsidRPr="00C0348B">
        <w:rPr>
          <w:rFonts w:ascii="-webkit-standard" w:eastAsia="Times New Roman" w:hAnsi="-webkit-standard" w:cs="Times New Roman"/>
          <w:color w:val="000000"/>
        </w:rPr>
        <w:t xml:space="preserve"> was </w:t>
      </w:r>
      <w:r w:rsidR="00C0348B">
        <w:rPr>
          <w:rFonts w:ascii="-webkit-standard" w:eastAsia="Times New Roman" w:hAnsi="-webkit-standard" w:cs="Times New Roman"/>
          <w:color w:val="000000"/>
        </w:rPr>
        <w:t>short</w:t>
      </w:r>
      <w:r w:rsidRPr="00C0348B">
        <w:rPr>
          <w:rFonts w:ascii="-webkit-standard" w:eastAsia="Times New Roman" w:hAnsi="-webkit-standard" w:cs="Times New Roman"/>
          <w:color w:val="000000"/>
        </w:rPr>
        <w:t xml:space="preserve"> lived.  I </w:t>
      </w:r>
      <w:r w:rsidR="00C0348B">
        <w:rPr>
          <w:rFonts w:ascii="-webkit-standard" w:eastAsia="Times New Roman" w:hAnsi="-webkit-standard" w:cs="Times New Roman"/>
          <w:color w:val="000000"/>
        </w:rPr>
        <w:t>received</w:t>
      </w:r>
      <w:r w:rsidRPr="00C0348B">
        <w:rPr>
          <w:rFonts w:ascii="-webkit-standard" w:eastAsia="Times New Roman" w:hAnsi="-webkit-standard" w:cs="Times New Roman"/>
          <w:color w:val="000000"/>
        </w:rPr>
        <w:t xml:space="preserve"> word my Ohio teaching license was denied</w:t>
      </w:r>
      <w:r w:rsidR="00C0348B">
        <w:rPr>
          <w:rFonts w:ascii="-webkit-standard" w:eastAsia="Times New Roman" w:hAnsi="-webkit-standard" w:cs="Times New Roman"/>
          <w:color w:val="000000"/>
        </w:rPr>
        <w:t xml:space="preserve"> and I require</w:t>
      </w:r>
      <w:r w:rsidR="00C0348B" w:rsidRPr="00C0348B">
        <w:rPr>
          <w:rFonts w:ascii="-webkit-standard" w:eastAsia="Times New Roman" w:hAnsi="-webkit-standard" w:cs="Times New Roman"/>
          <w:color w:val="000000"/>
        </w:rPr>
        <w:t xml:space="preserve"> 2 </w:t>
      </w:r>
      <w:r w:rsidR="00C0348B">
        <w:rPr>
          <w:rFonts w:ascii="-webkit-standard" w:eastAsia="Times New Roman" w:hAnsi="-webkit-standard" w:cs="Times New Roman"/>
          <w:color w:val="000000"/>
        </w:rPr>
        <w:t xml:space="preserve">additional </w:t>
      </w:r>
      <w:r w:rsidR="00C0348B" w:rsidRPr="00C0348B">
        <w:rPr>
          <w:rFonts w:ascii="-webkit-standard" w:eastAsia="Times New Roman" w:hAnsi="-webkit-standard" w:cs="Times New Roman"/>
          <w:color w:val="000000"/>
        </w:rPr>
        <w:t xml:space="preserve">reading classes and 3 exams </w:t>
      </w:r>
      <w:r w:rsidR="00C0348B">
        <w:rPr>
          <w:rFonts w:ascii="-webkit-standard" w:eastAsia="Times New Roman" w:hAnsi="-webkit-standard" w:cs="Times New Roman"/>
          <w:color w:val="000000"/>
        </w:rPr>
        <w:t>to qualify for</w:t>
      </w:r>
      <w:r w:rsidR="00C0348B" w:rsidRPr="00C0348B">
        <w:rPr>
          <w:rFonts w:ascii="-webkit-standard" w:eastAsia="Times New Roman" w:hAnsi="-webkit-standard" w:cs="Times New Roman"/>
          <w:color w:val="000000"/>
        </w:rPr>
        <w:t xml:space="preserve"> my intervention specialist teaching license</w:t>
      </w:r>
      <w:r w:rsidR="00C0348B">
        <w:rPr>
          <w:rFonts w:ascii="-webkit-standard" w:eastAsia="Times New Roman" w:hAnsi="-webkit-standard" w:cs="Times New Roman"/>
          <w:color w:val="000000"/>
        </w:rPr>
        <w:t>.</w:t>
      </w:r>
      <w:r w:rsidR="00C0348B" w:rsidRPr="00C0348B">
        <w:rPr>
          <w:rFonts w:ascii="-webkit-standard" w:eastAsia="Times New Roman" w:hAnsi="-webkit-standard" w:cs="Times New Roman"/>
          <w:color w:val="000000"/>
        </w:rPr>
        <w:t xml:space="preserve"> </w:t>
      </w:r>
      <w:r w:rsidR="00C0348B">
        <w:rPr>
          <w:rFonts w:ascii="-webkit-standard" w:eastAsia="Times New Roman" w:hAnsi="-webkit-standard" w:cs="Times New Roman"/>
          <w:color w:val="000000"/>
        </w:rPr>
        <w:t xml:space="preserve"> </w:t>
      </w:r>
      <w:r w:rsidR="00C0348B" w:rsidRPr="00C0348B">
        <w:rPr>
          <w:rFonts w:ascii="-webkit-standard" w:eastAsia="Times New Roman" w:hAnsi="-webkit-standard" w:cs="Times New Roman"/>
          <w:color w:val="000000"/>
        </w:rPr>
        <w:t xml:space="preserve">Ohio </w:t>
      </w:r>
      <w:r w:rsidR="00C0348B">
        <w:rPr>
          <w:rFonts w:ascii="-webkit-standard" w:eastAsia="Times New Roman" w:hAnsi="-webkit-standard" w:cs="Times New Roman"/>
          <w:color w:val="000000"/>
        </w:rPr>
        <w:t>does not</w:t>
      </w:r>
      <w:r w:rsidR="00C0348B" w:rsidRPr="00C0348B">
        <w:rPr>
          <w:rFonts w:ascii="-webkit-standard" w:eastAsia="Times New Roman" w:hAnsi="-webkit-standard" w:cs="Times New Roman"/>
          <w:color w:val="000000"/>
        </w:rPr>
        <w:t xml:space="preserve"> acknowledge my qualifications to teach biology</w:t>
      </w:r>
      <w:r w:rsidR="00C0348B">
        <w:rPr>
          <w:rFonts w:ascii="-webkit-standard" w:eastAsia="Times New Roman" w:hAnsi="-webkit-standard" w:cs="Times New Roman"/>
          <w:color w:val="000000"/>
        </w:rPr>
        <w:t xml:space="preserve"> which is evident due to not recognizing national testing such as the Praxis.  </w:t>
      </w:r>
      <w:r w:rsidR="00C0348B" w:rsidRPr="00C0348B">
        <w:rPr>
          <w:rFonts w:ascii="-webkit-standard" w:eastAsia="Times New Roman" w:hAnsi="-webkit-standard" w:cs="Times New Roman"/>
          <w:color w:val="000000"/>
        </w:rPr>
        <w:t xml:space="preserve">I took the biology praxis test and was pre-med for my undergrad.  Many military spouses deal with this frustration with every move.  Not only is this disheartening as a professional, but Ohio loses out on amazing talent.  </w:t>
      </w:r>
    </w:p>
    <w:p w14:paraId="5285BCCA" w14:textId="6FA86B4B" w:rsidR="00C0348B" w:rsidRPr="00C0348B" w:rsidRDefault="00C0348B" w:rsidP="00B86D05">
      <w:pPr>
        <w:rPr>
          <w:rFonts w:ascii="-webkit-standard" w:eastAsia="Times New Roman" w:hAnsi="-webkit-standard" w:cs="Times New Roman"/>
          <w:color w:val="000000"/>
        </w:rPr>
      </w:pPr>
    </w:p>
    <w:p w14:paraId="2B291B40" w14:textId="01B90823" w:rsidR="00C0348B" w:rsidRPr="00C0348B" w:rsidRDefault="00C0348B" w:rsidP="00B86D05">
      <w:pPr>
        <w:rPr>
          <w:rFonts w:ascii="-webkit-standard" w:eastAsia="Times New Roman" w:hAnsi="-webkit-standard" w:cs="Times New Roman"/>
          <w:color w:val="000000"/>
        </w:rPr>
      </w:pPr>
      <w:r w:rsidRPr="00C0348B">
        <w:rPr>
          <w:rFonts w:ascii="-webkit-standard" w:eastAsia="Times New Roman" w:hAnsi="-webkit-standard" w:cs="Times New Roman"/>
          <w:color w:val="000000"/>
        </w:rPr>
        <w:t xml:space="preserve">I am blessed to be currently employed but I am working at a charter school (which are more forgiving on licensure) on a long-term sub license.  Next year, I will work on a one year out of state license.  I am unsure if I will continue on to get certified in the state of Ohio.  Although I have a 10 year professional license and my Masters, Ohio requires me to do a RESA program for new teachers.  This is a program similar to one I have already completed to get my 10 year </w:t>
      </w:r>
      <w:r w:rsidR="0027060F">
        <w:rPr>
          <w:rFonts w:ascii="-webkit-standard" w:eastAsia="Times New Roman" w:hAnsi="-webkit-standard" w:cs="Times New Roman"/>
          <w:color w:val="000000"/>
        </w:rPr>
        <w:t xml:space="preserve">professional </w:t>
      </w:r>
      <w:r w:rsidRPr="00C0348B">
        <w:rPr>
          <w:rFonts w:ascii="-webkit-standard" w:eastAsia="Times New Roman" w:hAnsi="-webkit-standard" w:cs="Times New Roman"/>
          <w:color w:val="000000"/>
        </w:rPr>
        <w:t>license but my program was only 3 years instead of 4 like Ohio’s.  The focus should be on our students and how we can best m</w:t>
      </w:r>
      <w:r>
        <w:rPr>
          <w:rFonts w:ascii="-webkit-standard" w:eastAsia="Times New Roman" w:hAnsi="-webkit-standard" w:cs="Times New Roman"/>
          <w:color w:val="000000"/>
        </w:rPr>
        <w:t>ake them successful</w:t>
      </w:r>
      <w:r w:rsidRPr="00C0348B">
        <w:rPr>
          <w:rFonts w:ascii="-webkit-standard" w:eastAsia="Times New Roman" w:hAnsi="-webkit-standard" w:cs="Times New Roman"/>
          <w:color w:val="000000"/>
        </w:rPr>
        <w:t xml:space="preserve"> in the classroom and filling the 46 empty intervention specialist positions there is a need for.  </w:t>
      </w:r>
    </w:p>
    <w:p w14:paraId="6D1CD848" w14:textId="06A23AF2" w:rsidR="00B86D05" w:rsidRPr="00C0348B" w:rsidRDefault="00B86D05" w:rsidP="00B86D05">
      <w:pPr>
        <w:rPr>
          <w:rFonts w:ascii="Times New Roman" w:eastAsia="Times New Roman" w:hAnsi="Times New Roman" w:cs="Times New Roman"/>
        </w:rPr>
      </w:pPr>
    </w:p>
    <w:p w14:paraId="73A69330" w14:textId="406E0BAB" w:rsidR="00C0348B" w:rsidRDefault="009C7B9D" w:rsidP="00B86D05">
      <w:pPr>
        <w:rPr>
          <w:rFonts w:ascii="-webkit-standard" w:eastAsia="Times New Roman" w:hAnsi="-webkit-standard" w:cs="Times New Roman"/>
          <w:color w:val="000000"/>
        </w:rPr>
      </w:pPr>
      <w:r w:rsidRPr="00C0348B">
        <w:rPr>
          <w:rFonts w:ascii="-webkit-standard" w:eastAsia="Times New Roman" w:hAnsi="-webkit-standard" w:cs="Times New Roman"/>
          <w:color w:val="000000"/>
        </w:rPr>
        <w:t xml:space="preserve">Things to think about as you move forward.  Military families have been around the country (and even the world) so we bring new and fresh ideas to share.  Imagine having to go back to driving school and re-take your exams because you didn’t take it in the new state you are moving to.  How frustrating would that be?  </w:t>
      </w:r>
      <w:r>
        <w:rPr>
          <w:rFonts w:ascii="-webkit-standard" w:eastAsia="Times New Roman" w:hAnsi="-webkit-standard" w:cs="Times New Roman"/>
          <w:color w:val="000000"/>
        </w:rPr>
        <w:t>We are excited and want to become a part of our new community</w:t>
      </w:r>
      <w:r w:rsidR="0027060F">
        <w:rPr>
          <w:rFonts w:ascii="-webkit-standard" w:eastAsia="Times New Roman" w:hAnsi="-webkit-standard" w:cs="Times New Roman"/>
          <w:color w:val="000000"/>
        </w:rPr>
        <w:t>, to</w:t>
      </w:r>
      <w:r>
        <w:rPr>
          <w:rFonts w:ascii="-webkit-standard" w:eastAsia="Times New Roman" w:hAnsi="-webkit-standard" w:cs="Times New Roman"/>
          <w:color w:val="000000"/>
        </w:rPr>
        <w:t xml:space="preserve"> work hard in our professions.  Think of the impact for families who are close to retirement like we are.  How much of a difference would my teaching licensure in the state of Ohio impact our choice to retire here?  </w:t>
      </w:r>
    </w:p>
    <w:p w14:paraId="5F3F21D7" w14:textId="14021E02" w:rsidR="009C7B9D" w:rsidRDefault="009C7B9D" w:rsidP="00B86D05">
      <w:pPr>
        <w:rPr>
          <w:rFonts w:ascii="Times New Roman" w:eastAsia="Times New Roman" w:hAnsi="Times New Roman" w:cs="Times New Roman"/>
        </w:rPr>
      </w:pPr>
    </w:p>
    <w:p w14:paraId="3045F198" w14:textId="58C281A7" w:rsidR="009C7B9D" w:rsidRDefault="009C7B9D" w:rsidP="00B86D05">
      <w:pPr>
        <w:rPr>
          <w:rFonts w:ascii="Times New Roman" w:eastAsia="Times New Roman" w:hAnsi="Times New Roman" w:cs="Times New Roman"/>
        </w:rPr>
      </w:pPr>
      <w:r>
        <w:rPr>
          <w:rFonts w:ascii="Times New Roman" w:eastAsia="Times New Roman" w:hAnsi="Times New Roman" w:cs="Times New Roman"/>
        </w:rPr>
        <w:t xml:space="preserve">It is this reason, among many more that I request consideration of House Bill </w:t>
      </w:r>
      <w:r w:rsidR="0027060F">
        <w:rPr>
          <w:rFonts w:ascii="Times New Roman" w:eastAsia="Times New Roman" w:hAnsi="Times New Roman" w:cs="Times New Roman"/>
        </w:rPr>
        <w:t>1</w:t>
      </w:r>
      <w:r>
        <w:rPr>
          <w:rFonts w:ascii="Times New Roman" w:eastAsia="Times New Roman" w:hAnsi="Times New Roman" w:cs="Times New Roman"/>
        </w:rPr>
        <w:t xml:space="preserve">33.  </w:t>
      </w:r>
      <w:r w:rsidRPr="00B86D05">
        <w:rPr>
          <w:rFonts w:ascii="-webkit-standard" w:eastAsia="Times New Roman" w:hAnsi="-webkit-standard" w:cs="Times New Roman"/>
          <w:color w:val="000000"/>
        </w:rPr>
        <w:t>Chair Wiggam, Vice Chair Ginter, and Ranking Member Kelly and members of the</w:t>
      </w:r>
      <w:r w:rsidRPr="00C0348B">
        <w:rPr>
          <w:rFonts w:ascii="-webkit-standard" w:eastAsia="Times New Roman" w:hAnsi="-webkit-standard" w:cs="Times New Roman"/>
          <w:color w:val="000000"/>
        </w:rPr>
        <w:t xml:space="preserve"> House and State and Local Government Committee</w:t>
      </w:r>
      <w:r>
        <w:rPr>
          <w:rFonts w:ascii="Times New Roman" w:eastAsia="Times New Roman" w:hAnsi="Times New Roman" w:cs="Times New Roman"/>
        </w:rPr>
        <w:t xml:space="preserve"> thank you for your time and opportunity to testify today.  </w:t>
      </w:r>
    </w:p>
    <w:p w14:paraId="672E3098" w14:textId="77777777" w:rsidR="00C0348B" w:rsidRDefault="00C0348B" w:rsidP="00B86D05">
      <w:pPr>
        <w:rPr>
          <w:rFonts w:ascii="Times New Roman" w:eastAsia="Times New Roman" w:hAnsi="Times New Roman" w:cs="Times New Roman"/>
        </w:rPr>
      </w:pPr>
    </w:p>
    <w:p w14:paraId="31B92EA9" w14:textId="77777777" w:rsidR="00C0348B" w:rsidRDefault="00C0348B" w:rsidP="00B86D05">
      <w:pPr>
        <w:rPr>
          <w:rFonts w:ascii="Times New Roman" w:eastAsia="Times New Roman" w:hAnsi="Times New Roman" w:cs="Times New Roman"/>
        </w:rPr>
      </w:pPr>
    </w:p>
    <w:p w14:paraId="337F232E" w14:textId="77777777" w:rsidR="00C0348B" w:rsidRDefault="00C0348B" w:rsidP="00B86D05">
      <w:pPr>
        <w:rPr>
          <w:rFonts w:ascii="Times New Roman" w:eastAsia="Times New Roman" w:hAnsi="Times New Roman" w:cs="Times New Roman"/>
        </w:rPr>
      </w:pPr>
    </w:p>
    <w:p w14:paraId="4739FEC2" w14:textId="77777777" w:rsidR="00C0348B" w:rsidRDefault="00C0348B" w:rsidP="00B86D05">
      <w:pPr>
        <w:rPr>
          <w:rFonts w:ascii="Times New Roman" w:eastAsia="Times New Roman" w:hAnsi="Times New Roman" w:cs="Times New Roman"/>
        </w:rPr>
      </w:pPr>
    </w:p>
    <w:p w14:paraId="127DCC7A" w14:textId="77777777" w:rsidR="009C7B9D" w:rsidRDefault="009C7B9D" w:rsidP="00B86D05">
      <w:pPr>
        <w:rPr>
          <w:rFonts w:ascii="Times New Roman" w:eastAsia="Times New Roman" w:hAnsi="Times New Roman" w:cs="Times New Roman"/>
        </w:rPr>
      </w:pPr>
    </w:p>
    <w:p w14:paraId="280133EB" w14:textId="77777777" w:rsidR="009C7B9D" w:rsidRDefault="009C7B9D" w:rsidP="00B86D05">
      <w:pPr>
        <w:rPr>
          <w:rFonts w:ascii="Times New Roman" w:eastAsia="Times New Roman" w:hAnsi="Times New Roman" w:cs="Times New Roman"/>
        </w:rPr>
      </w:pPr>
    </w:p>
    <w:p w14:paraId="767B235B" w14:textId="77777777" w:rsidR="009C7B9D" w:rsidRDefault="009C7B9D" w:rsidP="00B86D05">
      <w:pPr>
        <w:rPr>
          <w:rFonts w:ascii="Times New Roman" w:eastAsia="Times New Roman" w:hAnsi="Times New Roman" w:cs="Times New Roman"/>
        </w:rPr>
      </w:pPr>
    </w:p>
    <w:p w14:paraId="72CC617C" w14:textId="77777777" w:rsidR="009C7B9D" w:rsidRDefault="009C7B9D" w:rsidP="00B86D05">
      <w:pPr>
        <w:rPr>
          <w:rFonts w:ascii="Times New Roman" w:eastAsia="Times New Roman" w:hAnsi="Times New Roman" w:cs="Times New Roman"/>
        </w:rPr>
      </w:pPr>
    </w:p>
    <w:p w14:paraId="14F7B03B" w14:textId="6D084F05"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States that accept National Praxis exam for biology:</w:t>
      </w:r>
    </w:p>
    <w:p w14:paraId="06A6A255" w14:textId="77777777" w:rsidR="009C7B9D" w:rsidRDefault="009C7B9D" w:rsidP="00B86D05">
      <w:pPr>
        <w:rPr>
          <w:rFonts w:ascii="Times New Roman" w:eastAsia="Times New Roman" w:hAnsi="Times New Roman" w:cs="Times New Roman"/>
        </w:rPr>
      </w:pPr>
    </w:p>
    <w:p w14:paraId="59331687" w14:textId="77777777" w:rsidR="009C7B9D" w:rsidRDefault="009C7B9D" w:rsidP="00B86D05">
      <w:pPr>
        <w:rPr>
          <w:rFonts w:ascii="Times New Roman" w:eastAsia="Times New Roman" w:hAnsi="Times New Roman" w:cs="Times New Roman"/>
        </w:rPr>
      </w:pPr>
    </w:p>
    <w:p w14:paraId="18BC01E6" w14:textId="41AE5D03" w:rsidR="00B86D05" w:rsidRDefault="00C0348B" w:rsidP="00B86D05">
      <w:pPr>
        <w:rPr>
          <w:rFonts w:ascii="Times New Roman" w:eastAsia="Times New Roman" w:hAnsi="Times New Roman" w:cs="Times New Roman"/>
        </w:rPr>
      </w:pPr>
      <w:r>
        <w:rPr>
          <w:rFonts w:ascii="Times New Roman" w:eastAsia="Times New Roman" w:hAnsi="Times New Roman" w:cs="Times New Roman"/>
        </w:rPr>
        <w:t>Alabama</w:t>
      </w:r>
    </w:p>
    <w:p w14:paraId="4A15DD78" w14:textId="57B355AD"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Alaska</w:t>
      </w:r>
    </w:p>
    <w:p w14:paraId="15EAA9F0" w14:textId="56A67FAD"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Arkansas</w:t>
      </w:r>
    </w:p>
    <w:p w14:paraId="4C7D015D" w14:textId="6BDE80C1"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Connecticut</w:t>
      </w:r>
    </w:p>
    <w:p w14:paraId="51FE51F1" w14:textId="2306AD37"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Washington DC</w:t>
      </w:r>
    </w:p>
    <w:p w14:paraId="522FD89E" w14:textId="39688E79"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Hawaii</w:t>
      </w:r>
    </w:p>
    <w:p w14:paraId="7B2E77CB" w14:textId="0A5166F2"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Idaho</w:t>
      </w:r>
    </w:p>
    <w:p w14:paraId="6FE6F5BA" w14:textId="13F9136B"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Iowa</w:t>
      </w:r>
    </w:p>
    <w:p w14:paraId="556AA5F8" w14:textId="74BCAF03"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Kansas</w:t>
      </w:r>
    </w:p>
    <w:p w14:paraId="05930253" w14:textId="20CC3636"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Kentucky</w:t>
      </w:r>
    </w:p>
    <w:p w14:paraId="55486D70" w14:textId="2D50C67D"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Louisiana</w:t>
      </w:r>
    </w:p>
    <w:p w14:paraId="0EDB77CA" w14:textId="1AC001DE"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Maine</w:t>
      </w:r>
    </w:p>
    <w:p w14:paraId="5314586C" w14:textId="2256AAA0"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Maryland</w:t>
      </w:r>
    </w:p>
    <w:p w14:paraId="71DC8FF8" w14:textId="189BB07B"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Mississippi</w:t>
      </w:r>
    </w:p>
    <w:p w14:paraId="27CE0DE4" w14:textId="30889DBC"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Montana</w:t>
      </w:r>
    </w:p>
    <w:p w14:paraId="0418039A" w14:textId="77EF4824"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Nebraska</w:t>
      </w:r>
    </w:p>
    <w:p w14:paraId="31AF7DFF" w14:textId="1E93D994"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Nevada</w:t>
      </w:r>
    </w:p>
    <w:p w14:paraId="290ED4BD" w14:textId="173B91DD"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New Hampshire</w:t>
      </w:r>
    </w:p>
    <w:p w14:paraId="635784AE" w14:textId="5BF8E105"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New Jersey</w:t>
      </w:r>
    </w:p>
    <w:p w14:paraId="75DD65F0" w14:textId="6834AFD2"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North Carolina</w:t>
      </w:r>
    </w:p>
    <w:p w14:paraId="4849FDC8" w14:textId="3CEA5347"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North Dakota</w:t>
      </w:r>
    </w:p>
    <w:p w14:paraId="048992A7" w14:textId="5EBF73F4"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Pennsylvania</w:t>
      </w:r>
    </w:p>
    <w:p w14:paraId="71D04675" w14:textId="13222DCD"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Rhode Island</w:t>
      </w:r>
    </w:p>
    <w:p w14:paraId="2143C759" w14:textId="3F0A1481"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South Carolina</w:t>
      </w:r>
    </w:p>
    <w:p w14:paraId="00C17DB9" w14:textId="13F790C1"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South Dakota</w:t>
      </w:r>
    </w:p>
    <w:p w14:paraId="1B79010D" w14:textId="3B545118"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Tennessee</w:t>
      </w:r>
    </w:p>
    <w:p w14:paraId="2CB7DAB0" w14:textId="2BFDF3A0"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Utah</w:t>
      </w:r>
    </w:p>
    <w:p w14:paraId="487802E9" w14:textId="14B6FCAA"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Vermont</w:t>
      </w:r>
    </w:p>
    <w:p w14:paraId="4B07C2AD" w14:textId="5242E264"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Virginia</w:t>
      </w:r>
    </w:p>
    <w:p w14:paraId="6AF409DE" w14:textId="0DF8C972"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West Virginia</w:t>
      </w:r>
    </w:p>
    <w:p w14:paraId="1C54CD08" w14:textId="58F4803E"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Wisconsin</w:t>
      </w:r>
    </w:p>
    <w:p w14:paraId="36E8AD0E" w14:textId="377B47DA"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Wyoming</w:t>
      </w:r>
    </w:p>
    <w:p w14:paraId="0F803AC2" w14:textId="6C8287CB"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American Samoa</w:t>
      </w:r>
    </w:p>
    <w:p w14:paraId="66A0583A" w14:textId="5195CDC9" w:rsidR="00C0348B" w:rsidRDefault="00C0348B" w:rsidP="00B86D05">
      <w:pPr>
        <w:rPr>
          <w:rFonts w:ascii="Times New Roman" w:eastAsia="Times New Roman" w:hAnsi="Times New Roman" w:cs="Times New Roman"/>
        </w:rPr>
      </w:pPr>
      <w:r>
        <w:rPr>
          <w:rFonts w:ascii="Times New Roman" w:eastAsia="Times New Roman" w:hAnsi="Times New Roman" w:cs="Times New Roman"/>
        </w:rPr>
        <w:t>Northern Mariana Islands</w:t>
      </w:r>
    </w:p>
    <w:p w14:paraId="7B047CF2" w14:textId="77777777" w:rsidR="00C0348B" w:rsidRDefault="00C0348B" w:rsidP="00B86D05">
      <w:pPr>
        <w:rPr>
          <w:rFonts w:ascii="Times New Roman" w:eastAsia="Times New Roman" w:hAnsi="Times New Roman" w:cs="Times New Roman"/>
        </w:rPr>
      </w:pPr>
    </w:p>
    <w:p w14:paraId="56E4A2B5" w14:textId="77777777" w:rsidR="00C0348B" w:rsidRDefault="00C0348B" w:rsidP="00B86D05">
      <w:pPr>
        <w:rPr>
          <w:rFonts w:ascii="Times New Roman" w:eastAsia="Times New Roman" w:hAnsi="Times New Roman" w:cs="Times New Roman"/>
        </w:rPr>
      </w:pPr>
    </w:p>
    <w:p w14:paraId="748D1221" w14:textId="77777777" w:rsidR="00C0348B" w:rsidRDefault="00C0348B" w:rsidP="00B86D05">
      <w:pPr>
        <w:rPr>
          <w:rFonts w:ascii="Times New Roman" w:eastAsia="Times New Roman" w:hAnsi="Times New Roman" w:cs="Times New Roman"/>
        </w:rPr>
      </w:pPr>
    </w:p>
    <w:p w14:paraId="45E0C1D5" w14:textId="77777777" w:rsidR="00C0348B" w:rsidRPr="00B86D05" w:rsidRDefault="00C0348B" w:rsidP="00B86D05">
      <w:pPr>
        <w:rPr>
          <w:rFonts w:ascii="Times New Roman" w:eastAsia="Times New Roman" w:hAnsi="Times New Roman" w:cs="Times New Roman"/>
        </w:rPr>
      </w:pPr>
    </w:p>
    <w:p w14:paraId="23F556FB" w14:textId="77777777" w:rsidR="00DA001D" w:rsidRPr="00C0348B" w:rsidRDefault="00856551"/>
    <w:sectPr w:rsidR="00DA001D" w:rsidRPr="00C0348B" w:rsidSect="009C7B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05"/>
    <w:rsid w:val="0027060F"/>
    <w:rsid w:val="007D25E8"/>
    <w:rsid w:val="00856551"/>
    <w:rsid w:val="009C7B9D"/>
    <w:rsid w:val="00B86D05"/>
    <w:rsid w:val="00C0348B"/>
    <w:rsid w:val="00DA3AA2"/>
    <w:rsid w:val="00ED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07DA"/>
  <w15:chartTrackingRefBased/>
  <w15:docId w15:val="{861FF22E-226D-DD4D-9786-7790EA4E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10909">
      <w:bodyDiv w:val="1"/>
      <w:marLeft w:val="0"/>
      <w:marRight w:val="0"/>
      <w:marTop w:val="0"/>
      <w:marBottom w:val="0"/>
      <w:divBdr>
        <w:top w:val="none" w:sz="0" w:space="0" w:color="auto"/>
        <w:left w:val="none" w:sz="0" w:space="0" w:color="auto"/>
        <w:bottom w:val="none" w:sz="0" w:space="0" w:color="auto"/>
        <w:right w:val="none" w:sz="0" w:space="0" w:color="auto"/>
      </w:divBdr>
    </w:div>
    <w:div w:id="21235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Kosobud</dc:creator>
  <cp:keywords/>
  <dc:description/>
  <cp:lastModifiedBy>James, Ben</cp:lastModifiedBy>
  <cp:revision>2</cp:revision>
  <dcterms:created xsi:type="dcterms:W3CDTF">2019-05-15T18:44:00Z</dcterms:created>
  <dcterms:modified xsi:type="dcterms:W3CDTF">2019-05-15T18:44:00Z</dcterms:modified>
</cp:coreProperties>
</file>