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C6808" w14:textId="37BE0EB3" w:rsidR="00E0286E" w:rsidRPr="00246B00" w:rsidRDefault="002A3B5B" w:rsidP="002A3B5B">
      <w:pPr>
        <w:spacing w:after="200"/>
        <w:jc w:val="center"/>
        <w:rPr>
          <w:rFonts w:ascii="Calibri" w:hAnsi="Calibri" w:cs="Calibri"/>
          <w:b/>
          <w:sz w:val="24"/>
          <w:szCs w:val="36"/>
        </w:rPr>
      </w:pPr>
      <w:bookmarkStart w:id="0" w:name="_GoBack"/>
      <w:bookmarkEnd w:id="0"/>
      <w:r w:rsidRPr="00246B00">
        <w:rPr>
          <w:rFonts w:ascii="Calibri" w:hAnsi="Calibri" w:cs="Calibri"/>
          <w:b/>
          <w:sz w:val="24"/>
          <w:szCs w:val="36"/>
        </w:rPr>
        <w:t>Sponsor Testimony - House Resolution 55 (</w:t>
      </w:r>
      <w:r w:rsidR="00246B00" w:rsidRPr="00246B00">
        <w:rPr>
          <w:rFonts w:ascii="Calibri" w:hAnsi="Calibri" w:cs="Calibri"/>
          <w:b/>
          <w:sz w:val="24"/>
          <w:szCs w:val="36"/>
        </w:rPr>
        <w:t>Construction of barrier along southern U.S. border</w:t>
      </w:r>
      <w:r w:rsidRPr="00246B00">
        <w:rPr>
          <w:rFonts w:ascii="Calibri" w:hAnsi="Calibri" w:cs="Calibri"/>
          <w:b/>
          <w:sz w:val="24"/>
          <w:szCs w:val="36"/>
        </w:rPr>
        <w:t>)</w:t>
      </w:r>
    </w:p>
    <w:p w14:paraId="4042BFF7" w14:textId="1768C231" w:rsidR="002A3B5B" w:rsidRDefault="00A960F6" w:rsidP="002A3B5B">
      <w:pPr>
        <w:spacing w:after="200"/>
        <w:rPr>
          <w:rFonts w:ascii="Calibri" w:hAnsi="Calibri" w:cs="Calibri"/>
          <w:sz w:val="24"/>
          <w:szCs w:val="24"/>
        </w:rPr>
      </w:pPr>
      <w:r>
        <w:rPr>
          <w:rFonts w:ascii="Calibri" w:hAnsi="Calibri" w:cs="Calibri"/>
          <w:sz w:val="24"/>
          <w:szCs w:val="24"/>
        </w:rPr>
        <w:t>Good morning</w:t>
      </w:r>
      <w:r w:rsidR="002A3B5B">
        <w:rPr>
          <w:rFonts w:ascii="Calibri" w:hAnsi="Calibri" w:cs="Calibri"/>
          <w:sz w:val="24"/>
          <w:szCs w:val="24"/>
        </w:rPr>
        <w:t xml:space="preserve"> Chairman Green, Vice Chairman McClain, Ranking Mem</w:t>
      </w:r>
      <w:r w:rsidR="00783C91">
        <w:rPr>
          <w:rFonts w:ascii="Calibri" w:hAnsi="Calibri" w:cs="Calibri"/>
          <w:sz w:val="24"/>
          <w:szCs w:val="24"/>
        </w:rPr>
        <w:t>ber Sheehy, and members of the House Transportation and Public Safety C</w:t>
      </w:r>
      <w:r w:rsidR="002A3B5B">
        <w:rPr>
          <w:rFonts w:ascii="Calibri" w:hAnsi="Calibri" w:cs="Calibri"/>
          <w:sz w:val="24"/>
          <w:szCs w:val="24"/>
        </w:rPr>
        <w:t>ommittee.</w:t>
      </w:r>
    </w:p>
    <w:p w14:paraId="004151A7" w14:textId="4B31BD45" w:rsidR="00E94694" w:rsidRPr="00E94694" w:rsidRDefault="00E94694" w:rsidP="00E94694">
      <w:pPr>
        <w:spacing w:after="200"/>
        <w:rPr>
          <w:rFonts w:ascii="Calibri" w:hAnsi="Calibri" w:cs="Calibri"/>
          <w:sz w:val="24"/>
          <w:szCs w:val="24"/>
        </w:rPr>
      </w:pPr>
      <w:r w:rsidRPr="00E94694">
        <w:rPr>
          <w:rFonts w:ascii="Calibri" w:hAnsi="Calibri" w:cs="Calibri"/>
          <w:sz w:val="24"/>
          <w:szCs w:val="24"/>
        </w:rPr>
        <w:t xml:space="preserve">Many Ohioans are concerned about the devastating effect that the United States’ porous southern border has upon our local communities. Despite admirable efforts by the Ohio General Assembly to provide treatment to those addicted to opioids and education to at-risk populations, Ohio remains near the top of states affected by the opiate crisis.  This chronic problem is partially due to our nation’s inability to secure our southern border, as drugs continue to flow into our country at rapid rates.  </w:t>
      </w:r>
      <w:r w:rsidR="00783C91">
        <w:rPr>
          <w:rFonts w:ascii="Calibri" w:hAnsi="Calibri" w:cs="Calibri"/>
          <w:sz w:val="24"/>
          <w:szCs w:val="24"/>
        </w:rPr>
        <w:t>Furthermore</w:t>
      </w:r>
      <w:r w:rsidR="00A960F6">
        <w:rPr>
          <w:rFonts w:ascii="Calibri" w:hAnsi="Calibri" w:cs="Calibri"/>
          <w:sz w:val="24"/>
          <w:szCs w:val="24"/>
        </w:rPr>
        <w:t>, The Columbus Dispatch reported earlier this month that the Franklin County Sheriff’s Office has released offenders</w:t>
      </w:r>
      <w:r w:rsidR="00783C91">
        <w:rPr>
          <w:rFonts w:ascii="Calibri" w:hAnsi="Calibri" w:cs="Calibri"/>
          <w:sz w:val="24"/>
          <w:szCs w:val="24"/>
        </w:rPr>
        <w:t xml:space="preserve"> who the</w:t>
      </w:r>
      <w:r w:rsidR="00DE75BC">
        <w:rPr>
          <w:rFonts w:ascii="Calibri" w:hAnsi="Calibri" w:cs="Calibri"/>
          <w:sz w:val="24"/>
          <w:szCs w:val="24"/>
        </w:rPr>
        <w:t xml:space="preserve"> </w:t>
      </w:r>
      <w:r w:rsidR="00FD5529">
        <w:rPr>
          <w:rFonts w:ascii="Calibri" w:hAnsi="Calibri" w:cs="Calibri"/>
          <w:sz w:val="24"/>
          <w:szCs w:val="24"/>
        </w:rPr>
        <w:t xml:space="preserve">U.S. </w:t>
      </w:r>
      <w:r w:rsidR="00A960F6">
        <w:rPr>
          <w:rFonts w:ascii="Calibri" w:hAnsi="Calibri" w:cs="Calibri"/>
          <w:sz w:val="24"/>
          <w:szCs w:val="24"/>
        </w:rPr>
        <w:t>Immigration</w:t>
      </w:r>
      <w:r w:rsidR="00FD5529">
        <w:rPr>
          <w:rFonts w:ascii="Calibri" w:hAnsi="Calibri" w:cs="Calibri"/>
          <w:sz w:val="24"/>
          <w:szCs w:val="24"/>
        </w:rPr>
        <w:t xml:space="preserve"> and</w:t>
      </w:r>
      <w:r w:rsidR="00A960F6">
        <w:rPr>
          <w:rFonts w:ascii="Calibri" w:hAnsi="Calibri" w:cs="Calibri"/>
          <w:sz w:val="24"/>
          <w:szCs w:val="24"/>
        </w:rPr>
        <w:t xml:space="preserve"> </w:t>
      </w:r>
      <w:r w:rsidR="00FD5529">
        <w:rPr>
          <w:rFonts w:ascii="Calibri" w:hAnsi="Calibri" w:cs="Calibri"/>
          <w:sz w:val="24"/>
          <w:szCs w:val="24"/>
        </w:rPr>
        <w:t xml:space="preserve">Customs </w:t>
      </w:r>
      <w:r w:rsidR="00A960F6">
        <w:rPr>
          <w:rFonts w:ascii="Calibri" w:hAnsi="Calibri" w:cs="Calibri"/>
          <w:sz w:val="24"/>
          <w:szCs w:val="24"/>
        </w:rPr>
        <w:t>Enforcement</w:t>
      </w:r>
      <w:r w:rsidR="00783C91">
        <w:rPr>
          <w:rFonts w:ascii="Calibri" w:hAnsi="Calibri" w:cs="Calibri"/>
          <w:sz w:val="24"/>
          <w:szCs w:val="24"/>
        </w:rPr>
        <w:t xml:space="preserve"> requested to be held for immigration violations</w:t>
      </w:r>
      <w:r w:rsidR="00A960F6">
        <w:rPr>
          <w:rFonts w:ascii="Calibri" w:hAnsi="Calibri" w:cs="Calibri"/>
          <w:sz w:val="24"/>
          <w:szCs w:val="24"/>
        </w:rPr>
        <w:t xml:space="preserve">.  </w:t>
      </w:r>
      <w:r w:rsidR="00FD5529">
        <w:rPr>
          <w:rFonts w:ascii="Calibri" w:hAnsi="Calibri" w:cs="Calibri"/>
          <w:sz w:val="24"/>
          <w:szCs w:val="24"/>
        </w:rPr>
        <w:t>Similar incidents have</w:t>
      </w:r>
      <w:r w:rsidR="00E23DAD">
        <w:rPr>
          <w:rFonts w:ascii="Calibri" w:hAnsi="Calibri" w:cs="Calibri"/>
          <w:sz w:val="24"/>
          <w:szCs w:val="24"/>
        </w:rPr>
        <w:t xml:space="preserve"> additionally </w:t>
      </w:r>
      <w:r w:rsidR="00FD5529">
        <w:rPr>
          <w:rFonts w:ascii="Calibri" w:hAnsi="Calibri" w:cs="Calibri"/>
          <w:sz w:val="24"/>
          <w:szCs w:val="24"/>
        </w:rPr>
        <w:t>occurred in Colorado and North Carolina</w:t>
      </w:r>
      <w:r w:rsidR="00DE75BC">
        <w:rPr>
          <w:rFonts w:ascii="Calibri" w:hAnsi="Calibri" w:cs="Calibri"/>
          <w:sz w:val="24"/>
          <w:szCs w:val="24"/>
        </w:rPr>
        <w:t xml:space="preserve">.  </w:t>
      </w:r>
      <w:r w:rsidR="00FD5529">
        <w:rPr>
          <w:rFonts w:ascii="Calibri" w:hAnsi="Calibri" w:cs="Calibri"/>
          <w:sz w:val="24"/>
          <w:szCs w:val="24"/>
        </w:rPr>
        <w:t>Since this past November, 29 inmates</w:t>
      </w:r>
      <w:r w:rsidR="00783C91">
        <w:rPr>
          <w:rFonts w:ascii="Calibri" w:hAnsi="Calibri" w:cs="Calibri"/>
          <w:sz w:val="24"/>
          <w:szCs w:val="24"/>
        </w:rPr>
        <w:t xml:space="preserve"> here</w:t>
      </w:r>
      <w:r w:rsidR="00FD5529">
        <w:rPr>
          <w:rFonts w:ascii="Calibri" w:hAnsi="Calibri" w:cs="Calibri"/>
          <w:sz w:val="24"/>
          <w:szCs w:val="24"/>
        </w:rPr>
        <w:t xml:space="preserve"> in Franklin County alone have been released after ICE filed detainer requests.  </w:t>
      </w:r>
      <w:r w:rsidR="00E23DAD">
        <w:rPr>
          <w:rFonts w:ascii="Calibri" w:hAnsi="Calibri" w:cs="Calibri"/>
          <w:sz w:val="24"/>
          <w:szCs w:val="24"/>
        </w:rPr>
        <w:t>Perhaps worst of all, i</w:t>
      </w:r>
      <w:r w:rsidRPr="00E94694">
        <w:rPr>
          <w:rFonts w:ascii="Calibri" w:hAnsi="Calibri" w:cs="Calibri"/>
          <w:sz w:val="24"/>
          <w:szCs w:val="24"/>
        </w:rPr>
        <w:t xml:space="preserve">t is a grave tragedy that one in three women, including thousands of young girls, is sexually assaulted on their journey from their native soil to the United States.  </w:t>
      </w:r>
    </w:p>
    <w:p w14:paraId="5EB1E1A0" w14:textId="31C35212" w:rsidR="00995B57" w:rsidRDefault="00E94694" w:rsidP="002A3B5B">
      <w:pPr>
        <w:spacing w:after="200"/>
        <w:rPr>
          <w:rFonts w:ascii="Calibri" w:hAnsi="Calibri" w:cs="Calibri"/>
          <w:sz w:val="24"/>
          <w:szCs w:val="24"/>
        </w:rPr>
      </w:pPr>
      <w:r w:rsidRPr="00E94694">
        <w:rPr>
          <w:rFonts w:ascii="Calibri" w:hAnsi="Calibri" w:cs="Calibri"/>
          <w:sz w:val="24"/>
          <w:szCs w:val="24"/>
        </w:rPr>
        <w:t>It is critical that we preserve a path for legal immigrants to achieve the American Dream while ensuring that we close the loopholes of our border that put the hope of a better life out of reach for drug-addicted Ohioans.  In President Donald Trump’s 2019 State of the Union Address, he called upon our nation’s leaders to create an immigration system that protects the lives of our citizens, including the millions of immigrants living in America who followed the rules and respected our laws.  Please answer the President’s plea by supporting this resolution.</w:t>
      </w:r>
    </w:p>
    <w:p w14:paraId="1237F1D7" w14:textId="610BB0E9" w:rsidR="00783C91" w:rsidRPr="002A3B5B" w:rsidRDefault="00783C91" w:rsidP="002A3B5B">
      <w:pPr>
        <w:spacing w:after="200"/>
        <w:rPr>
          <w:rFonts w:ascii="Calibri" w:hAnsi="Calibri" w:cs="Calibri"/>
          <w:sz w:val="24"/>
          <w:szCs w:val="24"/>
        </w:rPr>
      </w:pPr>
      <w:r>
        <w:rPr>
          <w:rFonts w:ascii="Calibri" w:hAnsi="Calibri" w:cs="Calibri"/>
          <w:sz w:val="24"/>
          <w:szCs w:val="24"/>
        </w:rPr>
        <w:t>Thank you for your consideration of House Resolution 55 this morning.  I look forward to answering any questions from Members of the Committee.</w:t>
      </w:r>
    </w:p>
    <w:sectPr w:rsidR="00783C91" w:rsidRPr="002A3B5B" w:rsidSect="00995B57">
      <w:headerReference w:type="default" r:id="rId8"/>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D61BC" w14:textId="77777777" w:rsidR="004258D9" w:rsidRDefault="004258D9" w:rsidP="00A84913">
      <w:pPr>
        <w:spacing w:after="0" w:line="240" w:lineRule="auto"/>
      </w:pPr>
      <w:r>
        <w:separator/>
      </w:r>
    </w:p>
  </w:endnote>
  <w:endnote w:type="continuationSeparator" w:id="0">
    <w:p w14:paraId="14DD7A03" w14:textId="77777777" w:rsidR="004258D9" w:rsidRDefault="004258D9" w:rsidP="00A84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AF397" w14:textId="77777777" w:rsidR="001A304D" w:rsidRPr="00F6625C" w:rsidRDefault="001A304D" w:rsidP="00E43CBE">
    <w:pPr>
      <w:pStyle w:val="Footer"/>
      <w:tabs>
        <w:tab w:val="clear" w:pos="4680"/>
        <w:tab w:val="clear" w:pos="9360"/>
        <w:tab w:val="left" w:pos="6210"/>
        <w:tab w:val="left" w:pos="6900"/>
        <w:tab w:val="left" w:pos="8295"/>
      </w:tabs>
      <w:rPr>
        <w:b/>
        <w:sz w:val="20"/>
      </w:rPr>
    </w:pPr>
    <w:r w:rsidRPr="00F6625C">
      <w:rPr>
        <w:b/>
        <w:i/>
        <w:sz w:val="20"/>
        <w:u w:val="single"/>
      </w:rPr>
      <w:t>Committees:</w:t>
    </w:r>
    <w:r w:rsidRPr="00F6625C">
      <w:rPr>
        <w:b/>
        <w:sz w:val="20"/>
      </w:rPr>
      <w:t xml:space="preserve"> </w:t>
    </w:r>
    <w:r w:rsidRPr="00F6625C">
      <w:rPr>
        <w:b/>
        <w:sz w:val="20"/>
      </w:rPr>
      <w:tab/>
    </w:r>
    <w:r w:rsidR="00F6625C">
      <w:rPr>
        <w:b/>
        <w:sz w:val="20"/>
      </w:rPr>
      <w:tab/>
      <w:t xml:space="preserve">                </w:t>
    </w:r>
    <w:r w:rsidRPr="00F6625C">
      <w:rPr>
        <w:b/>
        <w:i/>
        <w:sz w:val="20"/>
        <w:u w:val="single"/>
      </w:rPr>
      <w:t>Contact Information</w:t>
    </w:r>
    <w:r w:rsidR="00CF043F" w:rsidRPr="00F6625C">
      <w:rPr>
        <w:b/>
        <w:i/>
        <w:sz w:val="20"/>
        <w:u w:val="single"/>
      </w:rPr>
      <w:t>:</w:t>
    </w:r>
    <w:r w:rsidRPr="00F6625C">
      <w:rPr>
        <w:b/>
        <w:sz w:val="20"/>
      </w:rPr>
      <w:tab/>
    </w:r>
  </w:p>
  <w:p w14:paraId="6FAFDA32" w14:textId="77777777" w:rsidR="00CF043F" w:rsidRPr="00F6625C" w:rsidRDefault="00CF043F" w:rsidP="00CF043F">
    <w:pPr>
      <w:pStyle w:val="Footer"/>
      <w:jc w:val="center"/>
      <w:rPr>
        <w:b/>
        <w:sz w:val="20"/>
      </w:rPr>
    </w:pPr>
    <w:r w:rsidRPr="00F6625C">
      <w:rPr>
        <w:b/>
        <w:sz w:val="20"/>
      </w:rPr>
      <w:tab/>
    </w:r>
    <w:r w:rsidRPr="00F6625C">
      <w:rPr>
        <w:b/>
        <w:sz w:val="20"/>
      </w:rPr>
      <w:tab/>
      <w:t>77 South High Street- 12</w:t>
    </w:r>
    <w:r w:rsidRPr="00F6625C">
      <w:rPr>
        <w:b/>
        <w:sz w:val="20"/>
        <w:vertAlign w:val="superscript"/>
      </w:rPr>
      <w:t>th</w:t>
    </w:r>
    <w:r w:rsidRPr="00F6625C">
      <w:rPr>
        <w:b/>
        <w:sz w:val="20"/>
      </w:rPr>
      <w:t xml:space="preserve"> Floor</w:t>
    </w:r>
  </w:p>
  <w:p w14:paraId="4852910C" w14:textId="77777777" w:rsidR="00CF043F" w:rsidRPr="00F6625C" w:rsidRDefault="00CF043F" w:rsidP="00CF043F">
    <w:pPr>
      <w:pStyle w:val="Footer"/>
      <w:rPr>
        <w:b/>
        <w:sz w:val="20"/>
      </w:rPr>
    </w:pPr>
    <w:r w:rsidRPr="00F6625C">
      <w:rPr>
        <w:b/>
        <w:sz w:val="20"/>
      </w:rPr>
      <w:t xml:space="preserve">Ways &amp; Means                                                                                                                         </w:t>
    </w:r>
    <w:r w:rsidR="00F6625C">
      <w:rPr>
        <w:b/>
        <w:sz w:val="20"/>
      </w:rPr>
      <w:tab/>
    </w:r>
    <w:r w:rsidRPr="00F6625C">
      <w:rPr>
        <w:b/>
        <w:sz w:val="20"/>
      </w:rPr>
      <w:t>Columbus, OH 43215</w:t>
    </w:r>
  </w:p>
  <w:p w14:paraId="22934DF5" w14:textId="77777777" w:rsidR="00CF043F" w:rsidRPr="00F6625C" w:rsidRDefault="00CF043F" w:rsidP="00CF043F">
    <w:pPr>
      <w:pStyle w:val="Footer"/>
      <w:rPr>
        <w:b/>
        <w:sz w:val="20"/>
      </w:rPr>
    </w:pPr>
    <w:r w:rsidRPr="00F6625C">
      <w:rPr>
        <w:b/>
        <w:sz w:val="20"/>
      </w:rPr>
      <w:t>State &amp; Local Government</w:t>
    </w:r>
    <w:r w:rsidRPr="00F6625C">
      <w:rPr>
        <w:b/>
        <w:sz w:val="20"/>
      </w:rPr>
      <w:tab/>
      <w:t xml:space="preserve">                                                                                                      </w:t>
    </w:r>
    <w:r w:rsidR="00F6625C">
      <w:rPr>
        <w:b/>
        <w:sz w:val="20"/>
      </w:rPr>
      <w:t xml:space="preserve">                  </w:t>
    </w:r>
    <w:r w:rsidRPr="00F6625C">
      <w:rPr>
        <w:b/>
        <w:sz w:val="20"/>
      </w:rPr>
      <w:t>Office: 614-466-8134</w:t>
    </w:r>
  </w:p>
  <w:p w14:paraId="08226641" w14:textId="5988D595" w:rsidR="00CF043F" w:rsidRPr="00F6625C" w:rsidRDefault="00CF043F" w:rsidP="00CF043F">
    <w:pPr>
      <w:pStyle w:val="Footer"/>
      <w:rPr>
        <w:b/>
        <w:sz w:val="20"/>
      </w:rPr>
    </w:pPr>
    <w:r w:rsidRPr="00F6625C">
      <w:rPr>
        <w:b/>
        <w:sz w:val="20"/>
      </w:rPr>
      <w:t>Chair</w:t>
    </w:r>
    <w:r w:rsidR="009C5C56">
      <w:rPr>
        <w:b/>
        <w:sz w:val="20"/>
      </w:rPr>
      <w:t xml:space="preserve">man </w:t>
    </w:r>
    <w:r w:rsidRPr="00F6625C">
      <w:rPr>
        <w:b/>
        <w:sz w:val="20"/>
      </w:rPr>
      <w:t>- Federalism</w:t>
    </w:r>
    <w:r w:rsidR="00E0286E" w:rsidRPr="00F6625C">
      <w:rPr>
        <w:b/>
        <w:sz w:val="20"/>
      </w:rPr>
      <w:tab/>
    </w:r>
    <w:r w:rsidR="00F6625C">
      <w:rPr>
        <w:b/>
        <w:sz w:val="20"/>
      </w:rPr>
      <w:tab/>
    </w:r>
    <w:r w:rsidRPr="00F6625C">
      <w:rPr>
        <w:b/>
        <w:sz w:val="20"/>
      </w:rPr>
      <w:t>Email: rep65@ohiohouse.gov</w:t>
    </w:r>
  </w:p>
  <w:p w14:paraId="2AB99292" w14:textId="77777777" w:rsidR="00CF043F" w:rsidRDefault="001A304D" w:rsidP="00CF043F">
    <w:pPr>
      <w:pStyle w:val="Footer"/>
      <w:jc w:val="right"/>
    </w:pPr>
    <w:r w:rsidRPr="00F6625C">
      <w:rPr>
        <w:b/>
      </w:rPr>
      <w:tab/>
    </w:r>
    <w:r w:rsidR="00E0286E">
      <w:t xml:space="preserve">  </w:t>
    </w:r>
    <w:r w:rsidR="00E923F7">
      <w:t xml:space="preserve">                       </w:t>
    </w:r>
    <w:r w:rsidR="00CF043F">
      <w:t xml:space="preserve">                      </w:t>
    </w:r>
  </w:p>
  <w:p w14:paraId="2C38C567" w14:textId="77777777" w:rsidR="00E0286E" w:rsidRPr="00CF043F" w:rsidRDefault="00E0286E">
    <w:pPr>
      <w:pStyle w:val="Footer"/>
      <w:rPr>
        <w:sz w:val="18"/>
      </w:rPr>
    </w:pPr>
    <w:r w:rsidRPr="00CF043F">
      <w:rPr>
        <w:sz w:val="18"/>
      </w:rPr>
      <w:tab/>
      <w:t>“With God, All Things Are Possible”-Motto of the Great State of Ohio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241B9" w14:textId="77777777" w:rsidR="004258D9" w:rsidRDefault="004258D9" w:rsidP="00A84913">
      <w:pPr>
        <w:spacing w:after="0" w:line="240" w:lineRule="auto"/>
      </w:pPr>
      <w:r>
        <w:separator/>
      </w:r>
    </w:p>
  </w:footnote>
  <w:footnote w:type="continuationSeparator" w:id="0">
    <w:p w14:paraId="1C368011" w14:textId="77777777" w:rsidR="004258D9" w:rsidRDefault="004258D9" w:rsidP="00A84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86B16" w14:textId="77777777" w:rsidR="00A84913" w:rsidRDefault="00A84913" w:rsidP="00265847">
    <w:pPr>
      <w:pStyle w:val="Header"/>
      <w:jc w:val="center"/>
    </w:pPr>
    <w:r w:rsidRPr="00A84913">
      <w:rPr>
        <w:rFonts w:ascii="Times New Roman" w:eastAsia="Times New Roman" w:hAnsi="Times New Roman" w:cs="Times New Roman"/>
        <w:noProof/>
        <w:sz w:val="24"/>
        <w:szCs w:val="24"/>
      </w:rPr>
      <w:drawing>
        <wp:inline distT="0" distB="0" distL="0" distR="0" wp14:anchorId="75A20D69" wp14:editId="64E974F8">
          <wp:extent cx="4110963" cy="1730347"/>
          <wp:effectExtent l="0" t="0" r="444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211744" cy="1772767"/>
                  </a:xfrm>
                  <a:prstGeom prst="rect">
                    <a:avLst/>
                  </a:prstGeom>
                  <a:noFill/>
                  <a:ln w="9525">
                    <a:noFill/>
                    <a:miter lim="800000"/>
                    <a:headEnd/>
                    <a:tailEnd/>
                  </a:ln>
                </pic:spPr>
              </pic:pic>
            </a:graphicData>
          </a:graphic>
        </wp:inline>
      </w:drawing>
    </w:r>
  </w:p>
  <w:p w14:paraId="525104D5" w14:textId="77777777" w:rsidR="00A84913" w:rsidRPr="00E43CBE" w:rsidRDefault="00A84913" w:rsidP="00A84913">
    <w:pPr>
      <w:tabs>
        <w:tab w:val="center" w:pos="4680"/>
        <w:tab w:val="right" w:pos="9360"/>
      </w:tabs>
      <w:spacing w:after="0" w:line="240" w:lineRule="auto"/>
      <w:jc w:val="center"/>
      <w:rPr>
        <w:rFonts w:ascii="Baskerville Old Face" w:eastAsia="Times New Roman" w:hAnsi="Baskerville Old Face" w:cs="Times New Roman"/>
        <w:b/>
        <w:smallCaps/>
        <w:color w:val="404040"/>
        <w:spacing w:val="30"/>
        <w:sz w:val="28"/>
        <w:szCs w:val="24"/>
      </w:rPr>
    </w:pPr>
    <w:r w:rsidRPr="00E43CBE">
      <w:rPr>
        <w:rFonts w:ascii="Baskerville Old Face" w:eastAsia="Times New Roman" w:hAnsi="Baskerville Old Face" w:cs="Times New Roman"/>
        <w:b/>
        <w:smallCaps/>
        <w:color w:val="404040"/>
        <w:spacing w:val="30"/>
        <w:sz w:val="28"/>
        <w:szCs w:val="24"/>
      </w:rPr>
      <w:t xml:space="preserve">Representative </w:t>
    </w:r>
    <w:r w:rsidR="00E0286E">
      <w:rPr>
        <w:rFonts w:ascii="Baskerville Old Face" w:eastAsia="Times New Roman" w:hAnsi="Baskerville Old Face" w:cs="Times New Roman"/>
        <w:b/>
        <w:smallCaps/>
        <w:color w:val="404040"/>
        <w:spacing w:val="30"/>
        <w:sz w:val="28"/>
        <w:szCs w:val="24"/>
      </w:rPr>
      <w:t>John Becker</w:t>
    </w:r>
  </w:p>
  <w:p w14:paraId="0933310E" w14:textId="77777777" w:rsidR="00A84913" w:rsidRPr="00E43CBE" w:rsidRDefault="00A84913" w:rsidP="00A84913">
    <w:pPr>
      <w:tabs>
        <w:tab w:val="center" w:pos="4680"/>
        <w:tab w:val="right" w:pos="9360"/>
      </w:tabs>
      <w:spacing w:after="0" w:line="240" w:lineRule="auto"/>
      <w:jc w:val="center"/>
      <w:rPr>
        <w:rFonts w:ascii="Baskerville Old Face" w:eastAsia="Times New Roman" w:hAnsi="Baskerville Old Face" w:cs="Times New Roman"/>
        <w:b/>
        <w:smallCaps/>
        <w:color w:val="404040"/>
        <w:spacing w:val="30"/>
        <w:sz w:val="28"/>
        <w:szCs w:val="24"/>
      </w:rPr>
    </w:pPr>
    <w:r w:rsidRPr="00E43CBE">
      <w:rPr>
        <w:rFonts w:ascii="Baskerville Old Face" w:eastAsia="Times New Roman" w:hAnsi="Baskerville Old Face" w:cs="Times New Roman"/>
        <w:b/>
        <w:smallCaps/>
        <w:color w:val="404040"/>
        <w:spacing w:val="30"/>
        <w:sz w:val="28"/>
        <w:szCs w:val="24"/>
      </w:rPr>
      <w:t xml:space="preserve">House District </w:t>
    </w:r>
    <w:r w:rsidR="00E0286E">
      <w:rPr>
        <w:rFonts w:ascii="Baskerville Old Face" w:eastAsia="Times New Roman" w:hAnsi="Baskerville Old Face" w:cs="Times New Roman"/>
        <w:b/>
        <w:smallCaps/>
        <w:color w:val="404040"/>
        <w:spacing w:val="30"/>
        <w:sz w:val="28"/>
        <w:szCs w:val="24"/>
      </w:rPr>
      <w:t>65</w:t>
    </w:r>
  </w:p>
  <w:p w14:paraId="0BED991E" w14:textId="77777777" w:rsidR="00A84913" w:rsidRPr="00F6625C" w:rsidRDefault="00A84913">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64834"/>
    <w:multiLevelType w:val="hybridMultilevel"/>
    <w:tmpl w:val="8BF4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A8"/>
    <w:rsid w:val="000401F9"/>
    <w:rsid w:val="00043CFF"/>
    <w:rsid w:val="0007182F"/>
    <w:rsid w:val="000B41C1"/>
    <w:rsid w:val="000E401F"/>
    <w:rsid w:val="001A304D"/>
    <w:rsid w:val="00246B00"/>
    <w:rsid w:val="00265847"/>
    <w:rsid w:val="00290B13"/>
    <w:rsid w:val="002A3B5B"/>
    <w:rsid w:val="00317D8D"/>
    <w:rsid w:val="003563F6"/>
    <w:rsid w:val="004258D9"/>
    <w:rsid w:val="00427749"/>
    <w:rsid w:val="00567072"/>
    <w:rsid w:val="005C3627"/>
    <w:rsid w:val="005E6F53"/>
    <w:rsid w:val="006B0CD9"/>
    <w:rsid w:val="006B23FF"/>
    <w:rsid w:val="00731FD0"/>
    <w:rsid w:val="0075694C"/>
    <w:rsid w:val="0077245E"/>
    <w:rsid w:val="00773B83"/>
    <w:rsid w:val="00783C91"/>
    <w:rsid w:val="00825B60"/>
    <w:rsid w:val="00897DA8"/>
    <w:rsid w:val="008F6BAE"/>
    <w:rsid w:val="00995B57"/>
    <w:rsid w:val="009C5C56"/>
    <w:rsid w:val="00A84913"/>
    <w:rsid w:val="00A960F6"/>
    <w:rsid w:val="00AF153E"/>
    <w:rsid w:val="00BB4AE3"/>
    <w:rsid w:val="00C311C4"/>
    <w:rsid w:val="00CE488C"/>
    <w:rsid w:val="00CF043F"/>
    <w:rsid w:val="00D55919"/>
    <w:rsid w:val="00D92F96"/>
    <w:rsid w:val="00D97FDA"/>
    <w:rsid w:val="00DC24E3"/>
    <w:rsid w:val="00DE75BC"/>
    <w:rsid w:val="00E0286E"/>
    <w:rsid w:val="00E23DAD"/>
    <w:rsid w:val="00E43CBE"/>
    <w:rsid w:val="00E923F7"/>
    <w:rsid w:val="00E94694"/>
    <w:rsid w:val="00F6526E"/>
    <w:rsid w:val="00F6625C"/>
    <w:rsid w:val="00FD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D1130B"/>
  <w15:chartTrackingRefBased/>
  <w15:docId w15:val="{B7C6E238-CFAE-40DC-AF55-F16E43D0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913"/>
  </w:style>
  <w:style w:type="paragraph" w:styleId="Footer">
    <w:name w:val="footer"/>
    <w:basedOn w:val="Normal"/>
    <w:link w:val="FooterChar"/>
    <w:uiPriority w:val="99"/>
    <w:unhideWhenUsed/>
    <w:rsid w:val="00A84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913"/>
  </w:style>
  <w:style w:type="character" w:styleId="Hyperlink">
    <w:name w:val="Hyperlink"/>
    <w:basedOn w:val="DefaultParagraphFont"/>
    <w:uiPriority w:val="99"/>
    <w:unhideWhenUsed/>
    <w:rsid w:val="00D92F96"/>
    <w:rPr>
      <w:color w:val="0563C1" w:themeColor="hyperlink"/>
      <w:u w:val="single"/>
    </w:rPr>
  </w:style>
  <w:style w:type="paragraph" w:styleId="BalloonText">
    <w:name w:val="Balloon Text"/>
    <w:basedOn w:val="Normal"/>
    <w:link w:val="BalloonTextChar"/>
    <w:uiPriority w:val="99"/>
    <w:semiHidden/>
    <w:unhideWhenUsed/>
    <w:rsid w:val="006B0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CD9"/>
    <w:rPr>
      <w:rFonts w:ascii="Segoe UI" w:hAnsi="Segoe UI" w:cs="Segoe UI"/>
      <w:sz w:val="18"/>
      <w:szCs w:val="18"/>
    </w:rPr>
  </w:style>
  <w:style w:type="paragraph" w:styleId="ListParagraph">
    <w:name w:val="List Paragraph"/>
    <w:basedOn w:val="Normal"/>
    <w:uiPriority w:val="34"/>
    <w:qFormat/>
    <w:rsid w:val="00E02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77922">
      <w:bodyDiv w:val="1"/>
      <w:marLeft w:val="0"/>
      <w:marRight w:val="0"/>
      <w:marTop w:val="0"/>
      <w:marBottom w:val="0"/>
      <w:divBdr>
        <w:top w:val="none" w:sz="0" w:space="0" w:color="auto"/>
        <w:left w:val="none" w:sz="0" w:space="0" w:color="auto"/>
        <w:bottom w:val="none" w:sz="0" w:space="0" w:color="auto"/>
        <w:right w:val="none" w:sz="0" w:space="0" w:color="auto"/>
      </w:divBdr>
      <w:divsChild>
        <w:div w:id="346561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80011-D508-4E7D-8E51-D15F09277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September</dc:creator>
  <cp:keywords/>
  <dc:description/>
  <cp:lastModifiedBy>Taylor, Matthew</cp:lastModifiedBy>
  <cp:revision>2</cp:revision>
  <cp:lastPrinted>2020-01-27T21:31:00Z</cp:lastPrinted>
  <dcterms:created xsi:type="dcterms:W3CDTF">2020-01-28T12:42:00Z</dcterms:created>
  <dcterms:modified xsi:type="dcterms:W3CDTF">2020-01-28T12:42:00Z</dcterms:modified>
</cp:coreProperties>
</file>