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C2236D" w14:textId="77777777" w:rsidR="00935E8C" w:rsidRDefault="004C6347" w:rsidP="004C63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6BF1" wp14:editId="3482E18E">
                <wp:simplePos x="0" y="0"/>
                <wp:positionH relativeFrom="column">
                  <wp:posOffset>1657350</wp:posOffset>
                </wp:positionH>
                <wp:positionV relativeFrom="paragraph">
                  <wp:posOffset>200025</wp:posOffset>
                </wp:positionV>
                <wp:extent cx="41814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81BFE" w14:textId="77777777" w:rsidR="005455C5" w:rsidRPr="004C6347" w:rsidRDefault="005455C5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 w:rsidRPr="004C6347"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Ohio Gun Owners</w:t>
                            </w:r>
                          </w:p>
                          <w:p w14:paraId="4256B91D" w14:textId="77777777" w:rsidR="005455C5" w:rsidRDefault="005455C5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</w:rPr>
                              <w:t>Ohio’s Grassroots Gun Rights Organization</w:t>
                            </w:r>
                          </w:p>
                          <w:p w14:paraId="14085F36" w14:textId="77777777" w:rsidR="005455C5" w:rsidRPr="004C6347" w:rsidRDefault="005455C5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4C6347">
                              <w:rPr>
                                <w:rFonts w:ascii="Courier New" w:hAnsi="Courier New" w:cs="Courier New"/>
                                <w:sz w:val="24"/>
                              </w:rPr>
                              <w:t>3195 Dayton-Xenia Road, #900-306</w:t>
                            </w:r>
                          </w:p>
                          <w:p w14:paraId="20394DA5" w14:textId="77777777" w:rsidR="005455C5" w:rsidRPr="004C6347" w:rsidRDefault="005455C5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4C6347">
                              <w:rPr>
                                <w:rFonts w:ascii="Courier New" w:hAnsi="Courier New" w:cs="Courier New"/>
                                <w:sz w:val="24"/>
                              </w:rPr>
                              <w:t>Beavercreek, OH 45434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6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15.75pt;width:329.2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" fillcolor="white [3201]" stroked="f" strokeweight=".5pt">
                <v:textbox>
                  <w:txbxContent>
                    <w:p w14:paraId="4DF81BFE" w14:textId="77777777" w:rsidR="005455C5" w:rsidRPr="004C6347" w:rsidRDefault="005455C5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 w:rsidRPr="004C6347">
                        <w:rPr>
                          <w:rFonts w:ascii="Courier New" w:hAnsi="Courier New" w:cs="Courier New"/>
                          <w:b/>
                          <w:sz w:val="36"/>
                        </w:rPr>
                        <w:t>Ohio Gun Owners</w:t>
                      </w:r>
                    </w:p>
                    <w:p w14:paraId="4256B91D" w14:textId="77777777" w:rsidR="005455C5" w:rsidRDefault="005455C5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</w:rPr>
                        <w:t>Ohio’s Grassroots Gun Rights Organization</w:t>
                      </w:r>
                    </w:p>
                    <w:p w14:paraId="14085F36" w14:textId="77777777" w:rsidR="005455C5" w:rsidRPr="004C6347" w:rsidRDefault="005455C5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4C6347">
                        <w:rPr>
                          <w:rFonts w:ascii="Courier New" w:hAnsi="Courier New" w:cs="Courier New"/>
                          <w:sz w:val="24"/>
                        </w:rPr>
                        <w:t>3195 Dayton-Xenia Road, #900-306</w:t>
                      </w:r>
                    </w:p>
                    <w:p w14:paraId="20394DA5" w14:textId="77777777" w:rsidR="005455C5" w:rsidRPr="004C6347" w:rsidRDefault="005455C5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4C6347">
                        <w:rPr>
                          <w:rFonts w:ascii="Courier New" w:hAnsi="Courier New" w:cs="Courier New"/>
                          <w:sz w:val="24"/>
                        </w:rPr>
                        <w:t>Beavercreek, OH 45434</w:t>
                      </w:r>
                    </w:p>
                  </w:txbxContent>
                </v:textbox>
              </v:shape>
            </w:pict>
          </mc:Fallback>
        </mc:AlternateContent>
      </w:r>
      <w:r w:rsidR="003E400E">
        <w:rPr>
          <w:noProof/>
        </w:rPr>
        <w:drawing>
          <wp:inline distT="0" distB="0" distL="0" distR="0" wp14:anchorId="1C13D8BC" wp14:editId="406E5719">
            <wp:extent cx="1435671" cy="1247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hio gun rights black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02" cy="126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E8C3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494F445A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MEMORANDUM</w:t>
      </w:r>
    </w:p>
    <w:p w14:paraId="00FDFD6D" w14:textId="77777777" w:rsidR="004C6347" w:rsidRDefault="004C6347" w:rsidP="004C6347">
      <w:pPr>
        <w:pBdr>
          <w:bottom w:val="single" w:sz="6" w:space="1" w:color="auto"/>
        </w:pBdr>
        <w:spacing w:after="0"/>
        <w:rPr>
          <w:rFonts w:ascii="Courier New" w:hAnsi="Courier New" w:cs="Courier New"/>
          <w:b/>
          <w:sz w:val="28"/>
        </w:rPr>
      </w:pPr>
    </w:p>
    <w:p w14:paraId="2AEFF213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52269493" w14:textId="41A933BB" w:rsidR="004C6347" w:rsidRDefault="00B7236E" w:rsidP="004C6347">
      <w:pPr>
        <w:spacing w:after="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DATE</w:t>
      </w:r>
      <w:r w:rsidR="004C6347">
        <w:rPr>
          <w:rFonts w:ascii="Courier New" w:hAnsi="Courier New" w:cs="Courier New"/>
          <w:b/>
          <w:sz w:val="28"/>
        </w:rPr>
        <w:t xml:space="preserve">: </w:t>
      </w:r>
      <w:r>
        <w:rPr>
          <w:rFonts w:ascii="Courier New" w:hAnsi="Courier New" w:cs="Courier New"/>
          <w:b/>
          <w:sz w:val="28"/>
        </w:rPr>
        <w:tab/>
      </w:r>
      <w:r w:rsidR="0083102E">
        <w:rPr>
          <w:rFonts w:ascii="Courier New" w:hAnsi="Courier New" w:cs="Courier New"/>
          <w:sz w:val="24"/>
        </w:rPr>
        <w:t>December 3</w:t>
      </w:r>
      <w:r w:rsidR="004C6347" w:rsidRPr="00B7236E">
        <w:rPr>
          <w:rFonts w:ascii="Courier New" w:hAnsi="Courier New" w:cs="Courier New"/>
          <w:sz w:val="24"/>
        </w:rPr>
        <w:t>, 201</w:t>
      </w:r>
      <w:r w:rsidR="0073554F">
        <w:rPr>
          <w:rFonts w:ascii="Courier New" w:hAnsi="Courier New" w:cs="Courier New"/>
          <w:sz w:val="24"/>
        </w:rPr>
        <w:t>9</w:t>
      </w:r>
    </w:p>
    <w:p w14:paraId="2D1EB04B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0D5E0A29" w14:textId="6C3E2D28" w:rsidR="004C6347" w:rsidRDefault="00B7236E" w:rsidP="00B7236E">
      <w:pPr>
        <w:spacing w:after="0"/>
        <w:ind w:left="1440" w:hanging="144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TO</w:t>
      </w:r>
      <w:r w:rsidR="004C6347">
        <w:rPr>
          <w:rFonts w:ascii="Courier New" w:hAnsi="Courier New" w:cs="Courier New"/>
          <w:b/>
          <w:sz w:val="28"/>
        </w:rPr>
        <w:t xml:space="preserve">: </w:t>
      </w:r>
      <w:r>
        <w:rPr>
          <w:rFonts w:ascii="Courier New" w:hAnsi="Courier New" w:cs="Courier New"/>
          <w:b/>
          <w:sz w:val="28"/>
        </w:rPr>
        <w:tab/>
      </w:r>
      <w:r w:rsidR="004C6347" w:rsidRPr="00B7236E">
        <w:rPr>
          <w:rFonts w:ascii="Courier New" w:hAnsi="Courier New" w:cs="Courier New"/>
          <w:sz w:val="24"/>
        </w:rPr>
        <w:t xml:space="preserve">Members of the </w:t>
      </w:r>
      <w:r w:rsidR="0083102E">
        <w:rPr>
          <w:rFonts w:ascii="Courier New" w:hAnsi="Courier New" w:cs="Courier New"/>
          <w:sz w:val="24"/>
        </w:rPr>
        <w:t xml:space="preserve">Senate Government Oversight and Reform </w:t>
      </w:r>
      <w:r w:rsidR="0073554F">
        <w:rPr>
          <w:rFonts w:ascii="Courier New" w:hAnsi="Courier New" w:cs="Courier New"/>
          <w:sz w:val="24"/>
        </w:rPr>
        <w:t>Committee</w:t>
      </w:r>
    </w:p>
    <w:p w14:paraId="6BB8835C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209450AB" w14:textId="77777777" w:rsidR="004C6347" w:rsidRPr="00B7236E" w:rsidRDefault="004C6347" w:rsidP="004C6347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8"/>
        </w:rPr>
        <w:t>F</w:t>
      </w:r>
      <w:r w:rsidR="00B7236E">
        <w:rPr>
          <w:rFonts w:ascii="Courier New" w:hAnsi="Courier New" w:cs="Courier New"/>
          <w:b/>
          <w:sz w:val="28"/>
        </w:rPr>
        <w:t>ROM</w:t>
      </w:r>
      <w:r>
        <w:rPr>
          <w:rFonts w:ascii="Courier New" w:hAnsi="Courier New" w:cs="Courier New"/>
          <w:b/>
          <w:sz w:val="28"/>
        </w:rPr>
        <w:t>:</w:t>
      </w:r>
      <w:r>
        <w:rPr>
          <w:rFonts w:ascii="Courier New" w:hAnsi="Courier New" w:cs="Courier New"/>
          <w:b/>
          <w:sz w:val="28"/>
        </w:rPr>
        <w:tab/>
      </w:r>
      <w:r w:rsidRPr="00B7236E">
        <w:rPr>
          <w:rFonts w:ascii="Courier New" w:hAnsi="Courier New" w:cs="Courier New"/>
          <w:sz w:val="24"/>
        </w:rPr>
        <w:t>Chris Dorr</w:t>
      </w:r>
    </w:p>
    <w:p w14:paraId="74E7677D" w14:textId="77777777" w:rsidR="004C6347" w:rsidRPr="00B7236E" w:rsidRDefault="004C6347" w:rsidP="004C6347">
      <w:pPr>
        <w:spacing w:after="0"/>
        <w:rPr>
          <w:rFonts w:ascii="Courier New" w:hAnsi="Courier New" w:cs="Courier New"/>
          <w:sz w:val="24"/>
        </w:rPr>
      </w:pPr>
      <w:r w:rsidRPr="00B7236E">
        <w:rPr>
          <w:rFonts w:ascii="Courier New" w:hAnsi="Courier New" w:cs="Courier New"/>
          <w:sz w:val="24"/>
        </w:rPr>
        <w:tab/>
      </w:r>
      <w:r w:rsidRPr="00B7236E">
        <w:rPr>
          <w:rFonts w:ascii="Courier New" w:hAnsi="Courier New" w:cs="Courier New"/>
          <w:sz w:val="24"/>
        </w:rPr>
        <w:tab/>
        <w:t>Director, Ohio Gun Owners</w:t>
      </w:r>
    </w:p>
    <w:p w14:paraId="6C7A2F87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267E3778" w14:textId="132EA592" w:rsidR="003E400E" w:rsidRDefault="00B7236E" w:rsidP="00B7236E">
      <w:pPr>
        <w:spacing w:after="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RE:</w:t>
      </w:r>
      <w:r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ab/>
      </w:r>
      <w:r w:rsidR="0083102E">
        <w:rPr>
          <w:rFonts w:ascii="Courier New" w:hAnsi="Courier New" w:cs="Courier New"/>
          <w:sz w:val="24"/>
        </w:rPr>
        <w:t>Support for Senate Bill 237</w:t>
      </w:r>
    </w:p>
    <w:p w14:paraId="5322BFF3" w14:textId="77777777" w:rsidR="00B7236E" w:rsidRDefault="00B7236E" w:rsidP="00B7236E">
      <w:pPr>
        <w:pBdr>
          <w:bottom w:val="single" w:sz="6" w:space="1" w:color="auto"/>
        </w:pBdr>
        <w:spacing w:after="0"/>
        <w:rPr>
          <w:rFonts w:ascii="Courier New" w:hAnsi="Courier New" w:cs="Courier New"/>
          <w:b/>
          <w:sz w:val="28"/>
        </w:rPr>
      </w:pPr>
    </w:p>
    <w:p w14:paraId="772AA072" w14:textId="77777777" w:rsidR="00B7236E" w:rsidRPr="00B7236E" w:rsidRDefault="00B7236E" w:rsidP="00B7236E">
      <w:pPr>
        <w:spacing w:after="0"/>
        <w:rPr>
          <w:rFonts w:ascii="Courier New" w:hAnsi="Courier New" w:cs="Courier New"/>
        </w:rPr>
      </w:pPr>
    </w:p>
    <w:p w14:paraId="395A2715" w14:textId="77777777" w:rsidR="003E400E" w:rsidRDefault="003E400E" w:rsidP="003E400E">
      <w:pPr>
        <w:spacing w:after="0"/>
        <w:jc w:val="center"/>
        <w:rPr>
          <w:rFonts w:ascii="Courier New" w:hAnsi="Courier New" w:cs="Courier New"/>
        </w:rPr>
      </w:pPr>
    </w:p>
    <w:p w14:paraId="529A193C" w14:textId="58ECB812" w:rsidR="003E400E" w:rsidRPr="008C0162" w:rsidRDefault="003E400E" w:rsidP="003E400E">
      <w:pPr>
        <w:spacing w:after="0"/>
        <w:rPr>
          <w:rFonts w:ascii="Courier New" w:hAnsi="Courier New" w:cs="Courier New"/>
          <w:sz w:val="26"/>
          <w:szCs w:val="26"/>
        </w:rPr>
      </w:pPr>
      <w:r w:rsidRPr="008C0162">
        <w:rPr>
          <w:rFonts w:ascii="Courier New" w:hAnsi="Courier New" w:cs="Courier New"/>
          <w:sz w:val="26"/>
          <w:szCs w:val="26"/>
        </w:rPr>
        <w:t>Chair</w:t>
      </w:r>
      <w:r w:rsidR="00BC5ECA">
        <w:rPr>
          <w:rFonts w:ascii="Courier New" w:hAnsi="Courier New" w:cs="Courier New"/>
          <w:sz w:val="26"/>
          <w:szCs w:val="26"/>
        </w:rPr>
        <w:t xml:space="preserve">man </w:t>
      </w:r>
      <w:r w:rsidR="0083102E">
        <w:rPr>
          <w:rFonts w:ascii="Courier New" w:hAnsi="Courier New" w:cs="Courier New"/>
          <w:sz w:val="26"/>
          <w:szCs w:val="26"/>
        </w:rPr>
        <w:t>Coley, Vic</w:t>
      </w:r>
      <w:r w:rsidRPr="008C0162">
        <w:rPr>
          <w:rFonts w:ascii="Courier New" w:hAnsi="Courier New" w:cs="Courier New"/>
          <w:sz w:val="26"/>
          <w:szCs w:val="26"/>
        </w:rPr>
        <w:t>e Chair</w:t>
      </w:r>
      <w:r w:rsidR="00BC5ECA">
        <w:rPr>
          <w:rFonts w:ascii="Courier New" w:hAnsi="Courier New" w:cs="Courier New"/>
          <w:sz w:val="26"/>
          <w:szCs w:val="26"/>
        </w:rPr>
        <w:t xml:space="preserve">man </w:t>
      </w:r>
      <w:r w:rsidR="0083102E">
        <w:rPr>
          <w:rFonts w:ascii="Courier New" w:hAnsi="Courier New" w:cs="Courier New"/>
          <w:sz w:val="26"/>
          <w:szCs w:val="26"/>
        </w:rPr>
        <w:t>Huffman</w:t>
      </w:r>
      <w:r w:rsidRPr="008C0162">
        <w:rPr>
          <w:rFonts w:ascii="Courier New" w:hAnsi="Courier New" w:cs="Courier New"/>
          <w:sz w:val="26"/>
          <w:szCs w:val="26"/>
        </w:rPr>
        <w:t xml:space="preserve">, Ranking Member </w:t>
      </w:r>
      <w:r w:rsidR="0083102E">
        <w:rPr>
          <w:rFonts w:ascii="Courier New" w:hAnsi="Courier New" w:cs="Courier New"/>
          <w:sz w:val="26"/>
          <w:szCs w:val="26"/>
        </w:rPr>
        <w:t>Craig</w:t>
      </w:r>
      <w:r w:rsidRPr="008C0162">
        <w:rPr>
          <w:rFonts w:ascii="Courier New" w:hAnsi="Courier New" w:cs="Courier New"/>
          <w:sz w:val="26"/>
          <w:szCs w:val="26"/>
        </w:rPr>
        <w:t xml:space="preserve">, and members of the </w:t>
      </w:r>
      <w:r w:rsidR="0083102E">
        <w:rPr>
          <w:rFonts w:ascii="Courier New" w:hAnsi="Courier New" w:cs="Courier New"/>
          <w:sz w:val="26"/>
          <w:szCs w:val="26"/>
        </w:rPr>
        <w:t xml:space="preserve">Senate Government Oversight </w:t>
      </w:r>
      <w:r w:rsidR="0073554F">
        <w:rPr>
          <w:rFonts w:ascii="Courier New" w:hAnsi="Courier New" w:cs="Courier New"/>
          <w:sz w:val="26"/>
          <w:szCs w:val="26"/>
        </w:rPr>
        <w:t>Committe</w:t>
      </w:r>
      <w:r w:rsidR="0073554F" w:rsidRPr="0083102E">
        <w:rPr>
          <w:rFonts w:ascii="Courier New" w:hAnsi="Courier New" w:cs="Courier New"/>
          <w:sz w:val="26"/>
          <w:szCs w:val="26"/>
        </w:rPr>
        <w:t>e</w:t>
      </w:r>
      <w:r w:rsidR="00BC5ECA" w:rsidRPr="0083102E">
        <w:rPr>
          <w:rFonts w:ascii="Courier New" w:hAnsi="Courier New" w:cs="Courier New"/>
          <w:sz w:val="26"/>
          <w:szCs w:val="26"/>
        </w:rPr>
        <w:t xml:space="preserve">, </w:t>
      </w:r>
      <w:r w:rsidR="0083102E" w:rsidRPr="0083102E">
        <w:rPr>
          <w:rFonts w:ascii="Courier New" w:hAnsi="Courier New" w:cs="Courier New"/>
          <w:sz w:val="26"/>
          <w:szCs w:val="26"/>
        </w:rPr>
        <w:t>thank you for the opportunity to testify in support for SB237</w:t>
      </w:r>
      <w:r w:rsidR="0073554F" w:rsidRPr="0083102E">
        <w:rPr>
          <w:rFonts w:ascii="Courier New" w:hAnsi="Courier New" w:cs="Courier New"/>
          <w:sz w:val="26"/>
          <w:szCs w:val="26"/>
        </w:rPr>
        <w:t xml:space="preserve"> </w:t>
      </w:r>
      <w:r w:rsidR="0073554F">
        <w:rPr>
          <w:rFonts w:ascii="Courier New" w:hAnsi="Courier New" w:cs="Courier New"/>
          <w:sz w:val="26"/>
          <w:szCs w:val="26"/>
        </w:rPr>
        <w:t>to this committee</w:t>
      </w:r>
      <w:r w:rsidRPr="008C0162">
        <w:rPr>
          <w:rFonts w:ascii="Courier New" w:hAnsi="Courier New" w:cs="Courier New"/>
          <w:sz w:val="26"/>
          <w:szCs w:val="26"/>
        </w:rPr>
        <w:t>.</w:t>
      </w:r>
    </w:p>
    <w:p w14:paraId="7CC6ED02" w14:textId="77777777" w:rsidR="004040EE" w:rsidRDefault="004040E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3709488F" w14:textId="0A1ABF27" w:rsidR="00975F39" w:rsidRDefault="00CC4AAC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I’m </w:t>
      </w:r>
      <w:r w:rsidR="003E400E" w:rsidRPr="008C0162">
        <w:rPr>
          <w:rFonts w:ascii="Courier New" w:hAnsi="Courier New" w:cs="Courier New"/>
          <w:sz w:val="26"/>
          <w:szCs w:val="26"/>
        </w:rPr>
        <w:t xml:space="preserve">Chris Dorr, the Director </w:t>
      </w:r>
      <w:r>
        <w:rPr>
          <w:rFonts w:ascii="Courier New" w:hAnsi="Courier New" w:cs="Courier New"/>
          <w:sz w:val="26"/>
          <w:szCs w:val="26"/>
        </w:rPr>
        <w:t>for O</w:t>
      </w:r>
      <w:r w:rsidR="003E400E" w:rsidRPr="008C0162">
        <w:rPr>
          <w:rFonts w:ascii="Courier New" w:hAnsi="Courier New" w:cs="Courier New"/>
          <w:sz w:val="26"/>
          <w:szCs w:val="26"/>
        </w:rPr>
        <w:t>hio Gun Owners</w:t>
      </w:r>
      <w:r w:rsidR="00975F39">
        <w:rPr>
          <w:rFonts w:ascii="Courier New" w:hAnsi="Courier New" w:cs="Courier New"/>
          <w:sz w:val="26"/>
          <w:szCs w:val="26"/>
        </w:rPr>
        <w:t xml:space="preserve">, which is Ohio’s newest, largest and most </w:t>
      </w:r>
      <w:r w:rsidR="00D56578">
        <w:rPr>
          <w:rFonts w:ascii="Courier New" w:hAnsi="Courier New" w:cs="Courier New"/>
          <w:sz w:val="26"/>
          <w:szCs w:val="26"/>
        </w:rPr>
        <w:t>aggressive</w:t>
      </w:r>
      <w:r w:rsidR="00975F39">
        <w:rPr>
          <w:rFonts w:ascii="Courier New" w:hAnsi="Courier New" w:cs="Courier New"/>
          <w:sz w:val="26"/>
          <w:szCs w:val="26"/>
        </w:rPr>
        <w:t xml:space="preserve"> defenders of the Second Amendment in this state.</w:t>
      </w:r>
    </w:p>
    <w:p w14:paraId="2B920283" w14:textId="1B771BA8" w:rsidR="00975F39" w:rsidRDefault="00975F39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25C38AF1" w14:textId="1B8B97C5" w:rsidR="00975F39" w:rsidRDefault="00975F39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</w:t>
      </w:r>
      <w:r w:rsidR="005B2B30">
        <w:rPr>
          <w:rFonts w:ascii="Courier New" w:hAnsi="Courier New" w:cs="Courier New"/>
          <w:sz w:val="26"/>
          <w:szCs w:val="26"/>
        </w:rPr>
        <w:t xml:space="preserve">’ve </w:t>
      </w:r>
      <w:r>
        <w:rPr>
          <w:rFonts w:ascii="Courier New" w:hAnsi="Courier New" w:cs="Courier New"/>
          <w:sz w:val="26"/>
          <w:szCs w:val="26"/>
        </w:rPr>
        <w:t>had the privilege of helping pass Stand-Your-Ground laws in Missouri in 2016 (which was the first state to resume passage of Stand-Your-Ground law post</w:t>
      </w:r>
      <w:r w:rsidR="005B2B30">
        <w:rPr>
          <w:rFonts w:ascii="Courier New" w:hAnsi="Courier New" w:cs="Courier New"/>
          <w:sz w:val="26"/>
          <w:szCs w:val="26"/>
        </w:rPr>
        <w:t>-</w:t>
      </w:r>
      <w:r>
        <w:rPr>
          <w:rFonts w:ascii="Courier New" w:hAnsi="Courier New" w:cs="Courier New"/>
          <w:sz w:val="26"/>
          <w:szCs w:val="26"/>
        </w:rPr>
        <w:t>Trayvon Martin/George Zimmerman), in Iowa in 2017 and in Wyoming last year</w:t>
      </w:r>
      <w:r w:rsidR="005B2B30">
        <w:rPr>
          <w:rFonts w:ascii="Courier New" w:hAnsi="Courier New" w:cs="Courier New"/>
          <w:sz w:val="26"/>
          <w:szCs w:val="26"/>
        </w:rPr>
        <w:t xml:space="preserve"> in 2018</w:t>
      </w:r>
      <w:r>
        <w:rPr>
          <w:rFonts w:ascii="Courier New" w:hAnsi="Courier New" w:cs="Courier New"/>
          <w:sz w:val="26"/>
          <w:szCs w:val="26"/>
        </w:rPr>
        <w:t>.</w:t>
      </w:r>
    </w:p>
    <w:p w14:paraId="52616F2C" w14:textId="1E26FB8C" w:rsidR="00975F39" w:rsidRDefault="00975F39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588CF516" w14:textId="4D220415" w:rsidR="00975F39" w:rsidRDefault="00975F39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 helped write the legislation you are considering here today</w:t>
      </w:r>
      <w:r w:rsidR="005B2B30">
        <w:rPr>
          <w:rFonts w:ascii="Courier New" w:hAnsi="Courier New" w:cs="Courier New"/>
          <w:sz w:val="26"/>
          <w:szCs w:val="26"/>
        </w:rPr>
        <w:t>, which mirrors House Bill 381. I</w:t>
      </w:r>
      <w:r>
        <w:rPr>
          <w:rFonts w:ascii="Courier New" w:hAnsi="Courier New" w:cs="Courier New"/>
          <w:sz w:val="26"/>
          <w:szCs w:val="26"/>
        </w:rPr>
        <w:t xml:space="preserve">n fact, it was this very legislation that I passed on to State Senator Anthony </w:t>
      </w:r>
      <w:r>
        <w:rPr>
          <w:rFonts w:ascii="Courier New" w:hAnsi="Courier New" w:cs="Courier New"/>
          <w:sz w:val="26"/>
          <w:szCs w:val="26"/>
        </w:rPr>
        <w:lastRenderedPageBreak/>
        <w:t>Bouchard out in Wyoming that served as the draft for the Stand-Your-Ground bill they passed into law there in 2018.</w:t>
      </w:r>
    </w:p>
    <w:p w14:paraId="3A31F2BD" w14:textId="77777777" w:rsidR="00975F39" w:rsidRDefault="00975F39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0267AB3A" w14:textId="6D2828FC" w:rsidR="00C43827" w:rsidRPr="00C43827" w:rsidRDefault="00975F39" w:rsidP="002350D9">
      <w:pPr>
        <w:spacing w:after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Senate Bill 237</w:t>
      </w:r>
      <w:r w:rsidR="00C43827" w:rsidRPr="00C4382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2E1E250" w14:textId="3BD0EA1F" w:rsidR="00C77B3F" w:rsidRDefault="00C77B3F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5AD68FF4" w14:textId="7BA58FD0" w:rsidR="00C43827" w:rsidRDefault="00975F39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This bill is a great piece of legislation that has the full support of our membership. This bill is very simple in terms </w:t>
      </w:r>
      <w:r w:rsidR="00C43827">
        <w:rPr>
          <w:rFonts w:ascii="Courier New" w:hAnsi="Courier New" w:cs="Courier New"/>
          <w:sz w:val="26"/>
          <w:szCs w:val="26"/>
        </w:rPr>
        <w:t>of what it accomplishes</w:t>
      </w:r>
      <w:r w:rsidR="00162C3A">
        <w:rPr>
          <w:rFonts w:ascii="Courier New" w:hAnsi="Courier New" w:cs="Courier New"/>
          <w:sz w:val="26"/>
          <w:szCs w:val="26"/>
        </w:rPr>
        <w:t>, and it involves a couple of key components</w:t>
      </w:r>
      <w:r w:rsidR="00C43827">
        <w:rPr>
          <w:rFonts w:ascii="Courier New" w:hAnsi="Courier New" w:cs="Courier New"/>
          <w:sz w:val="26"/>
          <w:szCs w:val="26"/>
        </w:rPr>
        <w:t xml:space="preserve">. </w:t>
      </w:r>
    </w:p>
    <w:p w14:paraId="42B44362" w14:textId="1889E371" w:rsidR="00C43827" w:rsidRDefault="00C43827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7CE71B8C" w14:textId="12AD6654" w:rsidR="00C43827" w:rsidRDefault="00C43827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First</w:t>
      </w:r>
      <w:r w:rsidR="00162C3A">
        <w:rPr>
          <w:rFonts w:ascii="Courier New" w:hAnsi="Courier New" w:cs="Courier New"/>
          <w:sz w:val="26"/>
          <w:szCs w:val="26"/>
        </w:rPr>
        <w:t xml:space="preserve">, it removes a law-abiding citizen’s “duty to retreat” from an attacker before using </w:t>
      </w:r>
      <w:r w:rsidR="00D56578">
        <w:rPr>
          <w:rFonts w:ascii="Courier New" w:hAnsi="Courier New" w:cs="Courier New"/>
          <w:sz w:val="26"/>
          <w:szCs w:val="26"/>
        </w:rPr>
        <w:t xml:space="preserve">reasonable </w:t>
      </w:r>
      <w:r w:rsidR="00162C3A">
        <w:rPr>
          <w:rFonts w:ascii="Courier New" w:hAnsi="Courier New" w:cs="Courier New"/>
          <w:sz w:val="26"/>
          <w:szCs w:val="26"/>
        </w:rPr>
        <w:t>means to defend themselves from violent attack.</w:t>
      </w:r>
    </w:p>
    <w:p w14:paraId="2DE793A5" w14:textId="732084D1" w:rsidR="00162C3A" w:rsidRDefault="00162C3A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274CEDA2" w14:textId="58D75B2A" w:rsidR="00316643" w:rsidRDefault="00316643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As most </w:t>
      </w:r>
      <w:r w:rsidR="00A92146">
        <w:rPr>
          <w:rFonts w:ascii="Courier New" w:hAnsi="Courier New" w:cs="Courier New"/>
          <w:sz w:val="26"/>
          <w:szCs w:val="26"/>
        </w:rPr>
        <w:t xml:space="preserve">experts </w:t>
      </w:r>
      <w:r>
        <w:rPr>
          <w:rFonts w:ascii="Courier New" w:hAnsi="Courier New" w:cs="Courier New"/>
          <w:sz w:val="26"/>
          <w:szCs w:val="26"/>
        </w:rPr>
        <w:t xml:space="preserve">who study self-defense </w:t>
      </w:r>
      <w:r w:rsidR="00A92146">
        <w:rPr>
          <w:rFonts w:ascii="Courier New" w:hAnsi="Courier New" w:cs="Courier New"/>
          <w:sz w:val="26"/>
          <w:szCs w:val="26"/>
        </w:rPr>
        <w:t>trials</w:t>
      </w:r>
      <w:r>
        <w:rPr>
          <w:rFonts w:ascii="Courier New" w:hAnsi="Courier New" w:cs="Courier New"/>
          <w:sz w:val="26"/>
          <w:szCs w:val="26"/>
        </w:rPr>
        <w:t xml:space="preserve"> will </w:t>
      </w:r>
      <w:r w:rsidR="00D56578">
        <w:rPr>
          <w:rFonts w:ascii="Courier New" w:hAnsi="Courier New" w:cs="Courier New"/>
          <w:sz w:val="26"/>
          <w:szCs w:val="26"/>
        </w:rPr>
        <w:t>agree</w:t>
      </w:r>
      <w:r>
        <w:rPr>
          <w:rFonts w:ascii="Courier New" w:hAnsi="Courier New" w:cs="Courier New"/>
          <w:sz w:val="26"/>
          <w:szCs w:val="26"/>
        </w:rPr>
        <w:t xml:space="preserve">, every self-defense </w:t>
      </w:r>
      <w:r w:rsidR="00A92146">
        <w:rPr>
          <w:rFonts w:ascii="Courier New" w:hAnsi="Courier New" w:cs="Courier New"/>
          <w:sz w:val="26"/>
          <w:szCs w:val="26"/>
        </w:rPr>
        <w:t>situation</w:t>
      </w:r>
      <w:r>
        <w:rPr>
          <w:rFonts w:ascii="Courier New" w:hAnsi="Courier New" w:cs="Courier New"/>
          <w:sz w:val="26"/>
          <w:szCs w:val="26"/>
        </w:rPr>
        <w:t xml:space="preserve"> is </w:t>
      </w:r>
      <w:r w:rsidR="00A92146">
        <w:rPr>
          <w:rFonts w:ascii="Courier New" w:hAnsi="Courier New" w:cs="Courier New"/>
          <w:sz w:val="26"/>
          <w:szCs w:val="26"/>
        </w:rPr>
        <w:t>individual</w:t>
      </w:r>
      <w:r>
        <w:rPr>
          <w:rFonts w:ascii="Courier New" w:hAnsi="Courier New" w:cs="Courier New"/>
          <w:sz w:val="26"/>
          <w:szCs w:val="26"/>
        </w:rPr>
        <w:t xml:space="preserve">, </w:t>
      </w:r>
      <w:r w:rsidR="00A92146">
        <w:rPr>
          <w:rFonts w:ascii="Courier New" w:hAnsi="Courier New" w:cs="Courier New"/>
          <w:sz w:val="26"/>
          <w:szCs w:val="26"/>
        </w:rPr>
        <w:t>with</w:t>
      </w:r>
      <w:r>
        <w:rPr>
          <w:rFonts w:ascii="Courier New" w:hAnsi="Courier New" w:cs="Courier New"/>
          <w:sz w:val="26"/>
          <w:szCs w:val="26"/>
        </w:rPr>
        <w:t xml:space="preserve"> details and circumstances</w:t>
      </w:r>
      <w:r w:rsidR="00A92146">
        <w:rPr>
          <w:rFonts w:ascii="Courier New" w:hAnsi="Courier New" w:cs="Courier New"/>
          <w:sz w:val="26"/>
          <w:szCs w:val="26"/>
        </w:rPr>
        <w:t xml:space="preserve"> specific </w:t>
      </w:r>
      <w:r w:rsidR="00D56578">
        <w:rPr>
          <w:rFonts w:ascii="Courier New" w:hAnsi="Courier New" w:cs="Courier New"/>
          <w:sz w:val="26"/>
          <w:szCs w:val="26"/>
        </w:rPr>
        <w:t xml:space="preserve">only </w:t>
      </w:r>
      <w:r w:rsidR="00A92146">
        <w:rPr>
          <w:rFonts w:ascii="Courier New" w:hAnsi="Courier New" w:cs="Courier New"/>
          <w:sz w:val="26"/>
          <w:szCs w:val="26"/>
        </w:rPr>
        <w:t>to that event.</w:t>
      </w:r>
    </w:p>
    <w:p w14:paraId="7036B5D6" w14:textId="77777777" w:rsidR="00316643" w:rsidRDefault="00316643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CBC8C54" w14:textId="1D9464EF" w:rsidR="00A92146" w:rsidRDefault="00162C3A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To mandate </w:t>
      </w:r>
      <w:r w:rsidR="00316643">
        <w:rPr>
          <w:rFonts w:ascii="Courier New" w:hAnsi="Courier New" w:cs="Courier New"/>
          <w:sz w:val="26"/>
          <w:szCs w:val="26"/>
        </w:rPr>
        <w:t>a</w:t>
      </w:r>
      <w:r w:rsidR="00A92146">
        <w:rPr>
          <w:rFonts w:ascii="Courier New" w:hAnsi="Courier New" w:cs="Courier New"/>
          <w:sz w:val="26"/>
          <w:szCs w:val="26"/>
        </w:rPr>
        <w:t xml:space="preserve"> general requirement </w:t>
      </w:r>
      <w:r w:rsidR="00316643">
        <w:rPr>
          <w:rFonts w:ascii="Courier New" w:hAnsi="Courier New" w:cs="Courier New"/>
          <w:sz w:val="26"/>
          <w:szCs w:val="26"/>
        </w:rPr>
        <w:t xml:space="preserve">to retreat </w:t>
      </w:r>
      <w:r w:rsidR="00A92146">
        <w:rPr>
          <w:rFonts w:ascii="Courier New" w:hAnsi="Courier New" w:cs="Courier New"/>
          <w:sz w:val="26"/>
          <w:szCs w:val="26"/>
        </w:rPr>
        <w:t>is a blanket approach to specific events</w:t>
      </w:r>
      <w:r w:rsidR="002F62F9">
        <w:rPr>
          <w:rFonts w:ascii="Courier New" w:hAnsi="Courier New" w:cs="Courier New"/>
          <w:sz w:val="26"/>
          <w:szCs w:val="26"/>
        </w:rPr>
        <w:t xml:space="preserve">, and </w:t>
      </w:r>
      <w:r w:rsidR="00A92146">
        <w:rPr>
          <w:rFonts w:ascii="Courier New" w:hAnsi="Courier New" w:cs="Courier New"/>
          <w:sz w:val="26"/>
          <w:szCs w:val="26"/>
        </w:rPr>
        <w:t xml:space="preserve">that </w:t>
      </w:r>
      <w:r w:rsidR="002F62F9">
        <w:rPr>
          <w:rFonts w:ascii="Courier New" w:hAnsi="Courier New" w:cs="Courier New"/>
          <w:sz w:val="26"/>
          <w:szCs w:val="26"/>
        </w:rPr>
        <w:t xml:space="preserve">approach </w:t>
      </w:r>
      <w:r w:rsidR="00A92146">
        <w:rPr>
          <w:rFonts w:ascii="Courier New" w:hAnsi="Courier New" w:cs="Courier New"/>
          <w:sz w:val="26"/>
          <w:szCs w:val="26"/>
        </w:rPr>
        <w:t xml:space="preserve">can have lethal consequences. </w:t>
      </w:r>
    </w:p>
    <w:p w14:paraId="129482C4" w14:textId="77777777" w:rsidR="00A92146" w:rsidRDefault="00A92146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6DB51F46" w14:textId="596F2537" w:rsidR="00A92146" w:rsidRDefault="005B2B30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G</w:t>
      </w:r>
      <w:r w:rsidR="00A92146">
        <w:rPr>
          <w:rFonts w:ascii="Courier New" w:hAnsi="Courier New" w:cs="Courier New"/>
          <w:sz w:val="26"/>
          <w:szCs w:val="26"/>
        </w:rPr>
        <w:t xml:space="preserve">un owners are lawful people. They want to respect and obey the law to the extent possible, </w:t>
      </w:r>
      <w:r w:rsidR="002F62F9">
        <w:rPr>
          <w:rFonts w:ascii="Courier New" w:hAnsi="Courier New" w:cs="Courier New"/>
          <w:sz w:val="26"/>
          <w:szCs w:val="26"/>
        </w:rPr>
        <w:t xml:space="preserve">but </w:t>
      </w:r>
      <w:r w:rsidR="00A92146">
        <w:rPr>
          <w:rFonts w:ascii="Courier New" w:hAnsi="Courier New" w:cs="Courier New"/>
          <w:sz w:val="26"/>
          <w:szCs w:val="26"/>
        </w:rPr>
        <w:t xml:space="preserve">a split-second decision based on a blanket mandate to retreat instead of immediately commencing a good and proper self-defense could easily </w:t>
      </w:r>
      <w:r w:rsidR="002F62F9">
        <w:rPr>
          <w:rFonts w:ascii="Courier New" w:hAnsi="Courier New" w:cs="Courier New"/>
          <w:sz w:val="26"/>
          <w:szCs w:val="26"/>
        </w:rPr>
        <w:t>mean the difference between life and death</w:t>
      </w:r>
      <w:r w:rsidR="00A92146">
        <w:rPr>
          <w:rFonts w:ascii="Courier New" w:hAnsi="Courier New" w:cs="Courier New"/>
          <w:sz w:val="26"/>
          <w:szCs w:val="26"/>
        </w:rPr>
        <w:t xml:space="preserve">. </w:t>
      </w:r>
    </w:p>
    <w:p w14:paraId="6B9BB54A" w14:textId="77777777" w:rsidR="00A92146" w:rsidRDefault="00A92146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218AFFEA" w14:textId="3A01946A" w:rsidR="005F1694" w:rsidRDefault="00D5657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That’s why </w:t>
      </w:r>
      <w:r w:rsidR="00A92146">
        <w:rPr>
          <w:rFonts w:ascii="Courier New" w:hAnsi="Courier New" w:cs="Courier New"/>
          <w:sz w:val="26"/>
          <w:szCs w:val="26"/>
        </w:rPr>
        <w:t xml:space="preserve">repealing the “duty to retreat” is one of the pillars </w:t>
      </w:r>
      <w:r w:rsidR="005F1694">
        <w:rPr>
          <w:rFonts w:ascii="Courier New" w:hAnsi="Courier New" w:cs="Courier New"/>
          <w:sz w:val="26"/>
          <w:szCs w:val="26"/>
        </w:rPr>
        <w:t xml:space="preserve">of </w:t>
      </w:r>
      <w:r w:rsidR="0023256C">
        <w:rPr>
          <w:rFonts w:ascii="Courier New" w:hAnsi="Courier New" w:cs="Courier New"/>
          <w:sz w:val="26"/>
          <w:szCs w:val="26"/>
        </w:rPr>
        <w:t xml:space="preserve">the </w:t>
      </w:r>
      <w:r w:rsidR="00DA1E03">
        <w:rPr>
          <w:rFonts w:ascii="Courier New" w:hAnsi="Courier New" w:cs="Courier New"/>
          <w:sz w:val="26"/>
          <w:szCs w:val="26"/>
        </w:rPr>
        <w:t xml:space="preserve">three or four-legged stool that is </w:t>
      </w:r>
      <w:r w:rsidR="005F1694">
        <w:rPr>
          <w:rFonts w:ascii="Courier New" w:hAnsi="Courier New" w:cs="Courier New"/>
          <w:sz w:val="26"/>
          <w:szCs w:val="26"/>
        </w:rPr>
        <w:t>Stand-Your-Ground law</w:t>
      </w:r>
      <w:r>
        <w:rPr>
          <w:rFonts w:ascii="Courier New" w:hAnsi="Courier New" w:cs="Courier New"/>
          <w:sz w:val="26"/>
          <w:szCs w:val="26"/>
        </w:rPr>
        <w:t>. T</w:t>
      </w:r>
      <w:r w:rsidR="005B2B30">
        <w:rPr>
          <w:rFonts w:ascii="Courier New" w:hAnsi="Courier New" w:cs="Courier New"/>
          <w:sz w:val="26"/>
          <w:szCs w:val="26"/>
        </w:rPr>
        <w:t xml:space="preserve">he fact is the violent criminal </w:t>
      </w:r>
      <w:r w:rsidR="002F62F9">
        <w:rPr>
          <w:rFonts w:ascii="Courier New" w:hAnsi="Courier New" w:cs="Courier New"/>
          <w:sz w:val="26"/>
          <w:szCs w:val="26"/>
        </w:rPr>
        <w:t>attacking the innocent individual should be the one doing the retreating.</w:t>
      </w:r>
    </w:p>
    <w:p w14:paraId="4A7D949F" w14:textId="77777777" w:rsidR="005F1694" w:rsidRDefault="005F1694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76C4EF71" w14:textId="71B72887" w:rsidR="005F1694" w:rsidRDefault="005F1694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</w:t>
      </w:r>
      <w:r w:rsidR="00DA1E03">
        <w:rPr>
          <w:rFonts w:ascii="Courier New" w:hAnsi="Courier New" w:cs="Courier New"/>
          <w:sz w:val="26"/>
          <w:szCs w:val="26"/>
        </w:rPr>
        <w:t>nother leg of th</w:t>
      </w:r>
      <w:r w:rsidR="005B2B30">
        <w:rPr>
          <w:rFonts w:ascii="Courier New" w:hAnsi="Courier New" w:cs="Courier New"/>
          <w:sz w:val="26"/>
          <w:szCs w:val="26"/>
        </w:rPr>
        <w:t>at</w:t>
      </w:r>
      <w:r w:rsidR="002F62F9">
        <w:rPr>
          <w:rFonts w:ascii="Courier New" w:hAnsi="Courier New" w:cs="Courier New"/>
          <w:sz w:val="26"/>
          <w:szCs w:val="26"/>
        </w:rPr>
        <w:t xml:space="preserve"> </w:t>
      </w:r>
      <w:r w:rsidR="00DA1E03">
        <w:rPr>
          <w:rFonts w:ascii="Courier New" w:hAnsi="Courier New" w:cs="Courier New"/>
          <w:sz w:val="26"/>
          <w:szCs w:val="26"/>
        </w:rPr>
        <w:t xml:space="preserve">stool </w:t>
      </w:r>
      <w:r>
        <w:rPr>
          <w:rFonts w:ascii="Courier New" w:hAnsi="Courier New" w:cs="Courier New"/>
          <w:sz w:val="26"/>
          <w:szCs w:val="26"/>
        </w:rPr>
        <w:t xml:space="preserve">is immunity from criminal prosecution </w:t>
      </w:r>
      <w:r w:rsidR="002F62F9">
        <w:rPr>
          <w:rFonts w:ascii="Courier New" w:hAnsi="Courier New" w:cs="Courier New"/>
          <w:sz w:val="26"/>
          <w:szCs w:val="26"/>
        </w:rPr>
        <w:t xml:space="preserve">and civil suits </w:t>
      </w:r>
      <w:r w:rsidR="00D56578">
        <w:rPr>
          <w:rFonts w:ascii="Courier New" w:hAnsi="Courier New" w:cs="Courier New"/>
          <w:sz w:val="26"/>
          <w:szCs w:val="26"/>
        </w:rPr>
        <w:t xml:space="preserve">arising from </w:t>
      </w:r>
      <w:r>
        <w:rPr>
          <w:rFonts w:ascii="Courier New" w:hAnsi="Courier New" w:cs="Courier New"/>
          <w:sz w:val="26"/>
          <w:szCs w:val="26"/>
        </w:rPr>
        <w:t>act</w:t>
      </w:r>
      <w:r w:rsidR="00DA1E03">
        <w:rPr>
          <w:rFonts w:ascii="Courier New" w:hAnsi="Courier New" w:cs="Courier New"/>
          <w:sz w:val="26"/>
          <w:szCs w:val="26"/>
        </w:rPr>
        <w:t>s</w:t>
      </w:r>
      <w:r>
        <w:rPr>
          <w:rFonts w:ascii="Courier New" w:hAnsi="Courier New" w:cs="Courier New"/>
          <w:sz w:val="26"/>
          <w:szCs w:val="26"/>
        </w:rPr>
        <w:t xml:space="preserve"> of self-defense.</w:t>
      </w:r>
    </w:p>
    <w:p w14:paraId="4568E299" w14:textId="63C9D5BB" w:rsidR="00DA1E03" w:rsidRDefault="00DA1E03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51195215" w14:textId="22405028" w:rsidR="00DA1E03" w:rsidRDefault="00DA1E03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Often in the gun rights community you’ll hear the term “out-of-control anti-gun prosecutors”</w:t>
      </w:r>
      <w:r w:rsidR="009A14DE">
        <w:rPr>
          <w:rFonts w:ascii="Courier New" w:hAnsi="Courier New" w:cs="Courier New"/>
          <w:sz w:val="26"/>
          <w:szCs w:val="26"/>
        </w:rPr>
        <w:t xml:space="preserve"> as a reason why </w:t>
      </w:r>
      <w:r w:rsidR="005B2B30">
        <w:rPr>
          <w:rFonts w:ascii="Courier New" w:hAnsi="Courier New" w:cs="Courier New"/>
          <w:sz w:val="26"/>
          <w:szCs w:val="26"/>
        </w:rPr>
        <w:t xml:space="preserve">legislation like this </w:t>
      </w:r>
      <w:r w:rsidR="009A14DE">
        <w:rPr>
          <w:rFonts w:ascii="Courier New" w:hAnsi="Courier New" w:cs="Courier New"/>
          <w:sz w:val="26"/>
          <w:szCs w:val="26"/>
        </w:rPr>
        <w:t xml:space="preserve">with </w:t>
      </w:r>
      <w:r w:rsidR="00D56578">
        <w:rPr>
          <w:rFonts w:ascii="Courier New" w:hAnsi="Courier New" w:cs="Courier New"/>
          <w:sz w:val="26"/>
          <w:szCs w:val="26"/>
        </w:rPr>
        <w:t>strict</w:t>
      </w:r>
      <w:r w:rsidR="009A14DE">
        <w:rPr>
          <w:rFonts w:ascii="Courier New" w:hAnsi="Courier New" w:cs="Courier New"/>
          <w:sz w:val="26"/>
          <w:szCs w:val="26"/>
        </w:rPr>
        <w:t xml:space="preserve"> immunity </w:t>
      </w:r>
      <w:r w:rsidR="00D56578">
        <w:rPr>
          <w:rFonts w:ascii="Courier New" w:hAnsi="Courier New" w:cs="Courier New"/>
          <w:sz w:val="26"/>
          <w:szCs w:val="26"/>
        </w:rPr>
        <w:t xml:space="preserve">clauses </w:t>
      </w:r>
      <w:r w:rsidR="009A14DE">
        <w:rPr>
          <w:rFonts w:ascii="Courier New" w:hAnsi="Courier New" w:cs="Courier New"/>
          <w:sz w:val="26"/>
          <w:szCs w:val="26"/>
        </w:rPr>
        <w:t>should be passed into law.</w:t>
      </w:r>
    </w:p>
    <w:p w14:paraId="5A07C604" w14:textId="77777777" w:rsidR="005F1694" w:rsidRDefault="005F1694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4DD3B560" w14:textId="70483C15" w:rsidR="00DA1E03" w:rsidRDefault="0023256C" w:rsidP="00DA1E03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>Sadly,</w:t>
      </w:r>
      <w:r w:rsidR="009A14DE">
        <w:rPr>
          <w:rFonts w:ascii="Courier New" w:hAnsi="Courier New" w:cs="Courier New"/>
          <w:sz w:val="26"/>
          <w:szCs w:val="26"/>
        </w:rPr>
        <w:t xml:space="preserve"> </w:t>
      </w:r>
      <w:r w:rsidR="00DA1E03">
        <w:rPr>
          <w:rFonts w:ascii="Courier New" w:hAnsi="Courier New" w:cs="Courier New"/>
          <w:sz w:val="26"/>
          <w:szCs w:val="26"/>
        </w:rPr>
        <w:t xml:space="preserve">Cuyahoga County </w:t>
      </w:r>
      <w:r w:rsidR="0059139E">
        <w:rPr>
          <w:rFonts w:ascii="Courier New" w:hAnsi="Courier New" w:cs="Courier New"/>
          <w:sz w:val="26"/>
          <w:szCs w:val="26"/>
        </w:rPr>
        <w:t xml:space="preserve">assistant </w:t>
      </w:r>
      <w:r w:rsidR="00DA1E03">
        <w:rPr>
          <w:rFonts w:ascii="Courier New" w:hAnsi="Courier New" w:cs="Courier New"/>
          <w:sz w:val="26"/>
          <w:szCs w:val="26"/>
        </w:rPr>
        <w:t xml:space="preserve">prosecutor </w:t>
      </w:r>
      <w:r w:rsidR="0059139E">
        <w:rPr>
          <w:rFonts w:ascii="Courier New" w:hAnsi="Courier New" w:cs="Courier New"/>
          <w:sz w:val="26"/>
          <w:szCs w:val="26"/>
        </w:rPr>
        <w:t>Andrew Santoli</w:t>
      </w:r>
      <w:r w:rsidR="009A14DE">
        <w:rPr>
          <w:rFonts w:ascii="Courier New" w:hAnsi="Courier New" w:cs="Courier New"/>
          <w:sz w:val="26"/>
          <w:szCs w:val="26"/>
        </w:rPr>
        <w:t xml:space="preserve"> </w:t>
      </w:r>
      <w:r w:rsidR="005B2B30">
        <w:rPr>
          <w:rFonts w:ascii="Courier New" w:hAnsi="Courier New" w:cs="Courier New"/>
          <w:sz w:val="26"/>
          <w:szCs w:val="26"/>
        </w:rPr>
        <w:t xml:space="preserve">recently </w:t>
      </w:r>
      <w:r w:rsidR="009A14DE">
        <w:rPr>
          <w:rFonts w:ascii="Courier New" w:hAnsi="Courier New" w:cs="Courier New"/>
          <w:sz w:val="26"/>
          <w:szCs w:val="26"/>
        </w:rPr>
        <w:t xml:space="preserve">provided </w:t>
      </w:r>
      <w:r w:rsidR="00DA1E03">
        <w:rPr>
          <w:rFonts w:ascii="Courier New" w:hAnsi="Courier New" w:cs="Courier New"/>
          <w:sz w:val="26"/>
          <w:szCs w:val="26"/>
        </w:rPr>
        <w:t>a</w:t>
      </w:r>
      <w:r w:rsidR="00D56578">
        <w:rPr>
          <w:rFonts w:ascii="Courier New" w:hAnsi="Courier New" w:cs="Courier New"/>
          <w:sz w:val="26"/>
          <w:szCs w:val="26"/>
        </w:rPr>
        <w:t xml:space="preserve">n </w:t>
      </w:r>
      <w:r w:rsidR="00DA1E03">
        <w:rPr>
          <w:rFonts w:ascii="Courier New" w:hAnsi="Courier New" w:cs="Courier New"/>
          <w:sz w:val="26"/>
          <w:szCs w:val="26"/>
        </w:rPr>
        <w:t xml:space="preserve">example of what </w:t>
      </w:r>
      <w:r w:rsidR="009A14DE">
        <w:rPr>
          <w:rFonts w:ascii="Courier New" w:hAnsi="Courier New" w:cs="Courier New"/>
          <w:sz w:val="26"/>
          <w:szCs w:val="26"/>
        </w:rPr>
        <w:t>they are</w:t>
      </w:r>
      <w:r w:rsidR="00DA1E03">
        <w:rPr>
          <w:rFonts w:ascii="Courier New" w:hAnsi="Courier New" w:cs="Courier New"/>
          <w:sz w:val="26"/>
          <w:szCs w:val="26"/>
        </w:rPr>
        <w:t xml:space="preserve"> referring to. </w:t>
      </w:r>
    </w:p>
    <w:p w14:paraId="707BF669" w14:textId="77777777" w:rsidR="00DA1E03" w:rsidRDefault="00DA1E03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5F327446" w14:textId="34835606" w:rsidR="009A14DE" w:rsidRDefault="005B2B30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Earlier this year in March</w:t>
      </w:r>
      <w:r w:rsidR="00DA1E03">
        <w:rPr>
          <w:rFonts w:ascii="Courier New" w:hAnsi="Courier New" w:cs="Courier New"/>
          <w:sz w:val="26"/>
          <w:szCs w:val="26"/>
        </w:rPr>
        <w:t>,</w:t>
      </w:r>
      <w:r w:rsidR="009A14DE">
        <w:rPr>
          <w:rFonts w:ascii="Courier New" w:hAnsi="Courier New" w:cs="Courier New"/>
          <w:sz w:val="26"/>
          <w:szCs w:val="26"/>
        </w:rPr>
        <w:t xml:space="preserve"> </w:t>
      </w:r>
      <w:r w:rsidR="0059139E">
        <w:rPr>
          <w:rFonts w:ascii="Courier New" w:hAnsi="Courier New" w:cs="Courier New"/>
          <w:sz w:val="26"/>
          <w:szCs w:val="26"/>
        </w:rPr>
        <w:t>Santoli</w:t>
      </w:r>
      <w:r w:rsidR="0085604D">
        <w:rPr>
          <w:rFonts w:ascii="Courier New" w:hAnsi="Courier New" w:cs="Courier New"/>
          <w:sz w:val="26"/>
          <w:szCs w:val="26"/>
        </w:rPr>
        <w:t xml:space="preserve"> and the Cuyahoga county prosecutor’s office</w:t>
      </w:r>
      <w:r w:rsidR="005F1694">
        <w:rPr>
          <w:rFonts w:ascii="Courier New" w:hAnsi="Courier New" w:cs="Courier New"/>
          <w:sz w:val="26"/>
          <w:szCs w:val="26"/>
        </w:rPr>
        <w:t xml:space="preserve"> </w:t>
      </w:r>
      <w:r w:rsidR="009A14DE">
        <w:rPr>
          <w:rFonts w:ascii="Courier New" w:hAnsi="Courier New" w:cs="Courier New"/>
          <w:sz w:val="26"/>
          <w:szCs w:val="26"/>
        </w:rPr>
        <w:t>w</w:t>
      </w:r>
      <w:r w:rsidR="00E15222">
        <w:rPr>
          <w:rFonts w:ascii="Courier New" w:hAnsi="Courier New" w:cs="Courier New"/>
          <w:sz w:val="26"/>
          <w:szCs w:val="26"/>
        </w:rPr>
        <w:t>ere</w:t>
      </w:r>
      <w:r w:rsidR="009A14DE">
        <w:rPr>
          <w:rFonts w:ascii="Courier New" w:hAnsi="Courier New" w:cs="Courier New"/>
          <w:sz w:val="26"/>
          <w:szCs w:val="26"/>
        </w:rPr>
        <w:t xml:space="preserve"> forced to drop charges against a </w:t>
      </w:r>
      <w:r>
        <w:rPr>
          <w:rFonts w:ascii="Courier New" w:hAnsi="Courier New" w:cs="Courier New"/>
          <w:sz w:val="26"/>
          <w:szCs w:val="26"/>
        </w:rPr>
        <w:t xml:space="preserve">black </w:t>
      </w:r>
      <w:r w:rsidR="009A14DE">
        <w:rPr>
          <w:rFonts w:ascii="Courier New" w:hAnsi="Courier New" w:cs="Courier New"/>
          <w:sz w:val="26"/>
          <w:szCs w:val="26"/>
        </w:rPr>
        <w:t xml:space="preserve">man named Joshua Walker who had been forced to use a firearm to defend himself against a thug named Aaron Mason. </w:t>
      </w:r>
    </w:p>
    <w:p w14:paraId="785D2274" w14:textId="77777777" w:rsidR="009A14DE" w:rsidRDefault="009A14DE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E599408" w14:textId="0E179757" w:rsidR="009A14DE" w:rsidRDefault="009A14DE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In </w:t>
      </w:r>
      <w:r w:rsidR="0023256C">
        <w:rPr>
          <w:rFonts w:ascii="Courier New" w:hAnsi="Courier New" w:cs="Courier New"/>
          <w:sz w:val="26"/>
          <w:szCs w:val="26"/>
        </w:rPr>
        <w:t xml:space="preserve">the high-definition </w:t>
      </w:r>
      <w:r>
        <w:rPr>
          <w:rFonts w:ascii="Courier New" w:hAnsi="Courier New" w:cs="Courier New"/>
          <w:sz w:val="26"/>
          <w:szCs w:val="26"/>
        </w:rPr>
        <w:t>surveillance footage of the incident,</w:t>
      </w:r>
      <w:r w:rsidR="0023256C">
        <w:rPr>
          <w:rFonts w:ascii="Courier New" w:hAnsi="Courier New" w:cs="Courier New"/>
          <w:sz w:val="26"/>
          <w:szCs w:val="26"/>
        </w:rPr>
        <w:t xml:space="preserve"> a</w:t>
      </w:r>
      <w:r w:rsidR="00D56578">
        <w:rPr>
          <w:rFonts w:ascii="Courier New" w:hAnsi="Courier New" w:cs="Courier New"/>
          <w:sz w:val="26"/>
          <w:szCs w:val="26"/>
        </w:rPr>
        <w:t>ttacker</w:t>
      </w:r>
      <w:r w:rsidR="00DB60C2">
        <w:rPr>
          <w:rFonts w:ascii="Courier New" w:hAnsi="Courier New" w:cs="Courier New"/>
          <w:sz w:val="26"/>
          <w:szCs w:val="26"/>
        </w:rPr>
        <w:t xml:space="preserve"> </w:t>
      </w:r>
      <w:r w:rsidR="0023256C">
        <w:rPr>
          <w:rFonts w:ascii="Courier New" w:hAnsi="Courier New" w:cs="Courier New"/>
          <w:sz w:val="26"/>
          <w:szCs w:val="26"/>
        </w:rPr>
        <w:t xml:space="preserve">Aaron Mason is clearly seen walking up to Joshua Walker and viciously </w:t>
      </w:r>
      <w:r w:rsidR="00E15222">
        <w:rPr>
          <w:rFonts w:ascii="Courier New" w:hAnsi="Courier New" w:cs="Courier New"/>
          <w:sz w:val="26"/>
          <w:szCs w:val="26"/>
        </w:rPr>
        <w:t>initiating a physical attack against Walker</w:t>
      </w:r>
      <w:r w:rsidR="0023256C">
        <w:rPr>
          <w:rFonts w:ascii="Courier New" w:hAnsi="Courier New" w:cs="Courier New"/>
          <w:sz w:val="26"/>
          <w:szCs w:val="26"/>
        </w:rPr>
        <w:t xml:space="preserve">. </w:t>
      </w:r>
    </w:p>
    <w:p w14:paraId="63DA5E82" w14:textId="4B68803C" w:rsidR="0023256C" w:rsidRDefault="0023256C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27662357" w14:textId="1AC87EE3" w:rsidR="0085604D" w:rsidRDefault="0023256C" w:rsidP="0085604D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 fight ensues and continues </w:t>
      </w:r>
      <w:r w:rsidR="00E15222">
        <w:rPr>
          <w:rFonts w:ascii="Courier New" w:hAnsi="Courier New" w:cs="Courier New"/>
          <w:sz w:val="26"/>
          <w:szCs w:val="26"/>
        </w:rPr>
        <w:t xml:space="preserve">through the front </w:t>
      </w:r>
      <w:r>
        <w:rPr>
          <w:rFonts w:ascii="Courier New" w:hAnsi="Courier New" w:cs="Courier New"/>
          <w:sz w:val="26"/>
          <w:szCs w:val="26"/>
        </w:rPr>
        <w:t>door of the establishment</w:t>
      </w:r>
      <w:r w:rsidR="009A205C">
        <w:rPr>
          <w:rFonts w:ascii="Courier New" w:hAnsi="Courier New" w:cs="Courier New"/>
          <w:sz w:val="26"/>
          <w:szCs w:val="26"/>
        </w:rPr>
        <w:t xml:space="preserve"> out onto the sidewalk</w:t>
      </w:r>
      <w:r>
        <w:rPr>
          <w:rFonts w:ascii="Courier New" w:hAnsi="Courier New" w:cs="Courier New"/>
          <w:sz w:val="26"/>
          <w:szCs w:val="26"/>
        </w:rPr>
        <w:t xml:space="preserve">, </w:t>
      </w:r>
      <w:r w:rsidR="0085604D">
        <w:rPr>
          <w:rFonts w:ascii="Courier New" w:hAnsi="Courier New" w:cs="Courier New"/>
          <w:sz w:val="26"/>
          <w:szCs w:val="26"/>
        </w:rPr>
        <w:t xml:space="preserve">where </w:t>
      </w:r>
      <w:r>
        <w:rPr>
          <w:rFonts w:ascii="Courier New" w:hAnsi="Courier New" w:cs="Courier New"/>
          <w:sz w:val="26"/>
          <w:szCs w:val="26"/>
        </w:rPr>
        <w:t>Mason throws Walker to the ground and gets on top of him, at which point Walker fires three shots into Mason’s body.</w:t>
      </w:r>
      <w:r w:rsidR="0085604D" w:rsidRPr="0085604D">
        <w:rPr>
          <w:rFonts w:ascii="Courier New" w:hAnsi="Courier New" w:cs="Courier New"/>
          <w:sz w:val="26"/>
          <w:szCs w:val="26"/>
        </w:rPr>
        <w:t xml:space="preserve"> </w:t>
      </w:r>
    </w:p>
    <w:p w14:paraId="12DD791A" w14:textId="77777777" w:rsidR="0085604D" w:rsidRDefault="0085604D" w:rsidP="0085604D">
      <w:pPr>
        <w:spacing w:after="0"/>
        <w:rPr>
          <w:rFonts w:ascii="Courier New" w:hAnsi="Courier New" w:cs="Courier New"/>
          <w:sz w:val="26"/>
          <w:szCs w:val="26"/>
        </w:rPr>
      </w:pPr>
    </w:p>
    <w:p w14:paraId="14668C23" w14:textId="55DA2E62" w:rsidR="0085604D" w:rsidRDefault="0085604D" w:rsidP="0085604D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After shooting Mason, Walker </w:t>
      </w:r>
      <w:r w:rsidR="00D56578">
        <w:rPr>
          <w:rFonts w:ascii="Courier New" w:hAnsi="Courier New" w:cs="Courier New"/>
          <w:sz w:val="26"/>
          <w:szCs w:val="26"/>
        </w:rPr>
        <w:t xml:space="preserve">stupidly </w:t>
      </w:r>
      <w:r>
        <w:rPr>
          <w:rFonts w:ascii="Courier New" w:hAnsi="Courier New" w:cs="Courier New"/>
          <w:sz w:val="26"/>
          <w:szCs w:val="26"/>
        </w:rPr>
        <w:t xml:space="preserve">fled the scene to his home in Phoenix, </w:t>
      </w:r>
      <w:r w:rsidR="00E15222">
        <w:rPr>
          <w:rFonts w:ascii="Courier New" w:hAnsi="Courier New" w:cs="Courier New"/>
          <w:sz w:val="26"/>
          <w:szCs w:val="26"/>
        </w:rPr>
        <w:t xml:space="preserve">Arizona, </w:t>
      </w:r>
      <w:r w:rsidR="00AE08D8">
        <w:rPr>
          <w:rFonts w:ascii="Courier New" w:hAnsi="Courier New" w:cs="Courier New"/>
          <w:sz w:val="26"/>
          <w:szCs w:val="26"/>
        </w:rPr>
        <w:t xml:space="preserve">but left </w:t>
      </w:r>
      <w:r>
        <w:rPr>
          <w:rFonts w:ascii="Courier New" w:hAnsi="Courier New" w:cs="Courier New"/>
          <w:sz w:val="26"/>
          <w:szCs w:val="26"/>
        </w:rPr>
        <w:t>behind a cell phone that connected him to the shooting.</w:t>
      </w:r>
    </w:p>
    <w:p w14:paraId="4C908678" w14:textId="5F8394F7" w:rsidR="00AE08D8" w:rsidRDefault="00AE08D8" w:rsidP="0085604D">
      <w:pPr>
        <w:spacing w:after="0"/>
        <w:rPr>
          <w:rFonts w:ascii="Courier New" w:hAnsi="Courier New" w:cs="Courier New"/>
          <w:sz w:val="26"/>
          <w:szCs w:val="26"/>
        </w:rPr>
      </w:pPr>
    </w:p>
    <w:p w14:paraId="55F6ACBC" w14:textId="2AC0C4F0" w:rsidR="00AE08D8" w:rsidRDefault="00590605" w:rsidP="0085604D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Now, i</w:t>
      </w:r>
      <w:r w:rsidR="00AE08D8">
        <w:rPr>
          <w:rFonts w:ascii="Courier New" w:hAnsi="Courier New" w:cs="Courier New"/>
          <w:sz w:val="26"/>
          <w:szCs w:val="26"/>
        </w:rPr>
        <w:t>f you’re a guilty murderer, that isn’t too smart.</w:t>
      </w:r>
    </w:p>
    <w:p w14:paraId="3F6D3BE1" w14:textId="5C9EFEED" w:rsidR="00E66351" w:rsidRDefault="00E66351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03D821EF" w14:textId="43859573" w:rsidR="0085604D" w:rsidRDefault="001116DC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</w:t>
      </w:r>
      <w:r w:rsidR="00E15222">
        <w:rPr>
          <w:rFonts w:ascii="Courier New" w:hAnsi="Courier New" w:cs="Courier New"/>
          <w:sz w:val="26"/>
          <w:szCs w:val="26"/>
        </w:rPr>
        <w:t xml:space="preserve">o be clear, </w:t>
      </w:r>
      <w:r w:rsidR="0085604D">
        <w:rPr>
          <w:rFonts w:ascii="Courier New" w:hAnsi="Courier New" w:cs="Courier New"/>
          <w:sz w:val="26"/>
          <w:szCs w:val="26"/>
        </w:rPr>
        <w:t>Walker wasn’t a model citizen. He had pr</w:t>
      </w:r>
      <w:r w:rsidR="00E15222">
        <w:rPr>
          <w:rFonts w:ascii="Courier New" w:hAnsi="Courier New" w:cs="Courier New"/>
          <w:sz w:val="26"/>
          <w:szCs w:val="26"/>
        </w:rPr>
        <w:t>ior</w:t>
      </w:r>
      <w:r w:rsidR="0085604D">
        <w:rPr>
          <w:rFonts w:ascii="Courier New" w:hAnsi="Courier New" w:cs="Courier New"/>
          <w:sz w:val="26"/>
          <w:szCs w:val="26"/>
        </w:rPr>
        <w:t xml:space="preserve"> drug convictions in both Phoenix and Cleveland. </w:t>
      </w:r>
    </w:p>
    <w:p w14:paraId="177F8814" w14:textId="12943040" w:rsidR="0085604D" w:rsidRDefault="0085604D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5A0BB794" w14:textId="5CF5CB0D" w:rsidR="0085604D" w:rsidRDefault="00590605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</w:t>
      </w:r>
      <w:r w:rsidR="00E15222">
        <w:rPr>
          <w:rFonts w:ascii="Courier New" w:hAnsi="Courier New" w:cs="Courier New"/>
          <w:sz w:val="26"/>
          <w:szCs w:val="26"/>
        </w:rPr>
        <w:t>n arrest</w:t>
      </w:r>
      <w:r w:rsidR="0085604D">
        <w:rPr>
          <w:rFonts w:ascii="Courier New" w:hAnsi="Courier New" w:cs="Courier New"/>
          <w:sz w:val="26"/>
          <w:szCs w:val="26"/>
        </w:rPr>
        <w:t xml:space="preserve"> warrant was issued for Walker, Phoenix police </w:t>
      </w:r>
      <w:r w:rsidR="00AE08D8">
        <w:rPr>
          <w:rFonts w:ascii="Courier New" w:hAnsi="Courier New" w:cs="Courier New"/>
          <w:sz w:val="26"/>
          <w:szCs w:val="26"/>
        </w:rPr>
        <w:t>picked him up</w:t>
      </w:r>
      <w:r w:rsidR="0085604D">
        <w:rPr>
          <w:rFonts w:ascii="Courier New" w:hAnsi="Courier New" w:cs="Courier New"/>
          <w:sz w:val="26"/>
          <w:szCs w:val="26"/>
        </w:rPr>
        <w:t xml:space="preserve"> and extradited him to Cleveland for prosecution. </w:t>
      </w:r>
    </w:p>
    <w:p w14:paraId="1CA9FAD9" w14:textId="40090B0F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5FA0914" w14:textId="681ACE4E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this is where a full-orbed Stand-Your-Ground law is needed.</w:t>
      </w:r>
    </w:p>
    <w:p w14:paraId="11943BFF" w14:textId="7ECE55E3" w:rsidR="0085604D" w:rsidRDefault="0085604D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4CC1E4C4" w14:textId="09BD590E" w:rsidR="0085604D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see, j</w:t>
      </w:r>
      <w:r w:rsidR="0085604D">
        <w:rPr>
          <w:rFonts w:ascii="Courier New" w:hAnsi="Courier New" w:cs="Courier New"/>
          <w:sz w:val="26"/>
          <w:szCs w:val="26"/>
        </w:rPr>
        <w:t xml:space="preserve">ustice isn’t only reserved for the squeaky clean, as this case </w:t>
      </w:r>
      <w:r w:rsidR="00AE08D8">
        <w:rPr>
          <w:rFonts w:ascii="Courier New" w:hAnsi="Courier New" w:cs="Courier New"/>
          <w:sz w:val="26"/>
          <w:szCs w:val="26"/>
        </w:rPr>
        <w:t>illustrates</w:t>
      </w:r>
      <w:r w:rsidR="0085604D">
        <w:rPr>
          <w:rFonts w:ascii="Courier New" w:hAnsi="Courier New" w:cs="Courier New"/>
          <w:sz w:val="26"/>
          <w:szCs w:val="26"/>
        </w:rPr>
        <w:t xml:space="preserve">. </w:t>
      </w:r>
    </w:p>
    <w:p w14:paraId="34D7C567" w14:textId="54BCD83C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2E0AF963" w14:textId="0ABFFFED" w:rsidR="00AE08D8" w:rsidRDefault="001116DC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Having prior drug convictions, </w:t>
      </w:r>
      <w:r w:rsidR="00AE08D8">
        <w:rPr>
          <w:rFonts w:ascii="Courier New" w:hAnsi="Courier New" w:cs="Courier New"/>
          <w:sz w:val="26"/>
          <w:szCs w:val="26"/>
        </w:rPr>
        <w:t xml:space="preserve">the Cuyahoga County Prosecutor’s Office probably thought to themselves that </w:t>
      </w:r>
      <w:r>
        <w:rPr>
          <w:rFonts w:ascii="Courier New" w:hAnsi="Courier New" w:cs="Courier New"/>
          <w:sz w:val="26"/>
          <w:szCs w:val="26"/>
        </w:rPr>
        <w:t xml:space="preserve">Walker </w:t>
      </w:r>
      <w:r w:rsidR="00AE08D8">
        <w:rPr>
          <w:rFonts w:ascii="Courier New" w:hAnsi="Courier New" w:cs="Courier New"/>
          <w:sz w:val="26"/>
          <w:szCs w:val="26"/>
        </w:rPr>
        <w:t>was a scumbag who they could slam the cell door shut on</w:t>
      </w:r>
      <w:r w:rsidR="009A205C">
        <w:rPr>
          <w:rFonts w:ascii="Courier New" w:hAnsi="Courier New" w:cs="Courier New"/>
          <w:sz w:val="26"/>
          <w:szCs w:val="26"/>
        </w:rPr>
        <w:t>, and case closed</w:t>
      </w:r>
      <w:r w:rsidR="00AE08D8">
        <w:rPr>
          <w:rFonts w:ascii="Courier New" w:hAnsi="Courier New" w:cs="Courier New"/>
          <w:sz w:val="26"/>
          <w:szCs w:val="26"/>
        </w:rPr>
        <w:t xml:space="preserve">. </w:t>
      </w:r>
    </w:p>
    <w:p w14:paraId="1542800F" w14:textId="77777777" w:rsidR="00AE08D8" w:rsidRDefault="00AE08D8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437BA523" w14:textId="77777777" w:rsidR="00AE08D8" w:rsidRDefault="00AE08D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But that wouldn’t have been justice. </w:t>
      </w:r>
    </w:p>
    <w:p w14:paraId="00D116C3" w14:textId="77777777" w:rsidR="00AE08D8" w:rsidRDefault="00AE08D8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6BC04B23" w14:textId="1AF1EDA0" w:rsidR="00E15222" w:rsidRDefault="00AE08D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Because in that specific moment, </w:t>
      </w:r>
      <w:r w:rsidR="00E15222">
        <w:rPr>
          <w:rFonts w:ascii="Courier New" w:hAnsi="Courier New" w:cs="Courier New"/>
          <w:sz w:val="26"/>
          <w:szCs w:val="26"/>
        </w:rPr>
        <w:t>Walker was freely sitting there in that establishment, NOT physically or violently attacking anyone.</w:t>
      </w:r>
    </w:p>
    <w:p w14:paraId="60286568" w14:textId="08C72725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4F0FFD1E" w14:textId="034B350E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But </w:t>
      </w:r>
      <w:r w:rsidR="00AE08D8">
        <w:rPr>
          <w:rFonts w:ascii="Courier New" w:hAnsi="Courier New" w:cs="Courier New"/>
          <w:sz w:val="26"/>
          <w:szCs w:val="26"/>
        </w:rPr>
        <w:t xml:space="preserve">because </w:t>
      </w:r>
      <w:r>
        <w:rPr>
          <w:rFonts w:ascii="Courier New" w:hAnsi="Courier New" w:cs="Courier New"/>
          <w:sz w:val="26"/>
          <w:szCs w:val="26"/>
        </w:rPr>
        <w:t>Ohio does not have a Stand-Your-Ground law with criminal immunity provisions in it</w:t>
      </w:r>
      <w:r w:rsidR="00F72FD8">
        <w:rPr>
          <w:rFonts w:ascii="Courier New" w:hAnsi="Courier New" w:cs="Courier New"/>
          <w:sz w:val="26"/>
          <w:szCs w:val="26"/>
        </w:rPr>
        <w:t xml:space="preserve"> as this bill provides for in </w:t>
      </w:r>
      <w:r w:rsidR="00F72FD8" w:rsidRPr="00F72FD8">
        <w:rPr>
          <w:rFonts w:ascii="Courier New" w:hAnsi="Courier New" w:cs="Courier New"/>
          <w:sz w:val="26"/>
          <w:szCs w:val="26"/>
        </w:rPr>
        <w:t>Sec. 2901.092</w:t>
      </w:r>
      <w:r>
        <w:rPr>
          <w:rFonts w:ascii="Courier New" w:hAnsi="Courier New" w:cs="Courier New"/>
          <w:sz w:val="26"/>
          <w:szCs w:val="26"/>
        </w:rPr>
        <w:t xml:space="preserve">, there was no </w:t>
      </w:r>
      <w:r w:rsidR="00F72FD8">
        <w:rPr>
          <w:rFonts w:ascii="Courier New" w:hAnsi="Courier New" w:cs="Courier New"/>
          <w:sz w:val="26"/>
          <w:szCs w:val="26"/>
        </w:rPr>
        <w:t xml:space="preserve">standard which the Cuyahoga county prosecutor had to meet </w:t>
      </w:r>
      <w:r>
        <w:rPr>
          <w:rFonts w:ascii="Courier New" w:hAnsi="Courier New" w:cs="Courier New"/>
          <w:sz w:val="26"/>
          <w:szCs w:val="26"/>
        </w:rPr>
        <w:t xml:space="preserve">before they were able to charge Walker with murder. </w:t>
      </w:r>
    </w:p>
    <w:p w14:paraId="77D77752" w14:textId="20097436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25BBF2FE" w14:textId="2807FDBF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In the end, Walker spent 200 days of his life behind bars, only to have his charges dropped the day his trial was supposed to start.</w:t>
      </w:r>
    </w:p>
    <w:p w14:paraId="3ECDE932" w14:textId="7C77EB2B" w:rsidR="00E66351" w:rsidRDefault="00E66351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1F85BFD1" w14:textId="5C7B8EDB" w:rsidR="00E66351" w:rsidRDefault="00E67E4E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When asked WHY prosecutors charged Walker in the first place, </w:t>
      </w:r>
      <w:r w:rsidR="00E15222">
        <w:rPr>
          <w:rFonts w:ascii="Courier New" w:hAnsi="Courier New" w:cs="Courier New"/>
          <w:sz w:val="26"/>
          <w:szCs w:val="26"/>
        </w:rPr>
        <w:t xml:space="preserve">communications director </w:t>
      </w:r>
      <w:r>
        <w:rPr>
          <w:rFonts w:ascii="Courier New" w:hAnsi="Courier New" w:cs="Courier New"/>
          <w:sz w:val="26"/>
          <w:szCs w:val="26"/>
        </w:rPr>
        <w:t>Ryan Miday</w:t>
      </w:r>
      <w:r w:rsidR="00E15222">
        <w:rPr>
          <w:rFonts w:ascii="Courier New" w:hAnsi="Courier New" w:cs="Courier New"/>
          <w:sz w:val="26"/>
          <w:szCs w:val="26"/>
        </w:rPr>
        <w:t xml:space="preserve"> from </w:t>
      </w:r>
      <w:r>
        <w:rPr>
          <w:rFonts w:ascii="Courier New" w:hAnsi="Courier New" w:cs="Courier New"/>
          <w:sz w:val="26"/>
          <w:szCs w:val="26"/>
        </w:rPr>
        <w:t xml:space="preserve">the Cuyahoga County Prosecutor’s office </w:t>
      </w:r>
      <w:r w:rsidR="00E15222">
        <w:rPr>
          <w:rFonts w:ascii="Courier New" w:hAnsi="Courier New" w:cs="Courier New"/>
          <w:sz w:val="26"/>
          <w:szCs w:val="26"/>
        </w:rPr>
        <w:t>admitted that their</w:t>
      </w:r>
      <w:r>
        <w:rPr>
          <w:rFonts w:ascii="Courier New" w:hAnsi="Courier New" w:cs="Courier New"/>
          <w:sz w:val="26"/>
          <w:szCs w:val="26"/>
        </w:rPr>
        <w:t xml:space="preserve"> prosecutors had asked a grand jury to indict Walker before the grand jury had seen the </w:t>
      </w:r>
      <w:r w:rsidR="00AE08D8">
        <w:rPr>
          <w:rFonts w:ascii="Courier New" w:hAnsi="Courier New" w:cs="Courier New"/>
          <w:sz w:val="26"/>
          <w:szCs w:val="26"/>
        </w:rPr>
        <w:t xml:space="preserve">surveillance </w:t>
      </w:r>
      <w:r>
        <w:rPr>
          <w:rFonts w:ascii="Courier New" w:hAnsi="Courier New" w:cs="Courier New"/>
          <w:sz w:val="26"/>
          <w:szCs w:val="26"/>
        </w:rPr>
        <w:t>footage</w:t>
      </w:r>
      <w:r w:rsidR="00E15222">
        <w:rPr>
          <w:rFonts w:ascii="Courier New" w:hAnsi="Courier New" w:cs="Courier New"/>
          <w:sz w:val="26"/>
          <w:szCs w:val="26"/>
        </w:rPr>
        <w:t xml:space="preserve">. </w:t>
      </w:r>
    </w:p>
    <w:p w14:paraId="057FF9C4" w14:textId="77777777" w:rsidR="009A14DE" w:rsidRDefault="009A14DE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5AD6538F" w14:textId="51E36C0B" w:rsidR="00E67E4E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Justice isn’t only reserved for the perfect. </w:t>
      </w:r>
    </w:p>
    <w:p w14:paraId="1CB4BC36" w14:textId="77777777" w:rsidR="00E15222" w:rsidRDefault="00E15222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6D45C6BD" w14:textId="76FB9D98" w:rsidR="00044346" w:rsidRDefault="00A102E7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Along with criminal immunity </w:t>
      </w:r>
      <w:r w:rsidR="00044346">
        <w:rPr>
          <w:rFonts w:ascii="Courier New" w:hAnsi="Courier New" w:cs="Courier New"/>
          <w:sz w:val="26"/>
          <w:szCs w:val="26"/>
        </w:rPr>
        <w:t>for self-defense cases</w:t>
      </w:r>
      <w:r w:rsidR="00590605">
        <w:rPr>
          <w:rFonts w:ascii="Courier New" w:hAnsi="Courier New" w:cs="Courier New"/>
          <w:sz w:val="26"/>
          <w:szCs w:val="26"/>
        </w:rPr>
        <w:t xml:space="preserve">, this bill provides for </w:t>
      </w:r>
      <w:r w:rsidR="00044346">
        <w:rPr>
          <w:rFonts w:ascii="Courier New" w:hAnsi="Courier New" w:cs="Courier New"/>
          <w:sz w:val="26"/>
          <w:szCs w:val="26"/>
        </w:rPr>
        <w:t>immunity</w:t>
      </w:r>
      <w:r w:rsidR="00590605">
        <w:rPr>
          <w:rFonts w:ascii="Courier New" w:hAnsi="Courier New" w:cs="Courier New"/>
          <w:sz w:val="26"/>
          <w:szCs w:val="26"/>
        </w:rPr>
        <w:t xml:space="preserve"> from civil action as a result of the use of force in self-defense</w:t>
      </w:r>
      <w:r w:rsidR="00044346">
        <w:rPr>
          <w:rFonts w:ascii="Courier New" w:hAnsi="Courier New" w:cs="Courier New"/>
          <w:sz w:val="26"/>
          <w:szCs w:val="26"/>
        </w:rPr>
        <w:t>.</w:t>
      </w:r>
    </w:p>
    <w:p w14:paraId="22CC419F" w14:textId="77777777" w:rsidR="00044346" w:rsidRDefault="00044346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26E2D94A" w14:textId="5027F0D7" w:rsidR="00044346" w:rsidRDefault="009D443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 think this one is pretty self-explanatory, so I won’t belabor the point too long, but t</w:t>
      </w:r>
      <w:r w:rsidR="00044346">
        <w:rPr>
          <w:rFonts w:ascii="Courier New" w:hAnsi="Courier New" w:cs="Courier New"/>
          <w:sz w:val="26"/>
          <w:szCs w:val="26"/>
        </w:rPr>
        <w:t>he last thing</w:t>
      </w:r>
      <w:r w:rsidR="00590605">
        <w:rPr>
          <w:rFonts w:ascii="Courier New" w:hAnsi="Courier New" w:cs="Courier New"/>
          <w:sz w:val="26"/>
          <w:szCs w:val="26"/>
        </w:rPr>
        <w:t xml:space="preserve"> the victim of a violent attack </w:t>
      </w:r>
      <w:r w:rsidR="00044346">
        <w:rPr>
          <w:rFonts w:ascii="Courier New" w:hAnsi="Courier New" w:cs="Courier New"/>
          <w:sz w:val="26"/>
          <w:szCs w:val="26"/>
        </w:rPr>
        <w:t xml:space="preserve">should face after successfully defending </w:t>
      </w:r>
      <w:r w:rsidR="00590605">
        <w:rPr>
          <w:rFonts w:ascii="Courier New" w:hAnsi="Courier New" w:cs="Courier New"/>
          <w:sz w:val="26"/>
          <w:szCs w:val="26"/>
        </w:rPr>
        <w:t xml:space="preserve">themselves against it </w:t>
      </w:r>
      <w:r w:rsidR="00044346">
        <w:rPr>
          <w:rFonts w:ascii="Courier New" w:hAnsi="Courier New" w:cs="Courier New"/>
          <w:sz w:val="26"/>
          <w:szCs w:val="26"/>
        </w:rPr>
        <w:t xml:space="preserve">is a civil suit by some attacker or their family looking to get rich off the backs of </w:t>
      </w:r>
      <w:r>
        <w:rPr>
          <w:rFonts w:ascii="Courier New" w:hAnsi="Courier New" w:cs="Courier New"/>
          <w:sz w:val="26"/>
          <w:szCs w:val="26"/>
        </w:rPr>
        <w:t xml:space="preserve">their intended victims. </w:t>
      </w:r>
      <w:r w:rsidR="00044346">
        <w:rPr>
          <w:rFonts w:ascii="Courier New" w:hAnsi="Courier New" w:cs="Courier New"/>
          <w:sz w:val="26"/>
          <w:szCs w:val="26"/>
        </w:rPr>
        <w:t xml:space="preserve"> </w:t>
      </w:r>
    </w:p>
    <w:p w14:paraId="6556EF38" w14:textId="77777777" w:rsidR="00044346" w:rsidRDefault="00044346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CFF1746" w14:textId="0F4539BE" w:rsidR="00BF3B3F" w:rsidRDefault="00F72FD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Another thing I’d </w:t>
      </w:r>
      <w:r w:rsidR="00BF3B3F">
        <w:rPr>
          <w:rFonts w:ascii="Courier New" w:hAnsi="Courier New" w:cs="Courier New"/>
          <w:sz w:val="26"/>
          <w:szCs w:val="26"/>
        </w:rPr>
        <w:t xml:space="preserve">like to highlight about SB237 is the enactment clause, or the pre-trial immunity hearings. </w:t>
      </w:r>
    </w:p>
    <w:p w14:paraId="49C89DDC" w14:textId="77777777" w:rsidR="00BF3B3F" w:rsidRDefault="00BF3B3F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BF08A80" w14:textId="77777777" w:rsidR="00A23798" w:rsidRDefault="00BF3B3F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There have been states that have passed self-defense overhauls like SB237 but which failed to include enactment language, or language that specifically provides </w:t>
      </w:r>
      <w:r w:rsidR="00A23798">
        <w:rPr>
          <w:rFonts w:ascii="Courier New" w:hAnsi="Courier New" w:cs="Courier New"/>
          <w:sz w:val="26"/>
          <w:szCs w:val="26"/>
        </w:rPr>
        <w:t xml:space="preserve">a victim the opportunity to invoke the intended protections. </w:t>
      </w:r>
    </w:p>
    <w:p w14:paraId="51550CAB" w14:textId="77777777" w:rsidR="00A23798" w:rsidRDefault="00A23798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2804B49A" w14:textId="1E49971E" w:rsidR="00A23798" w:rsidRDefault="00A2379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>That is the intention</w:t>
      </w:r>
      <w:r w:rsidR="002D6E8C">
        <w:rPr>
          <w:rFonts w:ascii="Courier New" w:hAnsi="Courier New" w:cs="Courier New"/>
          <w:sz w:val="26"/>
          <w:szCs w:val="26"/>
        </w:rPr>
        <w:t xml:space="preserve"> of this bill in Sections </w:t>
      </w:r>
      <w:r w:rsidRPr="00A23798">
        <w:rPr>
          <w:rFonts w:ascii="Courier New" w:hAnsi="Courier New" w:cs="Courier New"/>
          <w:sz w:val="26"/>
          <w:szCs w:val="26"/>
        </w:rPr>
        <w:t>2307.601</w:t>
      </w:r>
      <w:r>
        <w:rPr>
          <w:rFonts w:ascii="Courier New" w:hAnsi="Courier New" w:cs="Courier New"/>
          <w:sz w:val="26"/>
          <w:szCs w:val="26"/>
        </w:rPr>
        <w:t xml:space="preserve">(F)(2) </w:t>
      </w:r>
      <w:r w:rsidR="002D6E8C">
        <w:rPr>
          <w:rFonts w:ascii="Courier New" w:hAnsi="Courier New" w:cs="Courier New"/>
          <w:sz w:val="26"/>
          <w:szCs w:val="26"/>
        </w:rPr>
        <w:t>and</w:t>
      </w:r>
      <w:r w:rsidRPr="00A23798">
        <w:rPr>
          <w:rFonts w:ascii="Courier New" w:hAnsi="Courier New" w:cs="Courier New"/>
          <w:sz w:val="26"/>
          <w:szCs w:val="26"/>
        </w:rPr>
        <w:t xml:space="preserve"> 2901.05</w:t>
      </w:r>
      <w:r>
        <w:rPr>
          <w:rFonts w:ascii="Courier New" w:hAnsi="Courier New" w:cs="Courier New"/>
          <w:sz w:val="26"/>
          <w:szCs w:val="26"/>
        </w:rPr>
        <w:t xml:space="preserve">(A)(2). </w:t>
      </w:r>
    </w:p>
    <w:p w14:paraId="7824756D" w14:textId="77777777" w:rsidR="00A23798" w:rsidRDefault="00A23798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6339DA5" w14:textId="77777777" w:rsidR="00A23798" w:rsidRDefault="00A2379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Simply put, these sections provide a victim of a violent crime the opportunity to prevent being victimized a second time by being forced to go through a lengthy, expensive trial just to prove their innocence. </w:t>
      </w:r>
    </w:p>
    <w:p w14:paraId="549A3E4A" w14:textId="77777777" w:rsidR="00A23798" w:rsidRDefault="00A23798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1F275977" w14:textId="2A6B71DD" w:rsidR="002D6E8C" w:rsidRDefault="002D6E8C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During these pretrial immunity hearings, the victim of a violent crime</w:t>
      </w:r>
      <w:r w:rsidR="00A23798">
        <w:rPr>
          <w:rFonts w:ascii="Courier New" w:hAnsi="Courier New" w:cs="Courier New"/>
          <w:sz w:val="26"/>
          <w:szCs w:val="26"/>
        </w:rPr>
        <w:t xml:space="preserve"> can present evidence to the court of their innocence, and unless a prosecutor </w:t>
      </w:r>
      <w:r>
        <w:rPr>
          <w:rFonts w:ascii="Courier New" w:hAnsi="Courier New" w:cs="Courier New"/>
          <w:sz w:val="26"/>
          <w:szCs w:val="26"/>
        </w:rPr>
        <w:t xml:space="preserve">or plaintiff </w:t>
      </w:r>
      <w:r w:rsidR="00A23798">
        <w:rPr>
          <w:rFonts w:ascii="Courier New" w:hAnsi="Courier New" w:cs="Courier New"/>
          <w:sz w:val="26"/>
          <w:szCs w:val="26"/>
        </w:rPr>
        <w:t xml:space="preserve">looking to overcome </w:t>
      </w:r>
      <w:r>
        <w:rPr>
          <w:rFonts w:ascii="Courier New" w:hAnsi="Courier New" w:cs="Courier New"/>
          <w:sz w:val="26"/>
          <w:szCs w:val="26"/>
        </w:rPr>
        <w:t xml:space="preserve">immunity </w:t>
      </w:r>
      <w:r w:rsidR="00A23798">
        <w:rPr>
          <w:rFonts w:ascii="Courier New" w:hAnsi="Courier New" w:cs="Courier New"/>
          <w:sz w:val="26"/>
          <w:szCs w:val="26"/>
        </w:rPr>
        <w:t>can prove to a judg</w:t>
      </w:r>
      <w:r w:rsidR="00F72FD8">
        <w:rPr>
          <w:rFonts w:ascii="Courier New" w:hAnsi="Courier New" w:cs="Courier New"/>
          <w:sz w:val="26"/>
          <w:szCs w:val="26"/>
        </w:rPr>
        <w:t>e --</w:t>
      </w:r>
      <w:r>
        <w:rPr>
          <w:rFonts w:ascii="Courier New" w:hAnsi="Courier New" w:cs="Courier New"/>
          <w:sz w:val="26"/>
          <w:szCs w:val="26"/>
        </w:rPr>
        <w:t xml:space="preserve"> to a lesser standard than they’ll have to prove later on to a jury</w:t>
      </w:r>
      <w:r w:rsidR="00A4197C">
        <w:rPr>
          <w:rFonts w:ascii="Courier New" w:hAnsi="Courier New" w:cs="Courier New"/>
          <w:sz w:val="26"/>
          <w:szCs w:val="26"/>
        </w:rPr>
        <w:t xml:space="preserve"> for a conviction or positive finding</w:t>
      </w:r>
      <w:r w:rsidR="00F72FD8">
        <w:rPr>
          <w:rFonts w:ascii="Courier New" w:hAnsi="Courier New" w:cs="Courier New"/>
          <w:sz w:val="26"/>
          <w:szCs w:val="26"/>
        </w:rPr>
        <w:t xml:space="preserve"> --</w:t>
      </w:r>
      <w:r>
        <w:rPr>
          <w:rFonts w:ascii="Courier New" w:hAnsi="Courier New" w:cs="Courier New"/>
          <w:sz w:val="26"/>
          <w:szCs w:val="26"/>
        </w:rPr>
        <w:t xml:space="preserve"> that the defendant did NOT act in self-defense, the case is prohibited from moving forward</w:t>
      </w:r>
      <w:r w:rsidR="00A4197C">
        <w:rPr>
          <w:rFonts w:ascii="Courier New" w:hAnsi="Courier New" w:cs="Courier New"/>
          <w:sz w:val="26"/>
          <w:szCs w:val="26"/>
        </w:rPr>
        <w:t xml:space="preserve"> and justice </w:t>
      </w:r>
      <w:r w:rsidR="00F72FD8">
        <w:rPr>
          <w:rFonts w:ascii="Courier New" w:hAnsi="Courier New" w:cs="Courier New"/>
          <w:sz w:val="26"/>
          <w:szCs w:val="26"/>
        </w:rPr>
        <w:t xml:space="preserve">for the victim </w:t>
      </w:r>
      <w:r w:rsidR="00A4197C">
        <w:rPr>
          <w:rFonts w:ascii="Courier New" w:hAnsi="Courier New" w:cs="Courier New"/>
          <w:sz w:val="26"/>
          <w:szCs w:val="26"/>
        </w:rPr>
        <w:t>is preserved.</w:t>
      </w:r>
    </w:p>
    <w:p w14:paraId="6711DA09" w14:textId="77777777" w:rsidR="002D6E8C" w:rsidRDefault="002D6E8C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4F3A9D0C" w14:textId="330B7807" w:rsidR="00044346" w:rsidRDefault="00A4197C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Another important part of this bill that I’d like to draw your attention to is the </w:t>
      </w:r>
      <w:r w:rsidR="00044346">
        <w:rPr>
          <w:rFonts w:ascii="Courier New" w:hAnsi="Courier New" w:cs="Courier New"/>
          <w:sz w:val="26"/>
          <w:szCs w:val="26"/>
        </w:rPr>
        <w:t>“threatened use of force”</w:t>
      </w:r>
      <w:r w:rsidR="00F72FD8">
        <w:rPr>
          <w:rFonts w:ascii="Courier New" w:hAnsi="Courier New" w:cs="Courier New"/>
          <w:sz w:val="26"/>
          <w:szCs w:val="26"/>
        </w:rPr>
        <w:t xml:space="preserve"> that you see throughout the bill.</w:t>
      </w:r>
    </w:p>
    <w:p w14:paraId="3C4EEE4D" w14:textId="77777777" w:rsidR="00044346" w:rsidRDefault="00044346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9E86257" w14:textId="13E9006F" w:rsidR="00A4197C" w:rsidRDefault="00D01A67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Current</w:t>
      </w:r>
      <w:r w:rsidR="00044346">
        <w:rPr>
          <w:rFonts w:ascii="Courier New" w:hAnsi="Courier New" w:cs="Courier New"/>
          <w:sz w:val="26"/>
          <w:szCs w:val="26"/>
        </w:rPr>
        <w:t xml:space="preserve"> Ohio law is silent about the time period between when a firearm is drawn from the holster and when the hammer or striker executes</w:t>
      </w:r>
      <w:r>
        <w:rPr>
          <w:rFonts w:ascii="Courier New" w:hAnsi="Courier New" w:cs="Courier New"/>
          <w:sz w:val="26"/>
          <w:szCs w:val="26"/>
        </w:rPr>
        <w:t>. B</w:t>
      </w:r>
      <w:r w:rsidR="00A4197C">
        <w:rPr>
          <w:rFonts w:ascii="Courier New" w:hAnsi="Courier New" w:cs="Courier New"/>
          <w:sz w:val="26"/>
          <w:szCs w:val="26"/>
        </w:rPr>
        <w:t xml:space="preserve">y default </w:t>
      </w:r>
      <w:r>
        <w:rPr>
          <w:rFonts w:ascii="Courier New" w:hAnsi="Courier New" w:cs="Courier New"/>
          <w:sz w:val="26"/>
          <w:szCs w:val="26"/>
        </w:rPr>
        <w:t xml:space="preserve">then, it </w:t>
      </w:r>
      <w:r w:rsidR="00A4197C">
        <w:rPr>
          <w:rFonts w:ascii="Courier New" w:hAnsi="Courier New" w:cs="Courier New"/>
          <w:sz w:val="26"/>
          <w:szCs w:val="26"/>
        </w:rPr>
        <w:t xml:space="preserve">actually encourages someone to pull the trigger once they pull their firearm because </w:t>
      </w:r>
      <w:r>
        <w:rPr>
          <w:rFonts w:ascii="Courier New" w:hAnsi="Courier New" w:cs="Courier New"/>
          <w:sz w:val="26"/>
          <w:szCs w:val="26"/>
        </w:rPr>
        <w:t>at that point, justification for lethal force has already been established by the circumstances warranting the pulling of the firearm.</w:t>
      </w:r>
    </w:p>
    <w:p w14:paraId="75DC0DD0" w14:textId="77777777" w:rsidR="00A4197C" w:rsidRDefault="00A4197C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74E00B75" w14:textId="71701F31" w:rsidR="00044346" w:rsidRDefault="00D01A67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By establishing the “threatened use of force,” SB237 provides lawful </w:t>
      </w:r>
      <w:r w:rsidR="00044346">
        <w:rPr>
          <w:rFonts w:ascii="Courier New" w:hAnsi="Courier New" w:cs="Courier New"/>
          <w:sz w:val="26"/>
          <w:szCs w:val="26"/>
        </w:rPr>
        <w:t xml:space="preserve">citizens </w:t>
      </w:r>
      <w:r>
        <w:rPr>
          <w:rFonts w:ascii="Courier New" w:hAnsi="Courier New" w:cs="Courier New"/>
          <w:sz w:val="26"/>
          <w:szCs w:val="26"/>
        </w:rPr>
        <w:t xml:space="preserve">the ability to </w:t>
      </w:r>
      <w:r w:rsidR="00044346">
        <w:rPr>
          <w:rFonts w:ascii="Courier New" w:hAnsi="Courier New" w:cs="Courier New"/>
          <w:sz w:val="26"/>
          <w:szCs w:val="26"/>
        </w:rPr>
        <w:t xml:space="preserve">use </w:t>
      </w:r>
      <w:r>
        <w:rPr>
          <w:rFonts w:ascii="Courier New" w:hAnsi="Courier New" w:cs="Courier New"/>
          <w:sz w:val="26"/>
          <w:szCs w:val="26"/>
        </w:rPr>
        <w:t>a</w:t>
      </w:r>
      <w:r w:rsidR="00044346">
        <w:rPr>
          <w:rFonts w:ascii="Courier New" w:hAnsi="Courier New" w:cs="Courier New"/>
          <w:sz w:val="26"/>
          <w:szCs w:val="26"/>
        </w:rPr>
        <w:t xml:space="preserve"> firearm </w:t>
      </w:r>
      <w:r w:rsidR="00F72FD8">
        <w:rPr>
          <w:rFonts w:ascii="Courier New" w:hAnsi="Courier New" w:cs="Courier New"/>
          <w:sz w:val="26"/>
          <w:szCs w:val="26"/>
        </w:rPr>
        <w:t xml:space="preserve">as a de-escalation tool, </w:t>
      </w:r>
      <w:r w:rsidR="00044346">
        <w:rPr>
          <w:rFonts w:ascii="Courier New" w:hAnsi="Courier New" w:cs="Courier New"/>
          <w:sz w:val="26"/>
          <w:szCs w:val="26"/>
        </w:rPr>
        <w:t xml:space="preserve">to de-escalate violent situations </w:t>
      </w:r>
      <w:r w:rsidR="00534D30">
        <w:rPr>
          <w:rFonts w:ascii="Courier New" w:hAnsi="Courier New" w:cs="Courier New"/>
          <w:sz w:val="26"/>
          <w:szCs w:val="26"/>
        </w:rPr>
        <w:t xml:space="preserve">by </w:t>
      </w:r>
      <w:r>
        <w:rPr>
          <w:rFonts w:ascii="Courier New" w:hAnsi="Courier New" w:cs="Courier New"/>
          <w:sz w:val="26"/>
          <w:szCs w:val="26"/>
        </w:rPr>
        <w:t>threatening to use force against a would-be attacker</w:t>
      </w:r>
      <w:r w:rsidR="009D4438">
        <w:rPr>
          <w:rFonts w:ascii="Courier New" w:hAnsi="Courier New" w:cs="Courier New"/>
          <w:sz w:val="26"/>
          <w:szCs w:val="26"/>
        </w:rPr>
        <w:t>.</w:t>
      </w:r>
      <w:r w:rsidR="00044346">
        <w:rPr>
          <w:rFonts w:ascii="Courier New" w:hAnsi="Courier New" w:cs="Courier New"/>
          <w:sz w:val="26"/>
          <w:szCs w:val="26"/>
        </w:rPr>
        <w:t xml:space="preserve"> </w:t>
      </w:r>
    </w:p>
    <w:p w14:paraId="5C0738A3" w14:textId="60B5E94A" w:rsidR="00044346" w:rsidRDefault="00044346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3DC3A9F4" w14:textId="78734546" w:rsidR="00534D30" w:rsidRDefault="009D443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For</w:t>
      </w:r>
      <w:r w:rsidR="00534D30">
        <w:rPr>
          <w:rFonts w:ascii="Courier New" w:hAnsi="Courier New" w:cs="Courier New"/>
          <w:sz w:val="26"/>
          <w:szCs w:val="26"/>
        </w:rPr>
        <w:t xml:space="preserve"> example, a grandmother walking out of a grocery store with a couple of grandkids in tow </w:t>
      </w:r>
      <w:r w:rsidR="00D01A67">
        <w:rPr>
          <w:rFonts w:ascii="Courier New" w:hAnsi="Courier New" w:cs="Courier New"/>
          <w:sz w:val="26"/>
          <w:szCs w:val="26"/>
        </w:rPr>
        <w:t>w</w:t>
      </w:r>
      <w:r w:rsidR="00534D30">
        <w:rPr>
          <w:rFonts w:ascii="Courier New" w:hAnsi="Courier New" w:cs="Courier New"/>
          <w:sz w:val="26"/>
          <w:szCs w:val="26"/>
        </w:rPr>
        <w:t xml:space="preserve">ould be able to pull </w:t>
      </w:r>
      <w:r w:rsidR="00D01A67">
        <w:rPr>
          <w:rFonts w:ascii="Courier New" w:hAnsi="Courier New" w:cs="Courier New"/>
          <w:sz w:val="26"/>
          <w:szCs w:val="26"/>
        </w:rPr>
        <w:t>the</w:t>
      </w:r>
      <w:r w:rsidR="00534D30">
        <w:rPr>
          <w:rFonts w:ascii="Courier New" w:hAnsi="Courier New" w:cs="Courier New"/>
          <w:sz w:val="26"/>
          <w:szCs w:val="26"/>
        </w:rPr>
        <w:t xml:space="preserve"> </w:t>
      </w:r>
      <w:r w:rsidR="00D01A67">
        <w:rPr>
          <w:rFonts w:ascii="Courier New" w:hAnsi="Courier New" w:cs="Courier New"/>
          <w:sz w:val="26"/>
          <w:szCs w:val="26"/>
        </w:rPr>
        <w:t xml:space="preserve">Glock 43X from her holster </w:t>
      </w:r>
      <w:r w:rsidR="00534D30">
        <w:rPr>
          <w:rFonts w:ascii="Courier New" w:hAnsi="Courier New" w:cs="Courier New"/>
          <w:sz w:val="26"/>
          <w:szCs w:val="26"/>
        </w:rPr>
        <w:t xml:space="preserve">and threaten to use it </w:t>
      </w:r>
      <w:r>
        <w:rPr>
          <w:rFonts w:ascii="Courier New" w:hAnsi="Courier New" w:cs="Courier New"/>
          <w:sz w:val="26"/>
          <w:szCs w:val="26"/>
        </w:rPr>
        <w:t>against</w:t>
      </w:r>
      <w:r w:rsidR="00534D30">
        <w:rPr>
          <w:rFonts w:ascii="Courier New" w:hAnsi="Courier New" w:cs="Courier New"/>
          <w:sz w:val="26"/>
          <w:szCs w:val="26"/>
        </w:rPr>
        <w:t xml:space="preserve"> a man </w:t>
      </w:r>
      <w:r w:rsidR="00D01A67">
        <w:rPr>
          <w:rFonts w:ascii="Courier New" w:hAnsi="Courier New" w:cs="Courier New"/>
          <w:sz w:val="26"/>
          <w:szCs w:val="26"/>
        </w:rPr>
        <w:t>sneaking up behind her grandkids with a knife in his hands</w:t>
      </w:r>
      <w:r w:rsidR="00534D30">
        <w:rPr>
          <w:rFonts w:ascii="Courier New" w:hAnsi="Courier New" w:cs="Courier New"/>
          <w:sz w:val="26"/>
          <w:szCs w:val="26"/>
        </w:rPr>
        <w:t xml:space="preserve">. </w:t>
      </w:r>
    </w:p>
    <w:p w14:paraId="34D3E2DE" w14:textId="3FB33E42" w:rsidR="00534D30" w:rsidRDefault="00534D30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5A683B1F" w14:textId="0B8B4A4B" w:rsidR="00534D30" w:rsidRDefault="009D4438" w:rsidP="002350D9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Such an action </w:t>
      </w:r>
      <w:r w:rsidR="00534D30">
        <w:rPr>
          <w:rFonts w:ascii="Courier New" w:hAnsi="Courier New" w:cs="Courier New"/>
          <w:sz w:val="26"/>
          <w:szCs w:val="26"/>
        </w:rPr>
        <w:t xml:space="preserve">might be all that is needed to deescalate what could end in the loss of life for the would-be attacker, and also protect the grandmother from a spurious </w:t>
      </w:r>
      <w:r w:rsidR="00534D30">
        <w:rPr>
          <w:rFonts w:ascii="Courier New" w:hAnsi="Courier New" w:cs="Courier New"/>
          <w:sz w:val="26"/>
          <w:szCs w:val="26"/>
        </w:rPr>
        <w:lastRenderedPageBreak/>
        <w:t>“</w:t>
      </w:r>
      <w:r w:rsidR="00D01A67">
        <w:rPr>
          <w:rFonts w:ascii="Courier New" w:hAnsi="Courier New" w:cs="Courier New"/>
          <w:sz w:val="26"/>
          <w:szCs w:val="26"/>
        </w:rPr>
        <w:t xml:space="preserve">assault with </w:t>
      </w:r>
      <w:r w:rsidR="00534D30">
        <w:rPr>
          <w:rFonts w:ascii="Courier New" w:hAnsi="Courier New" w:cs="Courier New"/>
          <w:sz w:val="26"/>
          <w:szCs w:val="26"/>
        </w:rPr>
        <w:t>a deadly weapon” accusation by the would-be assailant.</w:t>
      </w:r>
    </w:p>
    <w:p w14:paraId="31F39C88" w14:textId="77777777" w:rsidR="00534D30" w:rsidRDefault="00534D30" w:rsidP="002350D9">
      <w:pPr>
        <w:spacing w:after="0"/>
        <w:rPr>
          <w:rFonts w:ascii="Courier New" w:hAnsi="Courier New" w:cs="Courier New"/>
          <w:sz w:val="26"/>
          <w:szCs w:val="26"/>
        </w:rPr>
      </w:pPr>
    </w:p>
    <w:p w14:paraId="0E0979A5" w14:textId="17B83AA0" w:rsidR="00C94706" w:rsidRPr="00FB3659" w:rsidRDefault="00C94706" w:rsidP="002A4192">
      <w:pPr>
        <w:spacing w:after="0"/>
        <w:rPr>
          <w:rFonts w:ascii="Courier New" w:hAnsi="Courier New" w:cs="Courier New"/>
          <w:b/>
          <w:sz w:val="26"/>
          <w:szCs w:val="26"/>
        </w:rPr>
      </w:pPr>
      <w:r w:rsidRPr="00FB3659">
        <w:rPr>
          <w:rFonts w:ascii="Courier New" w:hAnsi="Courier New" w:cs="Courier New"/>
          <w:b/>
          <w:sz w:val="36"/>
          <w:szCs w:val="26"/>
        </w:rPr>
        <w:t>Summary</w:t>
      </w:r>
    </w:p>
    <w:p w14:paraId="6DA6A59A" w14:textId="0163E676" w:rsidR="002A4192" w:rsidRDefault="002A4192" w:rsidP="002A4192">
      <w:pPr>
        <w:spacing w:after="0"/>
        <w:rPr>
          <w:rFonts w:ascii="Courier New" w:hAnsi="Courier New" w:cs="Courier New"/>
          <w:sz w:val="26"/>
          <w:szCs w:val="26"/>
        </w:rPr>
      </w:pPr>
    </w:p>
    <w:p w14:paraId="429BB956" w14:textId="2B989D9B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We love this bill and we urge this committee to support its passage</w:t>
      </w:r>
    </w:p>
    <w:p w14:paraId="0E6DF708" w14:textId="77777777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</w:p>
    <w:p w14:paraId="79253A4A" w14:textId="5ADD2278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membership across Ohio is fired up, geared up and mobilizing in support for this bill.</w:t>
      </w:r>
    </w:p>
    <w:p w14:paraId="63E2BE5C" w14:textId="77777777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</w:p>
    <w:p w14:paraId="7CEECB51" w14:textId="77777777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We request this committee swiftly act to pass this bill out of committee and send it to the Senate for a full floor vote. </w:t>
      </w:r>
    </w:p>
    <w:p w14:paraId="06FD4A6E" w14:textId="77777777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</w:p>
    <w:p w14:paraId="66D99513" w14:textId="2771416A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In addition, it is the urgent insistence of the gun rights community of Ohio that this bill pass as a standalone bill and we urgently caution this committee against merging it with any other bill or “watering it down” through weakening amendments.</w:t>
      </w:r>
    </w:p>
    <w:p w14:paraId="4438EF77" w14:textId="77777777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</w:p>
    <w:p w14:paraId="574781D8" w14:textId="2E15FB91" w:rsidR="00BD3425" w:rsidRDefault="00BD3425" w:rsidP="00BD3425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 thank you for your time and would be happy to answer any questions.</w:t>
      </w:r>
    </w:p>
    <w:p w14:paraId="708CDBCF" w14:textId="77777777" w:rsidR="00BD3425" w:rsidRDefault="00BD3425" w:rsidP="002A4192">
      <w:pPr>
        <w:spacing w:after="0"/>
        <w:rPr>
          <w:rFonts w:ascii="Courier New" w:hAnsi="Courier New" w:cs="Courier New"/>
          <w:sz w:val="26"/>
          <w:szCs w:val="26"/>
        </w:rPr>
      </w:pPr>
    </w:p>
    <w:sectPr w:rsidR="00BD3425" w:rsidSect="003E400E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5094" w14:textId="77777777" w:rsidR="0041440B" w:rsidRDefault="0041440B" w:rsidP="003E400E">
      <w:pPr>
        <w:spacing w:after="0" w:line="240" w:lineRule="auto"/>
      </w:pPr>
      <w:r>
        <w:separator/>
      </w:r>
    </w:p>
  </w:endnote>
  <w:endnote w:type="continuationSeparator" w:id="0">
    <w:p w14:paraId="7FCBE762" w14:textId="77777777" w:rsidR="0041440B" w:rsidRDefault="0041440B" w:rsidP="003E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05EF" w14:textId="77777777" w:rsidR="0041440B" w:rsidRDefault="0041440B" w:rsidP="003E400E">
      <w:pPr>
        <w:spacing w:after="0" w:line="240" w:lineRule="auto"/>
      </w:pPr>
      <w:r>
        <w:separator/>
      </w:r>
    </w:p>
  </w:footnote>
  <w:footnote w:type="continuationSeparator" w:id="0">
    <w:p w14:paraId="1B9BE6A9" w14:textId="77777777" w:rsidR="0041440B" w:rsidRDefault="0041440B" w:rsidP="003E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E"/>
    <w:rsid w:val="00043084"/>
    <w:rsid w:val="00044346"/>
    <w:rsid w:val="00066943"/>
    <w:rsid w:val="00097D12"/>
    <w:rsid w:val="000D1A92"/>
    <w:rsid w:val="000D338B"/>
    <w:rsid w:val="001111CF"/>
    <w:rsid w:val="001116DC"/>
    <w:rsid w:val="00117AB6"/>
    <w:rsid w:val="001344BC"/>
    <w:rsid w:val="001477D1"/>
    <w:rsid w:val="00162C3A"/>
    <w:rsid w:val="00211188"/>
    <w:rsid w:val="0023256C"/>
    <w:rsid w:val="002350D9"/>
    <w:rsid w:val="002A0469"/>
    <w:rsid w:val="002A4192"/>
    <w:rsid w:val="002D6077"/>
    <w:rsid w:val="002D6E8C"/>
    <w:rsid w:val="002E1F56"/>
    <w:rsid w:val="002E2A7F"/>
    <w:rsid w:val="002F62F9"/>
    <w:rsid w:val="00316643"/>
    <w:rsid w:val="0032751C"/>
    <w:rsid w:val="003654F8"/>
    <w:rsid w:val="00382480"/>
    <w:rsid w:val="0038681C"/>
    <w:rsid w:val="003E400E"/>
    <w:rsid w:val="003E4775"/>
    <w:rsid w:val="003F2ED1"/>
    <w:rsid w:val="003F7AAC"/>
    <w:rsid w:val="004040EE"/>
    <w:rsid w:val="0041440B"/>
    <w:rsid w:val="0043493A"/>
    <w:rsid w:val="00450ECA"/>
    <w:rsid w:val="00482F71"/>
    <w:rsid w:val="004831EA"/>
    <w:rsid w:val="004C6347"/>
    <w:rsid w:val="004C68E7"/>
    <w:rsid w:val="00534D30"/>
    <w:rsid w:val="005455C5"/>
    <w:rsid w:val="00576404"/>
    <w:rsid w:val="00587C48"/>
    <w:rsid w:val="00590605"/>
    <w:rsid w:val="0059139E"/>
    <w:rsid w:val="005B2B30"/>
    <w:rsid w:val="005C12A3"/>
    <w:rsid w:val="005C67AE"/>
    <w:rsid w:val="005F1694"/>
    <w:rsid w:val="00613BD7"/>
    <w:rsid w:val="00617A2C"/>
    <w:rsid w:val="00640D92"/>
    <w:rsid w:val="0065055B"/>
    <w:rsid w:val="0067425A"/>
    <w:rsid w:val="006B7090"/>
    <w:rsid w:val="006C3A3F"/>
    <w:rsid w:val="0073554F"/>
    <w:rsid w:val="00747F23"/>
    <w:rsid w:val="00773F37"/>
    <w:rsid w:val="00776B78"/>
    <w:rsid w:val="007E003D"/>
    <w:rsid w:val="007F00E8"/>
    <w:rsid w:val="00800C89"/>
    <w:rsid w:val="0083102E"/>
    <w:rsid w:val="00837231"/>
    <w:rsid w:val="00841EF7"/>
    <w:rsid w:val="00850D72"/>
    <w:rsid w:val="0085604D"/>
    <w:rsid w:val="00881D21"/>
    <w:rsid w:val="00895AEB"/>
    <w:rsid w:val="008C7D9B"/>
    <w:rsid w:val="008F17C4"/>
    <w:rsid w:val="00935E8C"/>
    <w:rsid w:val="00945FF4"/>
    <w:rsid w:val="00975F39"/>
    <w:rsid w:val="00986ECF"/>
    <w:rsid w:val="009A14DE"/>
    <w:rsid w:val="009A205C"/>
    <w:rsid w:val="009C3AC6"/>
    <w:rsid w:val="009D4438"/>
    <w:rsid w:val="00A0752A"/>
    <w:rsid w:val="00A102E7"/>
    <w:rsid w:val="00A16C44"/>
    <w:rsid w:val="00A23798"/>
    <w:rsid w:val="00A32493"/>
    <w:rsid w:val="00A4197C"/>
    <w:rsid w:val="00A50E21"/>
    <w:rsid w:val="00A8314E"/>
    <w:rsid w:val="00A92146"/>
    <w:rsid w:val="00AA1B53"/>
    <w:rsid w:val="00AB59F0"/>
    <w:rsid w:val="00AE08D8"/>
    <w:rsid w:val="00AF3DD6"/>
    <w:rsid w:val="00B30412"/>
    <w:rsid w:val="00B7121E"/>
    <w:rsid w:val="00B7188E"/>
    <w:rsid w:val="00B7236E"/>
    <w:rsid w:val="00B74BEA"/>
    <w:rsid w:val="00BC5E77"/>
    <w:rsid w:val="00BC5ECA"/>
    <w:rsid w:val="00BD3425"/>
    <w:rsid w:val="00BF3B3F"/>
    <w:rsid w:val="00C01B15"/>
    <w:rsid w:val="00C228D1"/>
    <w:rsid w:val="00C43827"/>
    <w:rsid w:val="00C77B3F"/>
    <w:rsid w:val="00C877AA"/>
    <w:rsid w:val="00C94706"/>
    <w:rsid w:val="00CC4AAC"/>
    <w:rsid w:val="00D015C7"/>
    <w:rsid w:val="00D01A67"/>
    <w:rsid w:val="00D56578"/>
    <w:rsid w:val="00D7108E"/>
    <w:rsid w:val="00DA1E03"/>
    <w:rsid w:val="00DB2174"/>
    <w:rsid w:val="00DB60C2"/>
    <w:rsid w:val="00DB7534"/>
    <w:rsid w:val="00DE43FB"/>
    <w:rsid w:val="00E01455"/>
    <w:rsid w:val="00E0212B"/>
    <w:rsid w:val="00E15222"/>
    <w:rsid w:val="00E21AAE"/>
    <w:rsid w:val="00E23BC1"/>
    <w:rsid w:val="00E52A4D"/>
    <w:rsid w:val="00E66351"/>
    <w:rsid w:val="00E67E4E"/>
    <w:rsid w:val="00EC53E0"/>
    <w:rsid w:val="00ED0B83"/>
    <w:rsid w:val="00F0626D"/>
    <w:rsid w:val="00F062F1"/>
    <w:rsid w:val="00F4029B"/>
    <w:rsid w:val="00F72FD8"/>
    <w:rsid w:val="00FA2A7A"/>
    <w:rsid w:val="00FB0567"/>
    <w:rsid w:val="00FB3659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3AC13"/>
  <w15:chartTrackingRefBased/>
  <w15:docId w15:val="{00EF1BC1-D84B-4EFE-A38D-9756EB7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0E"/>
  </w:style>
  <w:style w:type="paragraph" w:styleId="Footer">
    <w:name w:val="footer"/>
    <w:basedOn w:val="Normal"/>
    <w:link w:val="FooterChar"/>
    <w:uiPriority w:val="99"/>
    <w:unhideWhenUsed/>
    <w:rsid w:val="003E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0E"/>
  </w:style>
  <w:style w:type="paragraph" w:styleId="BalloonText">
    <w:name w:val="Balloon Text"/>
    <w:basedOn w:val="Normal"/>
    <w:link w:val="BalloonTextChar"/>
    <w:uiPriority w:val="99"/>
    <w:semiHidden/>
    <w:unhideWhenUsed/>
    <w:rsid w:val="0088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2</cp:revision>
  <cp:lastPrinted>2018-12-04T18:36:00Z</cp:lastPrinted>
  <dcterms:created xsi:type="dcterms:W3CDTF">2019-12-02T16:26:00Z</dcterms:created>
  <dcterms:modified xsi:type="dcterms:W3CDTF">2019-12-02T16:26:00Z</dcterms:modified>
</cp:coreProperties>
</file>