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24ADA" w14:textId="547F71BF" w:rsidR="00824BBC" w:rsidRPr="00EA2189" w:rsidRDefault="0082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189">
        <w:rPr>
          <w:rFonts w:ascii="Times New Roman" w:hAnsi="Times New Roman" w:cs="Times New Roman"/>
          <w:sz w:val="24"/>
          <w:szCs w:val="24"/>
        </w:rPr>
        <w:tab/>
      </w:r>
      <w:r w:rsidRPr="00EA2189">
        <w:rPr>
          <w:rFonts w:ascii="Times New Roman" w:hAnsi="Times New Roman" w:cs="Times New Roman"/>
          <w:sz w:val="24"/>
          <w:szCs w:val="24"/>
        </w:rPr>
        <w:tab/>
      </w:r>
      <w:r w:rsidRPr="00EA2189">
        <w:rPr>
          <w:rFonts w:ascii="Times New Roman" w:hAnsi="Times New Roman" w:cs="Times New Roman"/>
          <w:sz w:val="24"/>
          <w:szCs w:val="24"/>
        </w:rPr>
        <w:tab/>
      </w:r>
      <w:r w:rsidRPr="00EA2189">
        <w:rPr>
          <w:rFonts w:ascii="Times New Roman" w:hAnsi="Times New Roman" w:cs="Times New Roman"/>
          <w:sz w:val="24"/>
          <w:szCs w:val="24"/>
        </w:rPr>
        <w:tab/>
      </w:r>
      <w:r w:rsidRPr="00EA2189">
        <w:rPr>
          <w:rFonts w:ascii="Times New Roman" w:hAnsi="Times New Roman" w:cs="Times New Roman"/>
          <w:sz w:val="24"/>
          <w:szCs w:val="24"/>
        </w:rPr>
        <w:tab/>
        <w:t>Tuesday, December 3, 2019</w:t>
      </w:r>
    </w:p>
    <w:p w14:paraId="56765F2E" w14:textId="77777777" w:rsidR="00824BBC" w:rsidRPr="00EA2189" w:rsidRDefault="00824BBC">
      <w:pPr>
        <w:rPr>
          <w:rFonts w:ascii="Times New Roman" w:hAnsi="Times New Roman" w:cs="Times New Roman"/>
          <w:sz w:val="24"/>
          <w:szCs w:val="24"/>
        </w:rPr>
      </w:pPr>
    </w:p>
    <w:p w14:paraId="1D40BD43" w14:textId="24AE86CE" w:rsidR="00824BBC" w:rsidRPr="00EA2189" w:rsidRDefault="00824BBC">
      <w:pPr>
        <w:rPr>
          <w:rFonts w:ascii="Times New Roman" w:hAnsi="Times New Roman" w:cs="Times New Roman"/>
          <w:sz w:val="24"/>
          <w:szCs w:val="24"/>
        </w:rPr>
      </w:pPr>
      <w:r w:rsidRPr="00EA2189">
        <w:rPr>
          <w:rFonts w:ascii="Times New Roman" w:hAnsi="Times New Roman" w:cs="Times New Roman"/>
          <w:sz w:val="24"/>
          <w:szCs w:val="24"/>
        </w:rPr>
        <w:t>Testimony of Rebecca A. Gaytko, AICP</w:t>
      </w:r>
    </w:p>
    <w:p w14:paraId="1BB75393" w14:textId="383B870D" w:rsidR="00824BBC" w:rsidRPr="002000E7" w:rsidRDefault="00824BBC">
      <w:pPr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President of the Ohio Crime Prevention Association (OCPA)</w:t>
      </w:r>
    </w:p>
    <w:p w14:paraId="5EB8CF51" w14:textId="6762B039" w:rsidR="00824BBC" w:rsidRPr="002000E7" w:rsidRDefault="00824BBC">
      <w:pPr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For the Government Oversight and Reform Committee</w:t>
      </w:r>
    </w:p>
    <w:p w14:paraId="1DA87A40" w14:textId="77777777" w:rsidR="00824BBC" w:rsidRPr="002000E7" w:rsidRDefault="00824BBC">
      <w:pPr>
        <w:rPr>
          <w:rFonts w:ascii="Times New Roman" w:hAnsi="Times New Roman" w:cs="Times New Roman"/>
          <w:sz w:val="24"/>
          <w:szCs w:val="24"/>
        </w:rPr>
      </w:pPr>
    </w:p>
    <w:p w14:paraId="021AECC9" w14:textId="500F59A4" w:rsidR="009E6278" w:rsidRPr="002000E7" w:rsidRDefault="00824BBC">
      <w:pPr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Good Afternoon.</w:t>
      </w:r>
    </w:p>
    <w:p w14:paraId="77EEC7BC" w14:textId="18797ED1" w:rsidR="00824BBC" w:rsidRPr="002000E7" w:rsidRDefault="00824BBC">
      <w:pPr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Chairman Senator Bill Coley</w:t>
      </w:r>
    </w:p>
    <w:p w14:paraId="0802DA2B" w14:textId="78D0606F" w:rsidR="00824BBC" w:rsidRPr="002000E7" w:rsidRDefault="00824BBC">
      <w:pPr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Vice Chair Matt Huffman</w:t>
      </w:r>
    </w:p>
    <w:p w14:paraId="6D107124" w14:textId="326258D3" w:rsidR="00824BBC" w:rsidRPr="002000E7" w:rsidRDefault="00824BBC">
      <w:pPr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Ranking Member Senator Hearcel Craig</w:t>
      </w:r>
    </w:p>
    <w:p w14:paraId="66466371" w14:textId="77777777" w:rsidR="00824BBC" w:rsidRPr="002000E7" w:rsidRDefault="00824BBC" w:rsidP="00824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5EFD31" w14:textId="639D711B" w:rsidR="00824BBC" w:rsidRPr="002000E7" w:rsidRDefault="00824BBC" w:rsidP="00824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Distinguished members of the Government Oversight and Reform Committee, I thank you for the opportunity to testify today.</w:t>
      </w:r>
    </w:p>
    <w:p w14:paraId="4E424855" w14:textId="21A7D1CA" w:rsidR="002000E7" w:rsidRPr="002000E7" w:rsidRDefault="00824BBC" w:rsidP="00200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>My name is Becky Gaytko and I have the privilege of serving as the current president of the Ohio Crime Prevention Association.</w:t>
      </w:r>
      <w:r w:rsidR="002000E7" w:rsidRPr="002000E7">
        <w:rPr>
          <w:rFonts w:ascii="Times New Roman" w:hAnsi="Times New Roman" w:cs="Times New Roman"/>
          <w:sz w:val="24"/>
          <w:szCs w:val="24"/>
        </w:rPr>
        <w:t xml:space="preserve"> </w:t>
      </w:r>
      <w:r w:rsidR="00EA2189" w:rsidRPr="002000E7">
        <w:rPr>
          <w:rFonts w:ascii="Times New Roman" w:hAnsi="Times New Roman" w:cs="Times New Roman"/>
          <w:color w:val="221E1F"/>
          <w:sz w:val="24"/>
          <w:szCs w:val="24"/>
          <w:shd w:val="clear" w:color="auto" w:fill="FFFFFF"/>
        </w:rPr>
        <w:t>The Ohio Crime Prevention Association</w:t>
      </w:r>
      <w:r w:rsidR="00EA2189" w:rsidRPr="002000E7">
        <w:rPr>
          <w:rFonts w:ascii="Times New Roman" w:hAnsi="Times New Roman" w:cs="Times New Roman"/>
          <w:color w:val="221E1F"/>
          <w:sz w:val="24"/>
          <w:szCs w:val="24"/>
          <w:shd w:val="clear" w:color="auto" w:fill="FFFFFF"/>
        </w:rPr>
        <w:t xml:space="preserve"> (OCPA)</w:t>
      </w:r>
      <w:r w:rsidR="00EA2189" w:rsidRPr="002000E7">
        <w:rPr>
          <w:rFonts w:ascii="Times New Roman" w:hAnsi="Times New Roman" w:cs="Times New Roman"/>
          <w:color w:val="221E1F"/>
          <w:sz w:val="24"/>
          <w:szCs w:val="24"/>
          <w:shd w:val="clear" w:color="auto" w:fill="FFFFFF"/>
        </w:rPr>
        <w:t xml:space="preserve"> is a not-</w:t>
      </w:r>
      <w:r w:rsidR="00EA2189" w:rsidRPr="002000E7">
        <w:rPr>
          <w:rFonts w:ascii="Times New Roman" w:hAnsi="Times New Roman" w:cs="Times New Roman"/>
          <w:color w:val="221E1F"/>
          <w:sz w:val="24"/>
          <w:szCs w:val="24"/>
          <w:shd w:val="clear" w:color="auto" w:fill="FFFFFF"/>
        </w:rPr>
        <w:t>for-profit</w:t>
      </w:r>
      <w:r w:rsidR="00EA2189" w:rsidRPr="002000E7">
        <w:rPr>
          <w:rFonts w:ascii="Times New Roman" w:hAnsi="Times New Roman" w:cs="Times New Roman"/>
          <w:color w:val="221E1F"/>
          <w:sz w:val="24"/>
          <w:szCs w:val="24"/>
          <w:shd w:val="clear" w:color="auto" w:fill="FFFFFF"/>
        </w:rPr>
        <w:t xml:space="preserve"> organization representing public-and private-sector crime prevention partners</w:t>
      </w:r>
      <w:r w:rsidR="002000E7" w:rsidRPr="002000E7">
        <w:rPr>
          <w:rFonts w:ascii="Times New Roman" w:hAnsi="Times New Roman" w:cs="Times New Roman"/>
          <w:color w:val="221E1F"/>
          <w:sz w:val="24"/>
          <w:szCs w:val="24"/>
          <w:shd w:val="clear" w:color="auto" w:fill="FFFFFF"/>
        </w:rPr>
        <w:t xml:space="preserve"> across the state, and,</w:t>
      </w:r>
      <w:r w:rsidR="002000E7" w:rsidRPr="002000E7">
        <w:rPr>
          <w:rFonts w:ascii="Times New Roman" w:hAnsi="Times New Roman" w:cs="Times New Roman"/>
          <w:sz w:val="24"/>
          <w:szCs w:val="24"/>
        </w:rPr>
        <w:t xml:space="preserve"> is the nation’s largest state crime prevention association</w:t>
      </w:r>
      <w:r w:rsidR="002000E7">
        <w:rPr>
          <w:rFonts w:ascii="Times New Roman" w:hAnsi="Times New Roman" w:cs="Times New Roman"/>
          <w:sz w:val="24"/>
          <w:szCs w:val="24"/>
        </w:rPr>
        <w:t>.  OCPA represents</w:t>
      </w:r>
      <w:r w:rsidR="002000E7" w:rsidRPr="002000E7">
        <w:rPr>
          <w:rFonts w:ascii="Times New Roman" w:hAnsi="Times New Roman" w:cs="Times New Roman"/>
          <w:sz w:val="24"/>
          <w:szCs w:val="24"/>
        </w:rPr>
        <w:t xml:space="preserve"> a</w:t>
      </w:r>
      <w:r w:rsidR="002000E7">
        <w:rPr>
          <w:rFonts w:ascii="Times New Roman" w:hAnsi="Times New Roman" w:cs="Times New Roman"/>
          <w:sz w:val="24"/>
          <w:szCs w:val="24"/>
        </w:rPr>
        <w:t xml:space="preserve"> diverse membership including</w:t>
      </w:r>
      <w:r w:rsidR="002000E7" w:rsidRPr="002000E7">
        <w:rPr>
          <w:rFonts w:ascii="Times New Roman" w:hAnsi="Times New Roman" w:cs="Times New Roman"/>
          <w:sz w:val="24"/>
          <w:szCs w:val="24"/>
        </w:rPr>
        <w:t xml:space="preserve"> law enforcement agencies, businesses</w:t>
      </w:r>
      <w:r w:rsidR="002000E7">
        <w:rPr>
          <w:rFonts w:ascii="Times New Roman" w:hAnsi="Times New Roman" w:cs="Times New Roman"/>
          <w:sz w:val="24"/>
          <w:szCs w:val="24"/>
        </w:rPr>
        <w:t xml:space="preserve"> leaders</w:t>
      </w:r>
      <w:r w:rsidR="002000E7" w:rsidRPr="002000E7">
        <w:rPr>
          <w:rFonts w:ascii="Times New Roman" w:hAnsi="Times New Roman" w:cs="Times New Roman"/>
          <w:sz w:val="24"/>
          <w:szCs w:val="24"/>
        </w:rPr>
        <w:t>, fait</w:t>
      </w:r>
      <w:r w:rsidR="002000E7">
        <w:rPr>
          <w:rFonts w:ascii="Times New Roman" w:hAnsi="Times New Roman" w:cs="Times New Roman"/>
          <w:sz w:val="24"/>
          <w:szCs w:val="24"/>
        </w:rPr>
        <w:t>h communities and residential crime prevention organizations</w:t>
      </w:r>
      <w:r w:rsidR="002000E7" w:rsidRPr="002000E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27E63C" w14:textId="2A125D0E" w:rsidR="002000E7" w:rsidRDefault="002000E7" w:rsidP="00200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0E7">
        <w:rPr>
          <w:rFonts w:ascii="Times New Roman" w:hAnsi="Times New Roman" w:cs="Times New Roman"/>
          <w:sz w:val="24"/>
          <w:szCs w:val="24"/>
        </w:rPr>
        <w:t xml:space="preserve">OCPA was established on the foundation that crime can be prevented and we are committed to the development and advancement of a continuum of educational opportunities in crime prevention and community policing to help make all of our </w:t>
      </w:r>
      <w:r w:rsidR="00AC0336" w:rsidRPr="002000E7">
        <w:rPr>
          <w:rFonts w:ascii="Times New Roman" w:hAnsi="Times New Roman" w:cs="Times New Roman"/>
          <w:sz w:val="24"/>
          <w:szCs w:val="24"/>
        </w:rPr>
        <w:t>communities’</w:t>
      </w:r>
      <w:r w:rsidRPr="002000E7">
        <w:rPr>
          <w:rFonts w:ascii="Times New Roman" w:hAnsi="Times New Roman" w:cs="Times New Roman"/>
          <w:sz w:val="24"/>
          <w:szCs w:val="24"/>
        </w:rPr>
        <w:t xml:space="preserve"> safer places to live, work, and play.</w:t>
      </w:r>
    </w:p>
    <w:p w14:paraId="1929679D" w14:textId="2834C85A" w:rsidR="002000E7" w:rsidRPr="002000E7" w:rsidRDefault="00A04B2E" w:rsidP="00200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Adoption of this bill is a good beginning in balancing the </w:t>
      </w:r>
      <w:r w:rsidR="00020F57">
        <w:rPr>
          <w:rFonts w:ascii="Times New Roman" w:hAnsi="Times New Roman" w:cs="Times New Roman"/>
          <w:sz w:val="24"/>
          <w:szCs w:val="24"/>
        </w:rPr>
        <w:t xml:space="preserve">diversity of thought about how best to prevent crime though good public policy.  </w:t>
      </w:r>
      <w:r w:rsidR="002000E7" w:rsidRPr="002000E7">
        <w:rPr>
          <w:rFonts w:ascii="Times New Roman" w:hAnsi="Times New Roman" w:cs="Times New Roman"/>
          <w:sz w:val="24"/>
          <w:szCs w:val="24"/>
        </w:rPr>
        <w:t>As the professional voice of crim</w:t>
      </w:r>
      <w:r w:rsidR="00020F57">
        <w:rPr>
          <w:rFonts w:ascii="Times New Roman" w:hAnsi="Times New Roman" w:cs="Times New Roman"/>
          <w:sz w:val="24"/>
          <w:szCs w:val="24"/>
        </w:rPr>
        <w:t xml:space="preserve">e prevention in Ohio, Ohio Crime Prevention Association </w:t>
      </w:r>
      <w:r w:rsidR="00020F57" w:rsidRPr="002000E7">
        <w:rPr>
          <w:rFonts w:ascii="Times New Roman" w:hAnsi="Times New Roman" w:cs="Times New Roman"/>
          <w:sz w:val="24"/>
          <w:szCs w:val="24"/>
        </w:rPr>
        <w:t>supports</w:t>
      </w:r>
      <w:r w:rsidR="002000E7" w:rsidRPr="002000E7">
        <w:rPr>
          <w:rFonts w:ascii="Times New Roman" w:hAnsi="Times New Roman" w:cs="Times New Roman"/>
          <w:sz w:val="24"/>
          <w:szCs w:val="24"/>
        </w:rPr>
        <w:t xml:space="preserve"> the Strong Ohio bill. </w:t>
      </w:r>
    </w:p>
    <w:p w14:paraId="2C1F5973" w14:textId="77777777" w:rsidR="002000E7" w:rsidRPr="002000E7" w:rsidRDefault="002000E7" w:rsidP="00200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740497" w14:textId="77777777" w:rsidR="00824BBC" w:rsidRDefault="00824BBC" w:rsidP="00824BBC">
      <w:pPr>
        <w:spacing w:line="360" w:lineRule="auto"/>
      </w:pPr>
      <w:bookmarkStart w:id="0" w:name="_GoBack"/>
      <w:bookmarkEnd w:id="0"/>
    </w:p>
    <w:sectPr w:rsidR="0082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7A"/>
    <w:rsid w:val="00020F57"/>
    <w:rsid w:val="002000E7"/>
    <w:rsid w:val="00824BBC"/>
    <w:rsid w:val="009E6278"/>
    <w:rsid w:val="00A04B2E"/>
    <w:rsid w:val="00A5267A"/>
    <w:rsid w:val="00AC0336"/>
    <w:rsid w:val="00E45A5A"/>
    <w:rsid w:val="00E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4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Gaytko</dc:creator>
  <cp:lastModifiedBy>Gaytko, Rebecca</cp:lastModifiedBy>
  <cp:revision>4</cp:revision>
  <dcterms:created xsi:type="dcterms:W3CDTF">2019-12-02T15:59:00Z</dcterms:created>
  <dcterms:modified xsi:type="dcterms:W3CDTF">2019-12-02T18:43:00Z</dcterms:modified>
</cp:coreProperties>
</file>