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0A" w:rsidRPr="001D7997" w:rsidRDefault="007F110A"/>
    <w:p w:rsidR="000A22DC" w:rsidRDefault="000A22DC" w:rsidP="00CA20E0">
      <w:pPr>
        <w:contextualSpacing/>
      </w:pPr>
    </w:p>
    <w:p w:rsidR="00D075CA" w:rsidRPr="006E206F" w:rsidRDefault="00D075CA" w:rsidP="00CA20E0">
      <w:pPr>
        <w:contextualSpacing/>
        <w:rPr>
          <w:sz w:val="12"/>
          <w:szCs w:val="12"/>
        </w:rPr>
      </w:pPr>
    </w:p>
    <w:p w:rsidR="00FA1935" w:rsidRPr="00C03DAB" w:rsidRDefault="00FA1935" w:rsidP="00FA1935">
      <w:pPr>
        <w:contextualSpacing/>
        <w:jc w:val="center"/>
        <w:rPr>
          <w:b/>
          <w:sz w:val="32"/>
          <w:szCs w:val="32"/>
        </w:rPr>
      </w:pPr>
      <w:r w:rsidRPr="00C03DAB">
        <w:rPr>
          <w:b/>
          <w:sz w:val="32"/>
          <w:szCs w:val="32"/>
        </w:rPr>
        <w:t>National Alliance on Mental Illness (NAMI) Ohio</w:t>
      </w:r>
    </w:p>
    <w:p w:rsidR="00C021F7" w:rsidRDefault="00C021F7" w:rsidP="00FA1935">
      <w:pPr>
        <w:contextualSpacing/>
        <w:jc w:val="center"/>
        <w:rPr>
          <w:b/>
          <w:i/>
          <w:sz w:val="28"/>
          <w:szCs w:val="28"/>
        </w:rPr>
      </w:pPr>
    </w:p>
    <w:p w:rsidR="00C021F7" w:rsidRDefault="00C021F7" w:rsidP="00FA1935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Ohio </w:t>
      </w:r>
      <w:r w:rsidRPr="00C021F7">
        <w:rPr>
          <w:b/>
          <w:i/>
          <w:sz w:val="28"/>
          <w:szCs w:val="28"/>
        </w:rPr>
        <w:t xml:space="preserve">Senate Health, Human Services and Medicaid Committee </w:t>
      </w:r>
    </w:p>
    <w:p w:rsidR="00C021F7" w:rsidRDefault="00C021F7" w:rsidP="00FA1935">
      <w:pPr>
        <w:contextualSpacing/>
        <w:jc w:val="center"/>
        <w:rPr>
          <w:b/>
        </w:rPr>
      </w:pPr>
    </w:p>
    <w:p w:rsidR="00FA1935" w:rsidRDefault="00FA1935" w:rsidP="00FA1935">
      <w:pPr>
        <w:contextualSpacing/>
        <w:jc w:val="center"/>
        <w:rPr>
          <w:b/>
        </w:rPr>
      </w:pPr>
      <w:r>
        <w:rPr>
          <w:b/>
        </w:rPr>
        <w:t xml:space="preserve">Dustin McKee - </w:t>
      </w:r>
      <w:r w:rsidRPr="00C03DAB">
        <w:rPr>
          <w:b/>
        </w:rPr>
        <w:t xml:space="preserve">Proponent Testimony </w:t>
      </w:r>
      <w:r w:rsidR="00C021F7">
        <w:rPr>
          <w:b/>
        </w:rPr>
        <w:t>SB 29</w:t>
      </w:r>
    </w:p>
    <w:p w:rsidR="00D075CA" w:rsidRPr="00D075CA" w:rsidRDefault="00C021F7" w:rsidP="00FA1935">
      <w:pPr>
        <w:contextualSpacing/>
        <w:jc w:val="center"/>
      </w:pPr>
      <w:r>
        <w:t>February 19</w:t>
      </w:r>
      <w:r w:rsidRPr="00C021F7">
        <w:rPr>
          <w:vertAlign w:val="superscript"/>
        </w:rPr>
        <w:t>th</w:t>
      </w:r>
      <w:r>
        <w:t>, 2019</w:t>
      </w:r>
    </w:p>
    <w:p w:rsidR="00FA1935" w:rsidRDefault="00FA1935" w:rsidP="00FA1935">
      <w:pPr>
        <w:contextualSpacing/>
      </w:pPr>
    </w:p>
    <w:p w:rsidR="00FA1935" w:rsidRDefault="00DC5265" w:rsidP="00FA1935">
      <w:pPr>
        <w:contextualSpacing/>
      </w:pPr>
      <w:r w:rsidRPr="00C021F7">
        <w:t>Chairman Burke, Vice Chair Huffman, Ranking Member Antonio, and members of the Ohio Senate</w:t>
      </w:r>
      <w:r w:rsidR="00FA1935" w:rsidRPr="00C021F7">
        <w:t xml:space="preserve"> </w:t>
      </w:r>
      <w:r w:rsidRPr="00C021F7">
        <w:t>Health, Human Services and Medicaid Committee</w:t>
      </w:r>
      <w:r w:rsidR="00FA1935" w:rsidRPr="00C021F7">
        <w:t xml:space="preserve">, thank you for the opportunity to testify before you today on behalf of NAMI Ohio regarding </w:t>
      </w:r>
      <w:r w:rsidRPr="00C021F7">
        <w:t>SB 29.</w:t>
      </w:r>
    </w:p>
    <w:p w:rsidR="00FA1935" w:rsidRDefault="00FA1935" w:rsidP="00FA1935">
      <w:pPr>
        <w:contextualSpacing/>
      </w:pPr>
    </w:p>
    <w:p w:rsidR="00FA1935" w:rsidRDefault="00FA1935" w:rsidP="00DC5265">
      <w:pPr>
        <w:jc w:val="both"/>
      </w:pPr>
      <w:r>
        <w:t>My name is Dustin McKee and I am the Director of Policy for the National Alliance on Mental Illness (NAMI)</w:t>
      </w:r>
      <w:r w:rsidR="0071117B">
        <w:t xml:space="preserve"> of</w:t>
      </w:r>
      <w:r>
        <w:t xml:space="preserve"> Ohio.  As many of you may know, </w:t>
      </w:r>
      <w:r w:rsidRPr="005467EF">
        <w:t xml:space="preserve">NAMI Ohio </w:t>
      </w:r>
      <w:r>
        <w:t>is dedicated to improving</w:t>
      </w:r>
      <w:r w:rsidRPr="005467EF">
        <w:t xml:space="preserve"> the quality of life for </w:t>
      </w:r>
      <w:r w:rsidR="00DC5265">
        <w:t>families, and persons impacted by</w:t>
      </w:r>
      <w:r>
        <w:t xml:space="preserve"> serious mental illness.  </w:t>
      </w:r>
      <w:r w:rsidR="00DC5265">
        <w:t>Across Ohio, our 40 local affiliates provide free</w:t>
      </w:r>
      <w:r>
        <w:t xml:space="preserve"> </w:t>
      </w:r>
      <w:r w:rsidR="0071117B">
        <w:t xml:space="preserve">education </w:t>
      </w:r>
      <w:r w:rsidR="00DC5265">
        <w:t xml:space="preserve">courses </w:t>
      </w:r>
      <w:r w:rsidR="0071117B">
        <w:t xml:space="preserve">and </w:t>
      </w:r>
      <w:r>
        <w:t>support</w:t>
      </w:r>
      <w:r w:rsidR="00DC5265">
        <w:t xml:space="preserve"> groups to assist people and families impacted by these devastating brain diseases</w:t>
      </w:r>
      <w:r w:rsidRPr="005467EF">
        <w:t xml:space="preserve">.  </w:t>
      </w:r>
      <w:r w:rsidR="00DC5265">
        <w:t xml:space="preserve">Our members and board of trustees are solely comprised of families and people directly impacted by mental illness.  NAMI Ohio </w:t>
      </w:r>
      <w:r w:rsidRPr="005467EF">
        <w:t>also work</w:t>
      </w:r>
      <w:r w:rsidR="00DC5265">
        <w:t>s</w:t>
      </w:r>
      <w:r w:rsidRPr="005467EF">
        <w:t xml:space="preserve"> with policy makers and the public to raise awareness</w:t>
      </w:r>
      <w:r w:rsidR="00DC5265">
        <w:t xml:space="preserve"> about mental health</w:t>
      </w:r>
      <w:r>
        <w:t xml:space="preserve">, </w:t>
      </w:r>
      <w:r w:rsidRPr="005467EF">
        <w:t xml:space="preserve">destroy </w:t>
      </w:r>
      <w:r w:rsidR="00DC5265">
        <w:t xml:space="preserve">the </w:t>
      </w:r>
      <w:r w:rsidRPr="005467EF">
        <w:t>stigma</w:t>
      </w:r>
      <w:r w:rsidR="00DC5265">
        <w:t xml:space="preserve"> surrounding mental illness</w:t>
      </w:r>
      <w:r w:rsidRPr="005467EF">
        <w:t xml:space="preserve"> and enact policies th</w:t>
      </w:r>
      <w:r>
        <w:t xml:space="preserve">at enhance the lives of </w:t>
      </w:r>
      <w:r w:rsidR="00DC5265">
        <w:t>families and people with serious mental illness.</w:t>
      </w:r>
      <w:r>
        <w:t xml:space="preserve"> </w:t>
      </w:r>
    </w:p>
    <w:p w:rsidR="00FA1935" w:rsidRDefault="00DC5265" w:rsidP="00FA1935">
      <w:pPr>
        <w:contextualSpacing/>
      </w:pPr>
      <w:r>
        <w:t xml:space="preserve">As you know from Senator Dolan’s sponsor testimony, this legislation would </w:t>
      </w:r>
      <w:r w:rsidR="007A115A">
        <w:t xml:space="preserve">allow Medicaid recipients with </w:t>
      </w:r>
      <w:r>
        <w:t xml:space="preserve">a developmental disability or serious mental illness </w:t>
      </w:r>
      <w:r w:rsidR="000C069A">
        <w:t xml:space="preserve">an exemption </w:t>
      </w:r>
      <w:r w:rsidR="007A115A">
        <w:t>from paying a copayment for any Medicaid service if their</w:t>
      </w:r>
      <w:r>
        <w:t xml:space="preserve"> sole source of income is social security disability insurance (SSDI) and/or supplemental security income benefits (SSI)</w:t>
      </w:r>
      <w:r w:rsidR="007A115A">
        <w:t>.</w:t>
      </w:r>
    </w:p>
    <w:p w:rsidR="007A115A" w:rsidRDefault="007A115A" w:rsidP="00FA1935">
      <w:pPr>
        <w:contextualSpacing/>
      </w:pPr>
    </w:p>
    <w:p w:rsidR="00C021F7" w:rsidRDefault="00C021F7" w:rsidP="00FA1935">
      <w:pPr>
        <w:contextualSpacing/>
      </w:pPr>
      <w:r>
        <w:t xml:space="preserve">Although the co-pays for Medicaid prescription drugs are relatively nominal in most cases, the operative word here is “relatively”.  As little as $20-30 a month can have a significant impact if your budget is $771 per month, the SSI monthly benefit in 2019.  </w:t>
      </w:r>
      <w:bookmarkStart w:id="0" w:name="_GoBack"/>
      <w:bookmarkEnd w:id="0"/>
    </w:p>
    <w:p w:rsidR="00C021F7" w:rsidRDefault="00C021F7" w:rsidP="00FA1935">
      <w:pPr>
        <w:contextualSpacing/>
      </w:pPr>
    </w:p>
    <w:p w:rsidR="00C021F7" w:rsidRDefault="00C021F7" w:rsidP="00FA1935">
      <w:pPr>
        <w:contextualSpacing/>
      </w:pPr>
      <w:r>
        <w:t xml:space="preserve">When I was a case manager fifteen years ago in rural Indiana, I was often reminded of how much each penny was worth to those that I served with serious mental illness.  An extra dollar could be a McDonald’s hamburger lunch at the end of the month.  An extra $5 could be the highlight of a person’s weekend at </w:t>
      </w:r>
      <w:r>
        <w:lastRenderedPageBreak/>
        <w:t>the minor league baseball game.  Senator Dolan</w:t>
      </w:r>
      <w:r w:rsidR="000B5932">
        <w:t>’</w:t>
      </w:r>
      <w:r>
        <w:t xml:space="preserve">s bill will allow for those </w:t>
      </w:r>
      <w:r w:rsidR="000B5932">
        <w:t xml:space="preserve">simple yet impactful </w:t>
      </w:r>
      <w:r>
        <w:t xml:space="preserve">things in the lives of people with serious mental illness, who are already living fairly </w:t>
      </w:r>
      <w:r w:rsidR="000B5932">
        <w:t>basic</w:t>
      </w:r>
      <w:r>
        <w:t xml:space="preserve"> existences.  </w:t>
      </w:r>
    </w:p>
    <w:p w:rsidR="00C021F7" w:rsidRDefault="00C021F7" w:rsidP="00FA1935">
      <w:pPr>
        <w:contextualSpacing/>
      </w:pPr>
    </w:p>
    <w:p w:rsidR="00C021F7" w:rsidRDefault="00C021F7" w:rsidP="00FA1935">
      <w:pPr>
        <w:contextualSpacing/>
      </w:pPr>
      <w:r>
        <w:t xml:space="preserve">NAMI Ohio knows that sometimes, it is the more basic things in life that improve someone’s recovery.  A little time with friends once a week at lunch or a matinee can </w:t>
      </w:r>
      <w:r w:rsidR="000B5932">
        <w:t>significantly</w:t>
      </w:r>
      <w:r>
        <w:t xml:space="preserve"> improve a person’s recovery over the long term.  Senator Dolan understands this, and we appreciate the introduction of this bill and urge your support for its passage</w:t>
      </w:r>
    </w:p>
    <w:p w:rsidR="00DC5265" w:rsidRDefault="00DC5265" w:rsidP="00FA1935">
      <w:pPr>
        <w:contextualSpacing/>
      </w:pPr>
    </w:p>
    <w:p w:rsidR="00FA1935" w:rsidRDefault="00FA1935" w:rsidP="00FA1935">
      <w:pPr>
        <w:contextualSpacing/>
      </w:pPr>
      <w:r>
        <w:t xml:space="preserve">Thank you again for the opportunity to testify before you today on </w:t>
      </w:r>
      <w:r w:rsidR="00C021F7">
        <w:t>SB 29</w:t>
      </w:r>
      <w:r>
        <w:t xml:space="preserve">.  I would be happy to answer any questions that you have at this time. </w:t>
      </w:r>
    </w:p>
    <w:p w:rsidR="00FA1935" w:rsidRDefault="00FA1935" w:rsidP="00FA1935">
      <w:pPr>
        <w:contextualSpacing/>
      </w:pPr>
    </w:p>
    <w:p w:rsidR="00FA1935" w:rsidRDefault="00FA1935" w:rsidP="00FA1935">
      <w:pPr>
        <w:contextualSpacing/>
      </w:pPr>
    </w:p>
    <w:p w:rsidR="00955A32" w:rsidRPr="001D7997" w:rsidRDefault="00955A32" w:rsidP="00FA1935">
      <w:pPr>
        <w:spacing w:before="120" w:after="240"/>
        <w:contextualSpacing/>
        <w:jc w:val="center"/>
      </w:pPr>
    </w:p>
    <w:sectPr w:rsidR="00955A32" w:rsidRPr="001D7997" w:rsidSect="000A22DC">
      <w:headerReference w:type="default" r:id="rId6"/>
      <w:pgSz w:w="12240" w:h="15840"/>
      <w:pgMar w:top="1296" w:right="720" w:bottom="187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E0" w:rsidRDefault="00CA20E0">
      <w:r>
        <w:separator/>
      </w:r>
    </w:p>
  </w:endnote>
  <w:endnote w:type="continuationSeparator" w:id="0">
    <w:p w:rsidR="00CA20E0" w:rsidRDefault="00C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E0" w:rsidRDefault="00CA20E0">
      <w:r>
        <w:separator/>
      </w:r>
    </w:p>
  </w:footnote>
  <w:footnote w:type="continuationSeparator" w:id="0">
    <w:p w:rsidR="00CA20E0" w:rsidRDefault="00CA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0A" w:rsidRDefault="005C06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lh_n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na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E0"/>
    <w:rsid w:val="00043720"/>
    <w:rsid w:val="000A22DC"/>
    <w:rsid w:val="000B5932"/>
    <w:rsid w:val="000C069A"/>
    <w:rsid w:val="0016602B"/>
    <w:rsid w:val="001D7997"/>
    <w:rsid w:val="00345000"/>
    <w:rsid w:val="003568E7"/>
    <w:rsid w:val="003C5234"/>
    <w:rsid w:val="004748B9"/>
    <w:rsid w:val="0056058D"/>
    <w:rsid w:val="005C0668"/>
    <w:rsid w:val="00601F70"/>
    <w:rsid w:val="00603A4A"/>
    <w:rsid w:val="006E206F"/>
    <w:rsid w:val="0071117B"/>
    <w:rsid w:val="007A115A"/>
    <w:rsid w:val="007E75C8"/>
    <w:rsid w:val="007F110A"/>
    <w:rsid w:val="00891AB5"/>
    <w:rsid w:val="008C6635"/>
    <w:rsid w:val="00955A32"/>
    <w:rsid w:val="00AA3313"/>
    <w:rsid w:val="00B443EB"/>
    <w:rsid w:val="00C021F7"/>
    <w:rsid w:val="00C335A6"/>
    <w:rsid w:val="00CA20E0"/>
    <w:rsid w:val="00CA4EAA"/>
    <w:rsid w:val="00CC27D9"/>
    <w:rsid w:val="00D075CA"/>
    <w:rsid w:val="00D75F21"/>
    <w:rsid w:val="00DC5265"/>
    <w:rsid w:val="00E6536A"/>
    <w:rsid w:val="00E73B27"/>
    <w:rsid w:val="00E975D5"/>
    <w:rsid w:val="00F30E7F"/>
    <w:rsid w:val="00F74D47"/>
    <w:rsid w:val="00FA1935"/>
    <w:rsid w:val="00FE0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8E17EA"/>
  <w15:docId w15:val="{1F15F4A1-7EC5-45D2-A21C-D7FC178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E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5E8"/>
    <w:pPr>
      <w:tabs>
        <w:tab w:val="center" w:pos="4320"/>
        <w:tab w:val="right" w:pos="8640"/>
      </w:tabs>
      <w:spacing w:after="0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75E8"/>
  </w:style>
  <w:style w:type="paragraph" w:styleId="Footer">
    <w:name w:val="footer"/>
    <w:basedOn w:val="Normal"/>
    <w:link w:val="FooterChar"/>
    <w:uiPriority w:val="99"/>
    <w:semiHidden/>
    <w:unhideWhenUsed/>
    <w:rsid w:val="00A875E8"/>
    <w:pPr>
      <w:tabs>
        <w:tab w:val="center" w:pos="4320"/>
        <w:tab w:val="right" w:pos="8640"/>
      </w:tabs>
      <w:spacing w:after="0"/>
    </w:pPr>
    <w:rPr>
      <w:rFonts w:ascii="Cambria" w:eastAsia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75E8"/>
  </w:style>
  <w:style w:type="character" w:styleId="Hyperlink">
    <w:name w:val="Hyperlink"/>
    <w:uiPriority w:val="99"/>
    <w:unhideWhenUsed/>
    <w:rsid w:val="00CA2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ustin\Stepping%20Up%20Initiative\Stepping%20Up%20Conference%202017\Summit%20Sponsorship%20Letters%202017\Sunovion%20Request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Sunovion Request 2017</Template>
  <TotalTime>1</TotalTime>
  <Pages>1</Pages>
  <Words>460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Printed Image</Company>
  <LinksUpToDate>false</LinksUpToDate>
  <CharactersWithSpaces>2808</CharactersWithSpaces>
  <SharedDoc>false</SharedDoc>
  <HLinks>
    <vt:vector size="6" baseType="variant">
      <vt:variant>
        <vt:i4>8323093</vt:i4>
      </vt:variant>
      <vt:variant>
        <vt:i4>5406</vt:i4>
      </vt:variant>
      <vt:variant>
        <vt:i4>1025</vt:i4>
      </vt:variant>
      <vt:variant>
        <vt:i4>1</vt:i4>
      </vt:variant>
      <vt:variant>
        <vt:lpwstr>cid:image003.jpg@01D1A138.467CCE80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McKee</dc:creator>
  <cp:lastModifiedBy>Dustin McKee</cp:lastModifiedBy>
  <cp:revision>2</cp:revision>
  <cp:lastPrinted>2018-05-15T16:22:00Z</cp:lastPrinted>
  <dcterms:created xsi:type="dcterms:W3CDTF">2019-02-19T15:03:00Z</dcterms:created>
  <dcterms:modified xsi:type="dcterms:W3CDTF">2019-02-19T15:03:00Z</dcterms:modified>
</cp:coreProperties>
</file>