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5E57E" w14:textId="77777777" w:rsidR="00E509CC" w:rsidRPr="004272E2" w:rsidRDefault="0022203D" w:rsidP="00E509CC">
      <w:pPr>
        <w:jc w:val="center"/>
        <w:rPr>
          <w:rFonts w:ascii="Times New Roman" w:hAnsi="Times New Roman" w:cs="Times New Roman"/>
          <w:sz w:val="24"/>
          <w:szCs w:val="24"/>
        </w:rPr>
      </w:pPr>
      <w:r w:rsidRPr="004272E2">
        <w:rPr>
          <w:rFonts w:ascii="Times New Roman" w:hAnsi="Times New Roman" w:cs="Times New Roman"/>
          <w:sz w:val="24"/>
          <w:szCs w:val="24"/>
        </w:rPr>
        <w:t>S</w:t>
      </w:r>
      <w:r w:rsidR="00E509CC" w:rsidRPr="004272E2">
        <w:rPr>
          <w:rFonts w:ascii="Times New Roman" w:hAnsi="Times New Roman" w:cs="Times New Roman"/>
          <w:sz w:val="24"/>
          <w:szCs w:val="24"/>
        </w:rPr>
        <w:t>enate</w:t>
      </w:r>
    </w:p>
    <w:p w14:paraId="6721DC0D" w14:textId="77777777" w:rsidR="00E509CC" w:rsidRPr="004272E2" w:rsidRDefault="0021128B" w:rsidP="00E509CC">
      <w:pPr>
        <w:jc w:val="center"/>
        <w:rPr>
          <w:rFonts w:ascii="Times New Roman" w:hAnsi="Times New Roman" w:cs="Times New Roman"/>
          <w:sz w:val="24"/>
          <w:szCs w:val="24"/>
        </w:rPr>
      </w:pPr>
      <w:r w:rsidRPr="004272E2">
        <w:rPr>
          <w:rFonts w:ascii="Times New Roman" w:hAnsi="Times New Roman" w:cs="Times New Roman"/>
          <w:sz w:val="24"/>
          <w:szCs w:val="24"/>
        </w:rPr>
        <w:t xml:space="preserve">Health, </w:t>
      </w:r>
      <w:r w:rsidR="0022203D" w:rsidRPr="004272E2">
        <w:rPr>
          <w:rFonts w:ascii="Times New Roman" w:hAnsi="Times New Roman" w:cs="Times New Roman"/>
          <w:sz w:val="24"/>
          <w:szCs w:val="24"/>
        </w:rPr>
        <w:t xml:space="preserve">Human Services and Medicaid </w:t>
      </w:r>
      <w:r w:rsidR="00E509CC" w:rsidRPr="004272E2">
        <w:rPr>
          <w:rFonts w:ascii="Times New Roman" w:hAnsi="Times New Roman" w:cs="Times New Roman"/>
          <w:sz w:val="24"/>
          <w:szCs w:val="24"/>
        </w:rPr>
        <w:t xml:space="preserve">Committee </w:t>
      </w:r>
    </w:p>
    <w:p w14:paraId="1903D14A" w14:textId="77777777" w:rsidR="00E509CC" w:rsidRPr="004272E2" w:rsidRDefault="00E509CC" w:rsidP="00E509CC">
      <w:pPr>
        <w:tabs>
          <w:tab w:val="left" w:pos="720"/>
          <w:tab w:val="center" w:pos="4320"/>
        </w:tabs>
        <w:rPr>
          <w:rFonts w:ascii="Times New Roman" w:hAnsi="Times New Roman" w:cs="Times New Roman"/>
          <w:sz w:val="24"/>
          <w:szCs w:val="24"/>
        </w:rPr>
      </w:pPr>
      <w:r w:rsidRPr="004272E2">
        <w:rPr>
          <w:rFonts w:ascii="Times New Roman" w:hAnsi="Times New Roman" w:cs="Times New Roman"/>
          <w:sz w:val="24"/>
          <w:szCs w:val="24"/>
        </w:rPr>
        <w:tab/>
      </w:r>
      <w:r w:rsidRPr="004272E2">
        <w:rPr>
          <w:rFonts w:ascii="Times New Roman" w:hAnsi="Times New Roman" w:cs="Times New Roman"/>
          <w:sz w:val="24"/>
          <w:szCs w:val="24"/>
        </w:rPr>
        <w:tab/>
        <w:t xml:space="preserve">              Ohio Commission on Minority Health</w:t>
      </w:r>
    </w:p>
    <w:p w14:paraId="4280D34F" w14:textId="488BC240" w:rsidR="00E509CC" w:rsidRDefault="0021128B" w:rsidP="003B369C">
      <w:pPr>
        <w:pBdr>
          <w:bottom w:val="single" w:sz="12" w:space="1" w:color="auto"/>
        </w:pBdr>
        <w:jc w:val="center"/>
        <w:rPr>
          <w:rFonts w:ascii="Times New Roman" w:hAnsi="Times New Roman" w:cs="Times New Roman"/>
          <w:sz w:val="24"/>
          <w:szCs w:val="24"/>
        </w:rPr>
      </w:pPr>
      <w:r w:rsidRPr="004272E2">
        <w:rPr>
          <w:rFonts w:ascii="Times New Roman" w:hAnsi="Times New Roman" w:cs="Times New Roman"/>
          <w:sz w:val="24"/>
          <w:szCs w:val="24"/>
        </w:rPr>
        <w:t>February 5, 2020</w:t>
      </w:r>
    </w:p>
    <w:p w14:paraId="34A7E7F1" w14:textId="3EC25261" w:rsidR="004272E2" w:rsidRPr="004272E2" w:rsidRDefault="004272E2" w:rsidP="003B369C">
      <w:pPr>
        <w:pBdr>
          <w:bottom w:val="single" w:sz="12" w:space="1" w:color="auto"/>
        </w:pBdr>
        <w:jc w:val="center"/>
        <w:rPr>
          <w:rFonts w:ascii="Times New Roman" w:hAnsi="Times New Roman" w:cs="Times New Roman"/>
          <w:sz w:val="24"/>
          <w:szCs w:val="24"/>
        </w:rPr>
      </w:pPr>
      <w:r>
        <w:rPr>
          <w:rFonts w:ascii="Times New Roman" w:hAnsi="Times New Roman" w:cs="Times New Roman"/>
          <w:sz w:val="24"/>
          <w:szCs w:val="24"/>
        </w:rPr>
        <w:t xml:space="preserve">2:30 pm </w:t>
      </w:r>
    </w:p>
    <w:p w14:paraId="633745DA" w14:textId="22263F0C" w:rsidR="0021128B" w:rsidRPr="004272E2" w:rsidRDefault="00940D0F" w:rsidP="00996CBB">
      <w:pPr>
        <w:spacing w:after="0" w:line="240" w:lineRule="auto"/>
        <w:jc w:val="both"/>
        <w:rPr>
          <w:rFonts w:ascii="Times New Roman" w:hAnsi="Times New Roman" w:cs="Times New Roman"/>
          <w:sz w:val="24"/>
          <w:szCs w:val="24"/>
        </w:rPr>
      </w:pPr>
      <w:r w:rsidRPr="004272E2">
        <w:rPr>
          <w:rFonts w:ascii="Times New Roman" w:hAnsi="Times New Roman" w:cs="Times New Roman"/>
          <w:sz w:val="24"/>
          <w:szCs w:val="24"/>
        </w:rPr>
        <w:t xml:space="preserve">Chairman Burke, Ranking Member Antonio, Vice Chairman Huffman and members of the Health, Human Services and Medicaid committee.  </w:t>
      </w:r>
      <w:r w:rsidR="0022203D" w:rsidRPr="004272E2">
        <w:rPr>
          <w:rFonts w:ascii="Times New Roman" w:hAnsi="Times New Roman" w:cs="Times New Roman"/>
          <w:sz w:val="24"/>
          <w:szCs w:val="24"/>
        </w:rPr>
        <w:t>T</w:t>
      </w:r>
      <w:r w:rsidRPr="004272E2">
        <w:rPr>
          <w:rFonts w:ascii="Times New Roman" w:hAnsi="Times New Roman" w:cs="Times New Roman"/>
          <w:sz w:val="24"/>
          <w:szCs w:val="24"/>
        </w:rPr>
        <w:t>hank you for the opportunity to provide pro</w:t>
      </w:r>
      <w:r w:rsidR="0021128B" w:rsidRPr="004272E2">
        <w:rPr>
          <w:rFonts w:ascii="Times New Roman" w:hAnsi="Times New Roman" w:cs="Times New Roman"/>
          <w:sz w:val="24"/>
          <w:szCs w:val="24"/>
        </w:rPr>
        <w:t>ponent testimony on Senate Concurrent Resolution 7</w:t>
      </w:r>
      <w:r w:rsidR="00A400D1" w:rsidRPr="004272E2">
        <w:rPr>
          <w:rFonts w:ascii="Times New Roman" w:hAnsi="Times New Roman" w:cs="Times New Roman"/>
          <w:sz w:val="24"/>
          <w:szCs w:val="24"/>
        </w:rPr>
        <w:t xml:space="preserve"> – “Screen at 23 Campaign”.</w:t>
      </w:r>
    </w:p>
    <w:p w14:paraId="2CBC40BE" w14:textId="77777777" w:rsidR="00FF7DD9" w:rsidRPr="004272E2" w:rsidRDefault="00FF7DD9" w:rsidP="00996CBB">
      <w:pPr>
        <w:spacing w:after="0" w:line="240" w:lineRule="auto"/>
        <w:jc w:val="both"/>
        <w:rPr>
          <w:rFonts w:ascii="Times New Roman" w:hAnsi="Times New Roman" w:cs="Times New Roman"/>
          <w:sz w:val="24"/>
          <w:szCs w:val="24"/>
          <w:shd w:val="clear" w:color="auto" w:fill="FFFFFF"/>
        </w:rPr>
      </w:pPr>
    </w:p>
    <w:p w14:paraId="63470766" w14:textId="77777777" w:rsidR="00945A25" w:rsidRPr="004272E2" w:rsidRDefault="00FF7DD9" w:rsidP="00945A25">
      <w:pPr>
        <w:spacing w:after="0" w:line="240" w:lineRule="auto"/>
        <w:jc w:val="both"/>
        <w:rPr>
          <w:rFonts w:ascii="Times New Roman" w:hAnsi="Times New Roman" w:cs="Times New Roman"/>
          <w:sz w:val="24"/>
          <w:szCs w:val="24"/>
          <w:shd w:val="clear" w:color="auto" w:fill="FFFFFF"/>
        </w:rPr>
      </w:pPr>
      <w:r w:rsidRPr="004272E2">
        <w:rPr>
          <w:rFonts w:ascii="Times New Roman" w:hAnsi="Times New Roman" w:cs="Times New Roman"/>
          <w:sz w:val="24"/>
          <w:szCs w:val="24"/>
          <w:shd w:val="clear" w:color="auto" w:fill="FFFFFF"/>
        </w:rPr>
        <w:t xml:space="preserve">The Ohio Department of Health (ODH), reported that Diabetes is the 7th leading cause of death in Ohio and the United States (2018 Ohio Chronic Disease Burden Report).  </w:t>
      </w:r>
      <w:r w:rsidR="00945A25" w:rsidRPr="004272E2">
        <w:rPr>
          <w:rFonts w:ascii="Times New Roman" w:hAnsi="Times New Roman" w:cs="Times New Roman"/>
          <w:sz w:val="24"/>
          <w:szCs w:val="24"/>
          <w:shd w:val="clear" w:color="auto" w:fill="FFFFFF"/>
        </w:rPr>
        <w:t>In 2010, diabetes cost Ohio more than $4.6 billion in medical expenses and absenteeism from the workplace (Ohio Department of Health Impact of Chronic Disease Report, 2015).</w:t>
      </w:r>
    </w:p>
    <w:p w14:paraId="14C150B3" w14:textId="77777777" w:rsidR="00141D4B" w:rsidRPr="004272E2" w:rsidRDefault="00141D4B" w:rsidP="00996CBB">
      <w:pPr>
        <w:spacing w:after="0" w:line="240" w:lineRule="auto"/>
        <w:jc w:val="both"/>
        <w:rPr>
          <w:rFonts w:ascii="Times New Roman" w:hAnsi="Times New Roman" w:cs="Times New Roman"/>
          <w:color w:val="000000"/>
          <w:sz w:val="24"/>
          <w:szCs w:val="24"/>
          <w:shd w:val="clear" w:color="auto" w:fill="FFFFFF"/>
        </w:rPr>
      </w:pPr>
    </w:p>
    <w:p w14:paraId="5A7FB953" w14:textId="79302F19" w:rsidR="0021128B" w:rsidRPr="004272E2" w:rsidRDefault="00862EDC" w:rsidP="00996CBB">
      <w:pPr>
        <w:spacing w:after="0" w:line="240" w:lineRule="auto"/>
        <w:jc w:val="both"/>
        <w:rPr>
          <w:rFonts w:ascii="Times New Roman" w:hAnsi="Times New Roman" w:cs="Times New Roman"/>
          <w:color w:val="000000"/>
          <w:sz w:val="24"/>
          <w:szCs w:val="24"/>
          <w:shd w:val="clear" w:color="auto" w:fill="FFFFFF"/>
        </w:rPr>
      </w:pPr>
      <w:r w:rsidRPr="004272E2">
        <w:rPr>
          <w:rFonts w:ascii="Times New Roman" w:hAnsi="Times New Roman" w:cs="Times New Roman"/>
          <w:color w:val="000000"/>
          <w:sz w:val="24"/>
          <w:szCs w:val="24"/>
          <w:shd w:val="clear" w:color="auto" w:fill="FFFFFF"/>
        </w:rPr>
        <w:t>According to the Center</w:t>
      </w:r>
      <w:r w:rsidR="00927236" w:rsidRPr="004272E2">
        <w:rPr>
          <w:rFonts w:ascii="Times New Roman" w:hAnsi="Times New Roman" w:cs="Times New Roman"/>
          <w:color w:val="000000"/>
          <w:sz w:val="24"/>
          <w:szCs w:val="24"/>
          <w:shd w:val="clear" w:color="auto" w:fill="FFFFFF"/>
        </w:rPr>
        <w:t>s</w:t>
      </w:r>
      <w:r w:rsidRPr="004272E2">
        <w:rPr>
          <w:rFonts w:ascii="Times New Roman" w:hAnsi="Times New Roman" w:cs="Times New Roman"/>
          <w:color w:val="000000"/>
          <w:sz w:val="24"/>
          <w:szCs w:val="24"/>
          <w:shd w:val="clear" w:color="auto" w:fill="FFFFFF"/>
        </w:rPr>
        <w:t xml:space="preserve"> for Disease Control and Prevention</w:t>
      </w:r>
      <w:r w:rsidR="00927236" w:rsidRPr="004272E2">
        <w:rPr>
          <w:rFonts w:ascii="Times New Roman" w:hAnsi="Times New Roman" w:cs="Times New Roman"/>
          <w:color w:val="000000"/>
          <w:sz w:val="24"/>
          <w:szCs w:val="24"/>
          <w:shd w:val="clear" w:color="auto" w:fill="FFFFFF"/>
        </w:rPr>
        <w:t xml:space="preserve"> (CDC)</w:t>
      </w:r>
      <w:r w:rsidRPr="004272E2">
        <w:rPr>
          <w:rFonts w:ascii="Times New Roman" w:hAnsi="Times New Roman" w:cs="Times New Roman"/>
          <w:color w:val="000000"/>
          <w:sz w:val="24"/>
          <w:szCs w:val="24"/>
          <w:shd w:val="clear" w:color="auto" w:fill="FFFFFF"/>
        </w:rPr>
        <w:t xml:space="preserve">, nationwide, as many as 1 in 4 people who have diabetes don’t know they have it. </w:t>
      </w:r>
      <w:r w:rsidR="007D6014" w:rsidRPr="004272E2">
        <w:rPr>
          <w:rFonts w:ascii="Times New Roman" w:hAnsi="Times New Roman" w:cs="Times New Roman"/>
          <w:color w:val="000000"/>
          <w:sz w:val="24"/>
          <w:szCs w:val="24"/>
          <w:shd w:val="clear" w:color="auto" w:fill="FFFFFF"/>
        </w:rPr>
        <w:t xml:space="preserve">However, </w:t>
      </w:r>
      <w:r w:rsidRPr="004272E2">
        <w:rPr>
          <w:rFonts w:ascii="Times New Roman" w:hAnsi="Times New Roman" w:cs="Times New Roman"/>
          <w:color w:val="000000"/>
          <w:sz w:val="24"/>
          <w:szCs w:val="24"/>
          <w:shd w:val="clear" w:color="auto" w:fill="FFFFFF"/>
        </w:rPr>
        <w:t>for Asian Americans, that number is much higher</w:t>
      </w:r>
      <w:r w:rsidR="007D6014" w:rsidRPr="004272E2">
        <w:rPr>
          <w:rFonts w:ascii="Times New Roman" w:hAnsi="Times New Roman" w:cs="Times New Roman"/>
          <w:color w:val="000000"/>
          <w:sz w:val="24"/>
          <w:szCs w:val="24"/>
          <w:shd w:val="clear" w:color="auto" w:fill="FFFFFF"/>
        </w:rPr>
        <w:t xml:space="preserve"> with as many as 1 </w:t>
      </w:r>
      <w:r w:rsidRPr="004272E2">
        <w:rPr>
          <w:rFonts w:ascii="Times New Roman" w:hAnsi="Times New Roman" w:cs="Times New Roman"/>
          <w:color w:val="000000"/>
          <w:sz w:val="24"/>
          <w:szCs w:val="24"/>
          <w:shd w:val="clear" w:color="auto" w:fill="FFFFFF"/>
        </w:rPr>
        <w:t xml:space="preserve">in 2, the highest of all </w:t>
      </w:r>
      <w:r w:rsidR="007D6014" w:rsidRPr="004272E2">
        <w:rPr>
          <w:rFonts w:ascii="Times New Roman" w:hAnsi="Times New Roman" w:cs="Times New Roman"/>
          <w:color w:val="000000"/>
          <w:sz w:val="24"/>
          <w:szCs w:val="24"/>
          <w:shd w:val="clear" w:color="auto" w:fill="FFFFFF"/>
        </w:rPr>
        <w:t xml:space="preserve">racial and </w:t>
      </w:r>
      <w:r w:rsidRPr="004272E2">
        <w:rPr>
          <w:rFonts w:ascii="Times New Roman" w:hAnsi="Times New Roman" w:cs="Times New Roman"/>
          <w:color w:val="000000"/>
          <w:sz w:val="24"/>
          <w:szCs w:val="24"/>
          <w:shd w:val="clear" w:color="auto" w:fill="FFFFFF"/>
        </w:rPr>
        <w:t xml:space="preserve">ethnic </w:t>
      </w:r>
      <w:r w:rsidR="00FF7DD9" w:rsidRPr="004272E2">
        <w:rPr>
          <w:rFonts w:ascii="Times New Roman" w:hAnsi="Times New Roman" w:cs="Times New Roman"/>
          <w:color w:val="000000"/>
          <w:sz w:val="24"/>
          <w:szCs w:val="24"/>
          <w:shd w:val="clear" w:color="auto" w:fill="FFFFFF"/>
        </w:rPr>
        <w:t>populations</w:t>
      </w:r>
      <w:r w:rsidR="007D6014" w:rsidRPr="004272E2">
        <w:rPr>
          <w:rFonts w:ascii="Times New Roman" w:hAnsi="Times New Roman" w:cs="Times New Roman"/>
          <w:color w:val="000000"/>
          <w:sz w:val="24"/>
          <w:szCs w:val="24"/>
          <w:shd w:val="clear" w:color="auto" w:fill="FFFFFF"/>
        </w:rPr>
        <w:t xml:space="preserve">. </w:t>
      </w:r>
    </w:p>
    <w:p w14:paraId="52B979E8" w14:textId="77777777" w:rsidR="007D6014" w:rsidRPr="004272E2" w:rsidRDefault="007D6014" w:rsidP="00996CBB">
      <w:pPr>
        <w:spacing w:after="0" w:line="240" w:lineRule="auto"/>
        <w:jc w:val="both"/>
        <w:rPr>
          <w:rFonts w:ascii="Times New Roman" w:hAnsi="Times New Roman" w:cs="Times New Roman"/>
          <w:color w:val="000000"/>
          <w:sz w:val="24"/>
          <w:szCs w:val="24"/>
          <w:shd w:val="clear" w:color="auto" w:fill="FFFFFF"/>
        </w:rPr>
      </w:pPr>
    </w:p>
    <w:p w14:paraId="631B679F" w14:textId="507EE17D" w:rsidR="007D6014" w:rsidRPr="004272E2" w:rsidRDefault="002A11CB" w:rsidP="00996CBB">
      <w:pPr>
        <w:spacing w:after="0" w:line="240" w:lineRule="auto"/>
        <w:jc w:val="both"/>
        <w:rPr>
          <w:rFonts w:ascii="Times New Roman" w:hAnsi="Times New Roman" w:cs="Times New Roman"/>
          <w:color w:val="000000"/>
          <w:sz w:val="24"/>
          <w:szCs w:val="24"/>
          <w:shd w:val="clear" w:color="auto" w:fill="FFFFFF"/>
        </w:rPr>
      </w:pPr>
      <w:r w:rsidRPr="004272E2">
        <w:rPr>
          <w:rFonts w:ascii="Times New Roman" w:hAnsi="Times New Roman" w:cs="Times New Roman"/>
          <w:color w:val="000000"/>
          <w:sz w:val="24"/>
          <w:szCs w:val="24"/>
          <w:shd w:val="clear" w:color="auto" w:fill="FFFFFF"/>
        </w:rPr>
        <w:t xml:space="preserve">Being overweight is a risk factor for developing type 2 diabetes, </w:t>
      </w:r>
      <w:r w:rsidR="007D6014" w:rsidRPr="004272E2">
        <w:rPr>
          <w:rFonts w:ascii="Times New Roman" w:hAnsi="Times New Roman" w:cs="Times New Roman"/>
          <w:color w:val="000000"/>
          <w:sz w:val="24"/>
          <w:szCs w:val="24"/>
          <w:shd w:val="clear" w:color="auto" w:fill="FFFFFF"/>
        </w:rPr>
        <w:t>but</w:t>
      </w:r>
      <w:r w:rsidRPr="004272E2">
        <w:rPr>
          <w:rFonts w:ascii="Times New Roman" w:hAnsi="Times New Roman" w:cs="Times New Roman"/>
          <w:color w:val="000000"/>
          <w:sz w:val="24"/>
          <w:szCs w:val="24"/>
          <w:shd w:val="clear" w:color="auto" w:fill="FFFFFF"/>
        </w:rPr>
        <w:t xml:space="preserve"> most Asian Americans aren’t </w:t>
      </w:r>
      <w:hyperlink r:id="rId7" w:history="1">
        <w:r w:rsidRPr="004272E2">
          <w:rPr>
            <w:rFonts w:ascii="Times New Roman" w:hAnsi="Times New Roman" w:cs="Times New Roman"/>
            <w:sz w:val="24"/>
            <w:szCs w:val="24"/>
            <w:shd w:val="clear" w:color="auto" w:fill="FFFFFF"/>
          </w:rPr>
          <w:t>overweight</w:t>
        </w:r>
      </w:hyperlink>
      <w:r w:rsidRPr="004272E2">
        <w:rPr>
          <w:rFonts w:ascii="Times New Roman" w:hAnsi="Times New Roman" w:cs="Times New Roman"/>
          <w:color w:val="000000"/>
          <w:sz w:val="24"/>
          <w:szCs w:val="24"/>
          <w:shd w:val="clear" w:color="auto" w:fill="FFFFFF"/>
        </w:rPr>
        <w:t xml:space="preserve"> and so </w:t>
      </w:r>
      <w:r w:rsidR="00A83A4E" w:rsidRPr="004272E2">
        <w:rPr>
          <w:rFonts w:ascii="Times New Roman" w:hAnsi="Times New Roman" w:cs="Times New Roman"/>
          <w:color w:val="000000"/>
          <w:sz w:val="24"/>
          <w:szCs w:val="24"/>
          <w:shd w:val="clear" w:color="auto" w:fill="FFFFFF"/>
        </w:rPr>
        <w:t xml:space="preserve">they may </w:t>
      </w:r>
      <w:r w:rsidRPr="004272E2">
        <w:rPr>
          <w:rFonts w:ascii="Times New Roman" w:hAnsi="Times New Roman" w:cs="Times New Roman"/>
          <w:color w:val="000000"/>
          <w:sz w:val="24"/>
          <w:szCs w:val="24"/>
          <w:shd w:val="clear" w:color="auto" w:fill="FFFFFF"/>
        </w:rPr>
        <w:t xml:space="preserve">not </w:t>
      </w:r>
      <w:r w:rsidR="00A83A4E" w:rsidRPr="004272E2">
        <w:rPr>
          <w:rFonts w:ascii="Times New Roman" w:hAnsi="Times New Roman" w:cs="Times New Roman"/>
          <w:color w:val="000000"/>
          <w:sz w:val="24"/>
          <w:szCs w:val="24"/>
          <w:shd w:val="clear" w:color="auto" w:fill="FFFFFF"/>
        </w:rPr>
        <w:t xml:space="preserve">appear to be </w:t>
      </w:r>
      <w:r w:rsidRPr="004272E2">
        <w:rPr>
          <w:rFonts w:ascii="Times New Roman" w:hAnsi="Times New Roman" w:cs="Times New Roman"/>
          <w:color w:val="000000"/>
          <w:sz w:val="24"/>
          <w:szCs w:val="24"/>
          <w:shd w:val="clear" w:color="auto" w:fill="FFFFFF"/>
        </w:rPr>
        <w:t>at risk</w:t>
      </w:r>
      <w:r w:rsidR="007D6014" w:rsidRPr="004272E2">
        <w:rPr>
          <w:rFonts w:ascii="Times New Roman" w:hAnsi="Times New Roman" w:cs="Times New Roman"/>
          <w:color w:val="000000"/>
          <w:sz w:val="24"/>
          <w:szCs w:val="24"/>
          <w:shd w:val="clear" w:color="auto" w:fill="FFFFFF"/>
        </w:rPr>
        <w:t xml:space="preserve">.  </w:t>
      </w:r>
      <w:r w:rsidRPr="004272E2">
        <w:rPr>
          <w:rFonts w:ascii="Times New Roman" w:hAnsi="Times New Roman" w:cs="Times New Roman"/>
          <w:color w:val="000000"/>
          <w:sz w:val="24"/>
          <w:szCs w:val="24"/>
          <w:shd w:val="clear" w:color="auto" w:fill="FFFFFF"/>
        </w:rPr>
        <w:t>Most health professionals rely on </w:t>
      </w:r>
      <w:r w:rsidR="00927236" w:rsidRPr="004272E2">
        <w:rPr>
          <w:rFonts w:ascii="Times New Roman" w:hAnsi="Times New Roman" w:cs="Times New Roman"/>
          <w:color w:val="000000"/>
          <w:sz w:val="24"/>
          <w:szCs w:val="24"/>
          <w:shd w:val="clear" w:color="auto" w:fill="FFFFFF"/>
        </w:rPr>
        <w:t>the body mass index (</w:t>
      </w:r>
      <w:hyperlink r:id="rId8" w:history="1">
        <w:r w:rsidRPr="004272E2">
          <w:rPr>
            <w:rFonts w:ascii="Times New Roman" w:hAnsi="Times New Roman" w:cs="Times New Roman"/>
            <w:color w:val="075290"/>
            <w:sz w:val="24"/>
            <w:szCs w:val="24"/>
            <w:u w:val="single"/>
            <w:shd w:val="clear" w:color="auto" w:fill="FFFFFF"/>
          </w:rPr>
          <w:t>BMI</w:t>
        </w:r>
      </w:hyperlink>
      <w:r w:rsidR="00927236" w:rsidRPr="004272E2">
        <w:rPr>
          <w:rFonts w:ascii="Times New Roman" w:hAnsi="Times New Roman" w:cs="Times New Roman"/>
          <w:sz w:val="24"/>
          <w:szCs w:val="24"/>
        </w:rPr>
        <w:t xml:space="preserve">), </w:t>
      </w:r>
      <w:r w:rsidRPr="004272E2">
        <w:rPr>
          <w:rFonts w:ascii="Times New Roman" w:hAnsi="Times New Roman" w:cs="Times New Roman"/>
          <w:color w:val="000000"/>
          <w:sz w:val="24"/>
          <w:szCs w:val="24"/>
          <w:shd w:val="clear" w:color="auto" w:fill="FFFFFF"/>
        </w:rPr>
        <w:t>to assess whether their patients are overweight or obese (BMI of 25 or greater)</w:t>
      </w:r>
      <w:r w:rsidR="00A83A4E" w:rsidRPr="004272E2">
        <w:rPr>
          <w:rFonts w:ascii="Times New Roman" w:hAnsi="Times New Roman" w:cs="Times New Roman"/>
          <w:color w:val="000000"/>
          <w:sz w:val="24"/>
          <w:szCs w:val="24"/>
          <w:shd w:val="clear" w:color="auto" w:fill="FFFFFF"/>
        </w:rPr>
        <w:t xml:space="preserve">.  </w:t>
      </w:r>
      <w:r w:rsidR="007D6014" w:rsidRPr="004272E2">
        <w:rPr>
          <w:rFonts w:ascii="Times New Roman" w:hAnsi="Times New Roman" w:cs="Times New Roman"/>
          <w:color w:val="000000"/>
          <w:sz w:val="24"/>
          <w:szCs w:val="24"/>
          <w:shd w:val="clear" w:color="auto" w:fill="FFFFFF"/>
        </w:rPr>
        <w:t xml:space="preserve">This </w:t>
      </w:r>
      <w:r w:rsidRPr="004272E2">
        <w:rPr>
          <w:rFonts w:ascii="Times New Roman" w:hAnsi="Times New Roman" w:cs="Times New Roman"/>
          <w:color w:val="000000"/>
          <w:sz w:val="24"/>
          <w:szCs w:val="24"/>
          <w:shd w:val="clear" w:color="auto" w:fill="FFFFFF"/>
        </w:rPr>
        <w:t xml:space="preserve">BMI </w:t>
      </w:r>
      <w:r w:rsidR="007D6014" w:rsidRPr="004272E2">
        <w:rPr>
          <w:rFonts w:ascii="Times New Roman" w:hAnsi="Times New Roman" w:cs="Times New Roman"/>
          <w:color w:val="000000"/>
          <w:sz w:val="24"/>
          <w:szCs w:val="24"/>
          <w:shd w:val="clear" w:color="auto" w:fill="FFFFFF"/>
        </w:rPr>
        <w:t xml:space="preserve">screening level </w:t>
      </w:r>
      <w:r w:rsidR="00A83A4E" w:rsidRPr="004272E2">
        <w:rPr>
          <w:rFonts w:ascii="Times New Roman" w:hAnsi="Times New Roman" w:cs="Times New Roman"/>
          <w:color w:val="000000"/>
          <w:sz w:val="24"/>
          <w:szCs w:val="24"/>
          <w:shd w:val="clear" w:color="auto" w:fill="FFFFFF"/>
        </w:rPr>
        <w:t xml:space="preserve">will not identify </w:t>
      </w:r>
      <w:r w:rsidRPr="004272E2">
        <w:rPr>
          <w:rFonts w:ascii="Times New Roman" w:hAnsi="Times New Roman" w:cs="Times New Roman"/>
          <w:color w:val="000000"/>
          <w:sz w:val="24"/>
          <w:szCs w:val="24"/>
          <w:shd w:val="clear" w:color="auto" w:fill="FFFFFF"/>
        </w:rPr>
        <w:t xml:space="preserve">Asian Americans in the normal weight range who may very well </w:t>
      </w:r>
      <w:r w:rsidR="007D6014" w:rsidRPr="004272E2">
        <w:rPr>
          <w:rFonts w:ascii="Times New Roman" w:hAnsi="Times New Roman" w:cs="Times New Roman"/>
          <w:color w:val="000000"/>
          <w:sz w:val="24"/>
          <w:szCs w:val="24"/>
          <w:shd w:val="clear" w:color="auto" w:fill="FFFFFF"/>
        </w:rPr>
        <w:t>be</w:t>
      </w:r>
      <w:r w:rsidRPr="004272E2">
        <w:rPr>
          <w:rFonts w:ascii="Times New Roman" w:hAnsi="Times New Roman" w:cs="Times New Roman"/>
          <w:color w:val="000000"/>
          <w:sz w:val="24"/>
          <w:szCs w:val="24"/>
          <w:shd w:val="clear" w:color="auto" w:fill="FFFFFF"/>
        </w:rPr>
        <w:t xml:space="preserve"> at risk for type 2 diabetes. </w:t>
      </w:r>
    </w:p>
    <w:p w14:paraId="4F2F0C8C" w14:textId="77777777" w:rsidR="007D6014" w:rsidRPr="004272E2" w:rsidRDefault="007D6014" w:rsidP="00996CBB">
      <w:pPr>
        <w:spacing w:after="0" w:line="240" w:lineRule="auto"/>
        <w:jc w:val="both"/>
        <w:rPr>
          <w:rFonts w:ascii="Times New Roman" w:hAnsi="Times New Roman" w:cs="Times New Roman"/>
          <w:color w:val="000000"/>
          <w:sz w:val="24"/>
          <w:szCs w:val="24"/>
          <w:shd w:val="clear" w:color="auto" w:fill="FFFFFF"/>
        </w:rPr>
      </w:pPr>
    </w:p>
    <w:p w14:paraId="0289399C" w14:textId="3B8B73F7" w:rsidR="00A400D1" w:rsidRPr="004272E2" w:rsidRDefault="00A400D1" w:rsidP="00996CBB">
      <w:pPr>
        <w:spacing w:after="0" w:line="240" w:lineRule="auto"/>
        <w:jc w:val="both"/>
        <w:rPr>
          <w:rFonts w:ascii="Times New Roman" w:hAnsi="Times New Roman" w:cs="Times New Roman"/>
          <w:color w:val="000000"/>
          <w:sz w:val="24"/>
          <w:szCs w:val="24"/>
          <w:shd w:val="clear" w:color="auto" w:fill="FFFFFF"/>
        </w:rPr>
      </w:pPr>
      <w:r w:rsidRPr="004272E2">
        <w:rPr>
          <w:rFonts w:ascii="Times New Roman" w:hAnsi="Times New Roman" w:cs="Times New Roman"/>
          <w:color w:val="000000"/>
          <w:sz w:val="24"/>
          <w:szCs w:val="24"/>
          <w:shd w:val="clear" w:color="auto" w:fill="FFFFFF"/>
        </w:rPr>
        <w:t>In 2015, t</w:t>
      </w:r>
      <w:r w:rsidR="007D6014" w:rsidRPr="004272E2">
        <w:rPr>
          <w:rFonts w:ascii="Times New Roman" w:hAnsi="Times New Roman" w:cs="Times New Roman"/>
          <w:color w:val="000000"/>
          <w:sz w:val="24"/>
          <w:szCs w:val="24"/>
          <w:shd w:val="clear" w:color="auto" w:fill="FFFFFF"/>
        </w:rPr>
        <w:t xml:space="preserve">he American Diabetes Association </w:t>
      </w:r>
      <w:r w:rsidRPr="004272E2">
        <w:rPr>
          <w:rFonts w:ascii="Times New Roman" w:hAnsi="Times New Roman" w:cs="Times New Roman"/>
          <w:color w:val="000000"/>
          <w:sz w:val="24"/>
          <w:szCs w:val="24"/>
          <w:shd w:val="clear" w:color="auto" w:fill="FFFFFF"/>
        </w:rPr>
        <w:t xml:space="preserve">updated the Standards of Medical Care in Diabetes to reflect the need to screen Asian Americans at a BMI of 23 or greater.  </w:t>
      </w:r>
    </w:p>
    <w:p w14:paraId="6FECA431" w14:textId="77777777" w:rsidR="005A4876" w:rsidRPr="004272E2" w:rsidRDefault="005A4876" w:rsidP="00996CBB">
      <w:pPr>
        <w:spacing w:after="0" w:line="240" w:lineRule="auto"/>
        <w:jc w:val="both"/>
        <w:rPr>
          <w:rFonts w:ascii="Times New Roman" w:hAnsi="Times New Roman" w:cs="Times New Roman"/>
          <w:color w:val="000000"/>
          <w:sz w:val="24"/>
          <w:szCs w:val="24"/>
          <w:shd w:val="clear" w:color="auto" w:fill="FFFFFF"/>
        </w:rPr>
      </w:pPr>
    </w:p>
    <w:p w14:paraId="63D6BF1D" w14:textId="4D6F72A2" w:rsidR="00A400D1" w:rsidRPr="004272E2" w:rsidRDefault="00A400D1" w:rsidP="00996CBB">
      <w:pPr>
        <w:spacing w:after="0" w:line="240" w:lineRule="auto"/>
        <w:jc w:val="both"/>
        <w:rPr>
          <w:rFonts w:ascii="Times New Roman" w:hAnsi="Times New Roman" w:cs="Times New Roman"/>
          <w:color w:val="000000"/>
          <w:sz w:val="24"/>
          <w:szCs w:val="24"/>
          <w:shd w:val="clear" w:color="auto" w:fill="FFFFFF"/>
        </w:rPr>
      </w:pPr>
      <w:r w:rsidRPr="004272E2">
        <w:rPr>
          <w:rFonts w:ascii="Times New Roman" w:hAnsi="Times New Roman" w:cs="Times New Roman"/>
          <w:color w:val="000000"/>
          <w:sz w:val="24"/>
          <w:szCs w:val="24"/>
          <w:shd w:val="clear" w:color="auto" w:fill="FFFFFF"/>
        </w:rPr>
        <w:t>More than half of Asian Americans with diabetes and even more with prediabetes, are undiagnosed.  In order to treat, intervene and even prevent diabetes, we need to first ensure that individuals are aware of their status.</w:t>
      </w:r>
    </w:p>
    <w:p w14:paraId="478D93AF" w14:textId="77777777" w:rsidR="00A400D1" w:rsidRPr="004272E2" w:rsidRDefault="00A400D1" w:rsidP="00996CBB">
      <w:pPr>
        <w:spacing w:after="0" w:line="240" w:lineRule="auto"/>
        <w:jc w:val="both"/>
        <w:rPr>
          <w:rFonts w:ascii="Times New Roman" w:hAnsi="Times New Roman" w:cs="Times New Roman"/>
          <w:color w:val="000000"/>
          <w:sz w:val="24"/>
          <w:szCs w:val="24"/>
          <w:shd w:val="clear" w:color="auto" w:fill="FFFFFF"/>
        </w:rPr>
      </w:pPr>
    </w:p>
    <w:p w14:paraId="0569AA95" w14:textId="5CD75EE9" w:rsidR="001213E3" w:rsidRPr="004272E2" w:rsidRDefault="006F4C45" w:rsidP="006F4C45">
      <w:pPr>
        <w:spacing w:after="100" w:afterAutospacing="1" w:line="240" w:lineRule="auto"/>
        <w:rPr>
          <w:rFonts w:ascii="Times New Roman" w:eastAsia="Times New Roman" w:hAnsi="Times New Roman" w:cs="Times New Roman"/>
          <w:sz w:val="24"/>
          <w:szCs w:val="24"/>
        </w:rPr>
      </w:pPr>
      <w:r w:rsidRPr="004272E2">
        <w:rPr>
          <w:rFonts w:ascii="Times New Roman" w:eastAsia="Times New Roman" w:hAnsi="Times New Roman" w:cs="Times New Roman"/>
          <w:sz w:val="24"/>
          <w:szCs w:val="24"/>
        </w:rPr>
        <w:t xml:space="preserve">In </w:t>
      </w:r>
      <w:r w:rsidR="001213E3" w:rsidRPr="004272E2">
        <w:rPr>
          <w:rFonts w:ascii="Times New Roman" w:eastAsia="Times New Roman" w:hAnsi="Times New Roman" w:cs="Times New Roman"/>
          <w:sz w:val="24"/>
          <w:szCs w:val="24"/>
        </w:rPr>
        <w:t>2011</w:t>
      </w:r>
      <w:r w:rsidRPr="004272E2">
        <w:rPr>
          <w:rFonts w:ascii="Times New Roman" w:eastAsia="Times New Roman" w:hAnsi="Times New Roman" w:cs="Times New Roman"/>
          <w:sz w:val="24"/>
          <w:szCs w:val="24"/>
        </w:rPr>
        <w:t>, the American Diabetes Association helped to form the Asian Americans, Native Hawaiians and Pacific Islanders (AANHPI) D</w:t>
      </w:r>
      <w:r w:rsidR="001213E3" w:rsidRPr="004272E2">
        <w:rPr>
          <w:rFonts w:ascii="Times New Roman" w:eastAsia="Times New Roman" w:hAnsi="Times New Roman" w:cs="Times New Roman"/>
          <w:sz w:val="24"/>
          <w:szCs w:val="24"/>
        </w:rPr>
        <w:t xml:space="preserve">iabetes Coalition to push forward initiatives focused on diabetes in AANHPIs. The Association has provided guidance and crucial funding support to the AANHPI Diabetes Coalition, including funding the “Screen at 23” campaign </w:t>
      </w:r>
      <w:r w:rsidRPr="004272E2">
        <w:rPr>
          <w:rFonts w:ascii="Times New Roman" w:eastAsia="Times New Roman" w:hAnsi="Times New Roman" w:cs="Times New Roman"/>
          <w:sz w:val="24"/>
          <w:szCs w:val="24"/>
        </w:rPr>
        <w:t xml:space="preserve">website. </w:t>
      </w:r>
    </w:p>
    <w:p w14:paraId="4D60EC35" w14:textId="485C1431" w:rsidR="00945A25" w:rsidRPr="004272E2" w:rsidRDefault="00945A25" w:rsidP="006F4C45">
      <w:pPr>
        <w:spacing w:after="100" w:afterAutospacing="1" w:line="240" w:lineRule="auto"/>
        <w:rPr>
          <w:rFonts w:ascii="Times New Roman" w:eastAsia="Times New Roman" w:hAnsi="Times New Roman" w:cs="Times New Roman"/>
          <w:sz w:val="24"/>
          <w:szCs w:val="24"/>
        </w:rPr>
      </w:pPr>
      <w:r w:rsidRPr="004272E2">
        <w:rPr>
          <w:rFonts w:ascii="Times New Roman" w:eastAsia="Times New Roman" w:hAnsi="Times New Roman" w:cs="Times New Roman"/>
          <w:sz w:val="24"/>
          <w:szCs w:val="24"/>
        </w:rPr>
        <w:t xml:space="preserve">The Commission on Minority Health supports the efforts to adopt the Screen at 23 resolution in Ohio and recognizes this as an important step to improving screening access to reduce disparities. </w:t>
      </w:r>
    </w:p>
    <w:p w14:paraId="70F58C07" w14:textId="26D820A5" w:rsidR="003665F7" w:rsidRPr="004272E2" w:rsidRDefault="0021128B" w:rsidP="00996CBB">
      <w:pPr>
        <w:spacing w:after="0" w:line="240" w:lineRule="auto"/>
        <w:jc w:val="both"/>
        <w:rPr>
          <w:rFonts w:ascii="Times New Roman" w:hAnsi="Times New Roman" w:cs="Times New Roman"/>
          <w:sz w:val="24"/>
          <w:szCs w:val="24"/>
        </w:rPr>
      </w:pPr>
      <w:r w:rsidRPr="004272E2">
        <w:rPr>
          <w:rFonts w:ascii="Times New Roman" w:hAnsi="Times New Roman" w:cs="Times New Roman"/>
          <w:sz w:val="24"/>
          <w:szCs w:val="24"/>
        </w:rPr>
        <w:lastRenderedPageBreak/>
        <w:t xml:space="preserve">This resolution </w:t>
      </w:r>
      <w:r w:rsidR="001213E3" w:rsidRPr="004272E2">
        <w:rPr>
          <w:rFonts w:ascii="Times New Roman" w:hAnsi="Times New Roman" w:cs="Times New Roman"/>
          <w:sz w:val="24"/>
          <w:szCs w:val="24"/>
        </w:rPr>
        <w:t xml:space="preserve">supports the Screen at 23 campaign's efforts to increase awareness of diabetes among Asian Americans, including the use of appropriate screening measures for Asian American patients, and to eliminate disparities.  </w:t>
      </w:r>
    </w:p>
    <w:p w14:paraId="1709D172" w14:textId="77777777" w:rsidR="0021128B" w:rsidRPr="004272E2" w:rsidRDefault="0021128B" w:rsidP="00996CBB">
      <w:pPr>
        <w:shd w:val="clear" w:color="auto" w:fill="FFFFFF"/>
        <w:spacing w:after="0" w:line="240" w:lineRule="auto"/>
        <w:jc w:val="both"/>
        <w:textAlignment w:val="baseline"/>
        <w:rPr>
          <w:rFonts w:ascii="Times New Roman" w:hAnsi="Times New Roman" w:cs="Times New Roman"/>
          <w:sz w:val="24"/>
          <w:szCs w:val="24"/>
          <w:shd w:val="clear" w:color="auto" w:fill="FFFFFF"/>
        </w:rPr>
      </w:pPr>
    </w:p>
    <w:p w14:paraId="125C11C3" w14:textId="5CB26928" w:rsidR="00A83A4E" w:rsidRPr="004272E2" w:rsidRDefault="006340F7" w:rsidP="00996CBB">
      <w:pPr>
        <w:shd w:val="clear" w:color="auto" w:fill="FFFFFF"/>
        <w:spacing w:after="0" w:line="240" w:lineRule="auto"/>
        <w:jc w:val="both"/>
        <w:textAlignment w:val="baseline"/>
        <w:rPr>
          <w:rFonts w:ascii="Times New Roman" w:hAnsi="Times New Roman" w:cs="Times New Roman"/>
          <w:sz w:val="24"/>
          <w:szCs w:val="24"/>
        </w:rPr>
      </w:pPr>
      <w:r w:rsidRPr="004272E2">
        <w:rPr>
          <w:rFonts w:ascii="Times New Roman" w:hAnsi="Times New Roman" w:cs="Times New Roman"/>
          <w:sz w:val="24"/>
          <w:szCs w:val="24"/>
        </w:rPr>
        <w:t xml:space="preserve">According to the 2018 American Diabetes Association Standards of Medical Care in Diabetes report, </w:t>
      </w:r>
      <w:r w:rsidR="00945A25" w:rsidRPr="004272E2">
        <w:rPr>
          <w:rFonts w:ascii="Times New Roman" w:hAnsi="Times New Roman" w:cs="Times New Roman"/>
          <w:sz w:val="24"/>
          <w:szCs w:val="24"/>
        </w:rPr>
        <w:t>p</w:t>
      </w:r>
      <w:r w:rsidR="00742695" w:rsidRPr="004272E2">
        <w:rPr>
          <w:rFonts w:ascii="Times New Roman" w:hAnsi="Times New Roman" w:cs="Times New Roman"/>
          <w:sz w:val="24"/>
          <w:szCs w:val="24"/>
        </w:rPr>
        <w:t>opulation health is defined as “the health outcomes of a group of individuals</w:t>
      </w:r>
      <w:r w:rsidR="00945A25" w:rsidRPr="004272E2">
        <w:rPr>
          <w:rFonts w:ascii="Times New Roman" w:hAnsi="Times New Roman" w:cs="Times New Roman"/>
          <w:sz w:val="24"/>
          <w:szCs w:val="24"/>
        </w:rPr>
        <w:t>. C</w:t>
      </w:r>
      <w:r w:rsidR="00742695" w:rsidRPr="004272E2">
        <w:rPr>
          <w:rFonts w:ascii="Times New Roman" w:hAnsi="Times New Roman" w:cs="Times New Roman"/>
          <w:sz w:val="24"/>
          <w:szCs w:val="24"/>
        </w:rPr>
        <w:t xml:space="preserve">linical practice recommendations for health care providers are tools that can ultimately improve health across populations; however, for optimal outcomes, efforts to improve population health will require a combination of system-level and patient-level approaches. </w:t>
      </w:r>
    </w:p>
    <w:p w14:paraId="1CF3E2CB" w14:textId="77777777" w:rsidR="005A4876" w:rsidRPr="004272E2" w:rsidRDefault="005A4876" w:rsidP="00996CBB">
      <w:pPr>
        <w:shd w:val="clear" w:color="auto" w:fill="FFFFFF"/>
        <w:spacing w:after="0" w:line="240" w:lineRule="auto"/>
        <w:jc w:val="both"/>
        <w:textAlignment w:val="baseline"/>
        <w:rPr>
          <w:rFonts w:ascii="Times New Roman" w:hAnsi="Times New Roman" w:cs="Times New Roman"/>
          <w:sz w:val="24"/>
          <w:szCs w:val="24"/>
        </w:rPr>
      </w:pPr>
    </w:p>
    <w:p w14:paraId="47CFCA78" w14:textId="3E0690F5" w:rsidR="006340F7" w:rsidRPr="004272E2" w:rsidRDefault="00742695" w:rsidP="00996CBB">
      <w:pPr>
        <w:shd w:val="clear" w:color="auto" w:fill="FFFFFF"/>
        <w:spacing w:after="0" w:line="240" w:lineRule="auto"/>
        <w:jc w:val="both"/>
        <w:textAlignment w:val="baseline"/>
        <w:rPr>
          <w:rFonts w:ascii="Times New Roman" w:hAnsi="Times New Roman" w:cs="Times New Roman"/>
          <w:sz w:val="24"/>
          <w:szCs w:val="24"/>
        </w:rPr>
      </w:pPr>
      <w:r w:rsidRPr="004272E2">
        <w:rPr>
          <w:rFonts w:ascii="Times New Roman" w:hAnsi="Times New Roman" w:cs="Times New Roman"/>
          <w:sz w:val="24"/>
          <w:szCs w:val="24"/>
        </w:rPr>
        <w:t>Health inequities related to diabetes and its complications are well documented and are heavily influenced by social determinants of health</w:t>
      </w:r>
      <w:r w:rsidR="005A4876" w:rsidRPr="004272E2">
        <w:rPr>
          <w:rFonts w:ascii="Times New Roman" w:hAnsi="Times New Roman" w:cs="Times New Roman"/>
          <w:sz w:val="24"/>
          <w:szCs w:val="24"/>
        </w:rPr>
        <w:t>.</w:t>
      </w:r>
      <w:r w:rsidRPr="004272E2">
        <w:rPr>
          <w:rFonts w:ascii="Times New Roman" w:hAnsi="Times New Roman" w:cs="Times New Roman"/>
          <w:sz w:val="24"/>
          <w:szCs w:val="24"/>
        </w:rPr>
        <w:t xml:space="preserve"> Social determinants of health are defined as the economic, environmental, political, and social conditions in which people live and are responsible for a major part of health inequality worldwide. </w:t>
      </w:r>
    </w:p>
    <w:p w14:paraId="43B2ED57" w14:textId="77777777" w:rsidR="00945A25" w:rsidRPr="004272E2" w:rsidRDefault="00945A25" w:rsidP="00945A25">
      <w:pPr>
        <w:shd w:val="clear" w:color="auto" w:fill="FFFFFF"/>
        <w:spacing w:after="0" w:line="240" w:lineRule="auto"/>
        <w:jc w:val="both"/>
        <w:textAlignment w:val="baseline"/>
        <w:rPr>
          <w:rFonts w:ascii="Times New Roman" w:hAnsi="Times New Roman" w:cs="Times New Roman"/>
          <w:sz w:val="24"/>
          <w:szCs w:val="24"/>
        </w:rPr>
      </w:pPr>
    </w:p>
    <w:p w14:paraId="02318949" w14:textId="38241F73" w:rsidR="00945A25" w:rsidRPr="004272E2" w:rsidRDefault="00945A25" w:rsidP="00945A25">
      <w:pPr>
        <w:shd w:val="clear" w:color="auto" w:fill="FFFFFF"/>
        <w:spacing w:after="0" w:line="240" w:lineRule="auto"/>
        <w:jc w:val="both"/>
        <w:textAlignment w:val="baseline"/>
        <w:rPr>
          <w:rFonts w:ascii="Times New Roman" w:hAnsi="Times New Roman" w:cs="Times New Roman"/>
          <w:sz w:val="24"/>
          <w:szCs w:val="24"/>
        </w:rPr>
      </w:pPr>
      <w:r w:rsidRPr="004272E2">
        <w:rPr>
          <w:rFonts w:ascii="Times New Roman" w:eastAsia="Times New Roman" w:hAnsi="Times New Roman" w:cs="Times New Roman"/>
          <w:sz w:val="24"/>
          <w:szCs w:val="24"/>
        </w:rPr>
        <w:t xml:space="preserve">Racial and ethnic health disparities in diabetes have existed in Ohio for over 30 years and the Commission acknowledges the growing body of research that demonstrates the impact of social determinants of health on health outcomes.   </w:t>
      </w:r>
      <w:r w:rsidRPr="004272E2">
        <w:rPr>
          <w:rFonts w:ascii="Times New Roman" w:hAnsi="Times New Roman" w:cs="Times New Roman"/>
          <w:sz w:val="24"/>
          <w:szCs w:val="24"/>
        </w:rPr>
        <w:t xml:space="preserve">The ADA recognizes the association between social and environmental factors and the prevention and treatment of diabetes and has issued a call for research that seeks to better understand how these social determinants influence behaviors and how the relationships between these variables might be modified for the prevention and management of diabetes. </w:t>
      </w:r>
    </w:p>
    <w:p w14:paraId="23887ADD" w14:textId="77777777" w:rsidR="004D3603" w:rsidRPr="004272E2" w:rsidRDefault="004D3603" w:rsidP="00996CBB">
      <w:pPr>
        <w:shd w:val="clear" w:color="auto" w:fill="FFFFFF"/>
        <w:spacing w:after="0" w:line="240" w:lineRule="auto"/>
        <w:jc w:val="both"/>
        <w:textAlignment w:val="baseline"/>
        <w:rPr>
          <w:rFonts w:ascii="Times New Roman" w:eastAsia="Times New Roman" w:hAnsi="Times New Roman" w:cs="Times New Roman"/>
          <w:sz w:val="24"/>
          <w:szCs w:val="24"/>
        </w:rPr>
      </w:pPr>
    </w:p>
    <w:p w14:paraId="6A62B2A6" w14:textId="77777777" w:rsidR="004272E2" w:rsidRDefault="00945A25" w:rsidP="009F05E5">
      <w:pPr>
        <w:shd w:val="clear" w:color="auto" w:fill="FFFFFF"/>
        <w:spacing w:after="0" w:line="240" w:lineRule="auto"/>
        <w:jc w:val="both"/>
        <w:textAlignment w:val="baseline"/>
        <w:rPr>
          <w:rFonts w:ascii="Times New Roman" w:eastAsia="Times New Roman" w:hAnsi="Times New Roman" w:cs="Times New Roman"/>
          <w:sz w:val="24"/>
          <w:szCs w:val="24"/>
        </w:rPr>
      </w:pPr>
      <w:r w:rsidRPr="004272E2">
        <w:rPr>
          <w:rFonts w:ascii="Times New Roman" w:eastAsia="Times New Roman" w:hAnsi="Times New Roman" w:cs="Times New Roman"/>
          <w:sz w:val="24"/>
          <w:szCs w:val="24"/>
        </w:rPr>
        <w:t>In summary, a</w:t>
      </w:r>
      <w:r w:rsidR="009F05E5" w:rsidRPr="004272E2">
        <w:rPr>
          <w:rFonts w:ascii="Times New Roman" w:eastAsia="Times New Roman" w:hAnsi="Times New Roman" w:cs="Times New Roman"/>
          <w:sz w:val="24"/>
          <w:szCs w:val="24"/>
        </w:rPr>
        <w:t>ccording to the CDC</w:t>
      </w:r>
      <w:r w:rsidR="004272E2">
        <w:rPr>
          <w:rFonts w:ascii="Times New Roman" w:eastAsia="Times New Roman" w:hAnsi="Times New Roman" w:cs="Times New Roman"/>
          <w:sz w:val="24"/>
          <w:szCs w:val="24"/>
        </w:rPr>
        <w:t xml:space="preserve">: </w:t>
      </w:r>
    </w:p>
    <w:p w14:paraId="4A216DDD" w14:textId="77777777" w:rsidR="004272E2" w:rsidRDefault="004272E2" w:rsidP="009F05E5">
      <w:pPr>
        <w:shd w:val="clear" w:color="auto" w:fill="FFFFFF"/>
        <w:spacing w:after="0" w:line="240" w:lineRule="auto"/>
        <w:jc w:val="both"/>
        <w:textAlignment w:val="baseline"/>
        <w:rPr>
          <w:rFonts w:ascii="Times New Roman" w:eastAsia="Times New Roman" w:hAnsi="Times New Roman" w:cs="Times New Roman"/>
          <w:sz w:val="24"/>
          <w:szCs w:val="24"/>
        </w:rPr>
      </w:pPr>
    </w:p>
    <w:p w14:paraId="2C6EB264" w14:textId="3C1DBE9C" w:rsidR="009F05E5" w:rsidRPr="004272E2" w:rsidRDefault="004272E2" w:rsidP="004272E2">
      <w:pPr>
        <w:pStyle w:val="ListParagraph"/>
        <w:numPr>
          <w:ilvl w:val="0"/>
          <w:numId w:val="9"/>
        </w:numPr>
        <w:shd w:val="clear" w:color="auto" w:fill="FFFFFF"/>
        <w:spacing w:after="0" w:line="240" w:lineRule="auto"/>
        <w:jc w:val="both"/>
        <w:textAlignment w:val="baseline"/>
        <w:rPr>
          <w:rFonts w:ascii="Times New Roman" w:hAnsi="Times New Roman" w:cs="Times New Roman"/>
          <w:color w:val="000000"/>
          <w:sz w:val="24"/>
          <w:szCs w:val="24"/>
          <w:shd w:val="clear" w:color="auto" w:fill="FFFFFF"/>
        </w:rPr>
      </w:pPr>
      <w:r w:rsidRPr="004272E2">
        <w:rPr>
          <w:rFonts w:ascii="Times New Roman" w:eastAsia="Times New Roman" w:hAnsi="Times New Roman" w:cs="Times New Roman"/>
          <w:sz w:val="24"/>
          <w:szCs w:val="24"/>
        </w:rPr>
        <w:t>P</w:t>
      </w:r>
      <w:r w:rsidR="009F05E5" w:rsidRPr="004272E2">
        <w:rPr>
          <w:rFonts w:ascii="Times New Roman" w:hAnsi="Times New Roman" w:cs="Times New Roman"/>
          <w:color w:val="000000"/>
          <w:sz w:val="24"/>
          <w:szCs w:val="24"/>
          <w:shd w:val="clear" w:color="auto" w:fill="FFFFFF"/>
        </w:rPr>
        <w:t>eople living with diabetes are </w:t>
      </w:r>
      <w:r w:rsidR="009F05E5" w:rsidRPr="004272E2">
        <w:rPr>
          <w:rStyle w:val="Strong"/>
          <w:rFonts w:ascii="Times New Roman" w:hAnsi="Times New Roman" w:cs="Times New Roman"/>
          <w:color w:val="000000"/>
          <w:sz w:val="24"/>
          <w:szCs w:val="24"/>
          <w:shd w:val="clear" w:color="auto" w:fill="FFFFFF"/>
        </w:rPr>
        <w:t>two times more likely</w:t>
      </w:r>
      <w:r w:rsidR="009F05E5" w:rsidRPr="004272E2">
        <w:rPr>
          <w:rFonts w:ascii="Times New Roman" w:hAnsi="Times New Roman" w:cs="Times New Roman"/>
          <w:color w:val="000000"/>
          <w:sz w:val="24"/>
          <w:szCs w:val="24"/>
          <w:shd w:val="clear" w:color="auto" w:fill="FFFFFF"/>
        </w:rPr>
        <w:t> to develop and die from cardiovascular disease – such as heart disease, heart failure, heart attack and stroke.</w:t>
      </w:r>
    </w:p>
    <w:p w14:paraId="2DBE7335" w14:textId="77777777" w:rsidR="009F05E5" w:rsidRPr="004272E2" w:rsidRDefault="009F05E5" w:rsidP="009F05E5">
      <w:pPr>
        <w:shd w:val="clear" w:color="auto" w:fill="FFFFFF"/>
        <w:spacing w:after="0" w:line="240" w:lineRule="auto"/>
        <w:jc w:val="both"/>
        <w:textAlignment w:val="baseline"/>
        <w:rPr>
          <w:rFonts w:ascii="Times New Roman" w:hAnsi="Times New Roman" w:cs="Times New Roman"/>
          <w:color w:val="000000"/>
          <w:sz w:val="24"/>
          <w:szCs w:val="24"/>
          <w:shd w:val="clear" w:color="auto" w:fill="FFFFFF"/>
        </w:rPr>
      </w:pPr>
    </w:p>
    <w:p w14:paraId="7E5679AA" w14:textId="1EC45220" w:rsidR="009F05E5" w:rsidRPr="004272E2" w:rsidRDefault="009F05E5" w:rsidP="004272E2">
      <w:pPr>
        <w:pStyle w:val="ListParagraph"/>
        <w:numPr>
          <w:ilvl w:val="0"/>
          <w:numId w:val="9"/>
        </w:numPr>
        <w:shd w:val="clear" w:color="auto" w:fill="FFFFFF"/>
        <w:spacing w:after="0" w:line="240" w:lineRule="auto"/>
        <w:jc w:val="both"/>
        <w:textAlignment w:val="baseline"/>
        <w:rPr>
          <w:rFonts w:ascii="Times New Roman" w:hAnsi="Times New Roman" w:cs="Times New Roman"/>
          <w:color w:val="000000"/>
          <w:sz w:val="24"/>
          <w:szCs w:val="24"/>
          <w:shd w:val="clear" w:color="auto" w:fill="FFFFFF"/>
        </w:rPr>
      </w:pPr>
      <w:r w:rsidRPr="004272E2">
        <w:rPr>
          <w:rFonts w:ascii="Times New Roman" w:hAnsi="Times New Roman" w:cs="Times New Roman"/>
          <w:color w:val="000000"/>
          <w:sz w:val="24"/>
          <w:szCs w:val="24"/>
          <w:shd w:val="clear" w:color="auto" w:fill="FFFFFF"/>
        </w:rPr>
        <w:t>In the U.S., </w:t>
      </w:r>
      <w:r w:rsidRPr="004272E2">
        <w:rPr>
          <w:rStyle w:val="Strong"/>
          <w:rFonts w:ascii="Times New Roman" w:hAnsi="Times New Roman" w:cs="Times New Roman"/>
          <w:color w:val="000000"/>
          <w:sz w:val="24"/>
          <w:szCs w:val="24"/>
          <w:shd w:val="clear" w:color="auto" w:fill="FFFFFF"/>
        </w:rPr>
        <w:t>every 80 seconds</w:t>
      </w:r>
      <w:r w:rsidRPr="004272E2">
        <w:rPr>
          <w:rFonts w:ascii="Times New Roman" w:hAnsi="Times New Roman" w:cs="Times New Roman"/>
          <w:color w:val="000000"/>
          <w:sz w:val="24"/>
          <w:szCs w:val="24"/>
          <w:shd w:val="clear" w:color="auto" w:fill="FFFFFF"/>
        </w:rPr>
        <w:t> an adult with diabetes is hospitalized for heart disease and </w:t>
      </w:r>
      <w:r w:rsidR="00104AAC" w:rsidRPr="004272E2">
        <w:rPr>
          <w:rFonts w:ascii="Times New Roman" w:hAnsi="Times New Roman" w:cs="Times New Roman"/>
          <w:color w:val="000000"/>
          <w:sz w:val="24"/>
          <w:szCs w:val="24"/>
          <w:shd w:val="clear" w:color="auto" w:fill="FFFFFF"/>
        </w:rPr>
        <w:t>every two minutes</w:t>
      </w:r>
      <w:r w:rsidRPr="004272E2">
        <w:rPr>
          <w:rFonts w:ascii="Times New Roman" w:hAnsi="Times New Roman" w:cs="Times New Roman"/>
          <w:color w:val="000000"/>
          <w:sz w:val="24"/>
          <w:szCs w:val="24"/>
          <w:shd w:val="clear" w:color="auto" w:fill="FFFFFF"/>
        </w:rPr>
        <w:t> an adult with diabetes is hospitalized for stroke.</w:t>
      </w:r>
    </w:p>
    <w:p w14:paraId="56865E8D" w14:textId="77777777" w:rsidR="009F05E5" w:rsidRPr="004272E2" w:rsidRDefault="009F05E5" w:rsidP="009F05E5">
      <w:pPr>
        <w:shd w:val="clear" w:color="auto" w:fill="FFFFFF"/>
        <w:spacing w:after="0" w:line="240" w:lineRule="auto"/>
        <w:jc w:val="both"/>
        <w:textAlignment w:val="baseline"/>
        <w:rPr>
          <w:rFonts w:ascii="Times New Roman" w:hAnsi="Times New Roman" w:cs="Times New Roman"/>
          <w:color w:val="000000"/>
          <w:sz w:val="24"/>
          <w:szCs w:val="24"/>
          <w:shd w:val="clear" w:color="auto" w:fill="FFFFFF"/>
        </w:rPr>
      </w:pPr>
    </w:p>
    <w:p w14:paraId="7BE6215C" w14:textId="2C79B203" w:rsidR="009F05E5" w:rsidRPr="004272E2" w:rsidRDefault="009F05E5" w:rsidP="004272E2">
      <w:pPr>
        <w:pStyle w:val="ListParagraph"/>
        <w:numPr>
          <w:ilvl w:val="0"/>
          <w:numId w:val="9"/>
        </w:numPr>
        <w:shd w:val="clear" w:color="auto" w:fill="FFFFFF"/>
        <w:spacing w:after="0" w:line="240" w:lineRule="auto"/>
        <w:jc w:val="both"/>
        <w:textAlignment w:val="baseline"/>
        <w:rPr>
          <w:rFonts w:ascii="Times New Roman" w:hAnsi="Times New Roman" w:cs="Times New Roman"/>
          <w:color w:val="000000"/>
          <w:sz w:val="24"/>
          <w:szCs w:val="24"/>
          <w:shd w:val="clear" w:color="auto" w:fill="FFFFFF"/>
        </w:rPr>
      </w:pPr>
      <w:r w:rsidRPr="004272E2">
        <w:rPr>
          <w:rFonts w:ascii="Times New Roman" w:hAnsi="Times New Roman" w:cs="Times New Roman"/>
          <w:color w:val="000000"/>
          <w:sz w:val="24"/>
          <w:szCs w:val="24"/>
          <w:shd w:val="clear" w:color="auto" w:fill="FFFFFF"/>
        </w:rPr>
        <w:t>For adults at age 60, having type 2 diabetes and cardiovascular disease shortens life expectancy by an average of </w:t>
      </w:r>
      <w:r w:rsidR="00945A25" w:rsidRPr="004272E2">
        <w:rPr>
          <w:rFonts w:ascii="Times New Roman" w:hAnsi="Times New Roman" w:cs="Times New Roman"/>
          <w:b/>
          <w:bCs/>
          <w:color w:val="000000"/>
          <w:sz w:val="24"/>
          <w:szCs w:val="24"/>
          <w:shd w:val="clear" w:color="auto" w:fill="FFFFFF"/>
        </w:rPr>
        <w:t>12 years.</w:t>
      </w:r>
      <w:r w:rsidR="00945A25" w:rsidRPr="004272E2">
        <w:rPr>
          <w:rFonts w:ascii="Times New Roman" w:hAnsi="Times New Roman" w:cs="Times New Roman"/>
          <w:color w:val="000000"/>
          <w:sz w:val="24"/>
          <w:szCs w:val="24"/>
          <w:shd w:val="clear" w:color="auto" w:fill="FFFFFF"/>
        </w:rPr>
        <w:t xml:space="preserve"> </w:t>
      </w:r>
    </w:p>
    <w:p w14:paraId="42C1FCD9" w14:textId="77777777" w:rsidR="009F05E5" w:rsidRPr="004272E2" w:rsidRDefault="009F05E5" w:rsidP="009F05E5">
      <w:pPr>
        <w:shd w:val="clear" w:color="auto" w:fill="FFFFFF"/>
        <w:spacing w:after="0" w:line="240" w:lineRule="auto"/>
        <w:jc w:val="both"/>
        <w:textAlignment w:val="baseline"/>
        <w:rPr>
          <w:rFonts w:ascii="Times New Roman" w:hAnsi="Times New Roman" w:cs="Times New Roman"/>
          <w:color w:val="000000"/>
          <w:sz w:val="24"/>
          <w:szCs w:val="24"/>
          <w:shd w:val="clear" w:color="auto" w:fill="FFFFFF"/>
        </w:rPr>
      </w:pPr>
    </w:p>
    <w:p w14:paraId="469AB3F8" w14:textId="7A2385E8" w:rsidR="009F05E5" w:rsidRPr="004272E2" w:rsidRDefault="00945A25" w:rsidP="004272E2">
      <w:pPr>
        <w:pStyle w:val="ListParagraph"/>
        <w:numPr>
          <w:ilvl w:val="0"/>
          <w:numId w:val="9"/>
        </w:numPr>
        <w:shd w:val="clear" w:color="auto" w:fill="FFFFFF"/>
        <w:spacing w:after="0" w:line="240" w:lineRule="auto"/>
        <w:jc w:val="both"/>
        <w:textAlignment w:val="baseline"/>
        <w:rPr>
          <w:rFonts w:ascii="Times New Roman" w:hAnsi="Times New Roman" w:cs="Times New Roman"/>
          <w:color w:val="000000"/>
          <w:sz w:val="24"/>
          <w:szCs w:val="24"/>
          <w:shd w:val="clear" w:color="auto" w:fill="FFFFFF"/>
        </w:rPr>
      </w:pPr>
      <w:r w:rsidRPr="004272E2">
        <w:rPr>
          <w:rFonts w:ascii="Times New Roman" w:hAnsi="Times New Roman" w:cs="Times New Roman"/>
          <w:color w:val="000000"/>
          <w:sz w:val="24"/>
          <w:szCs w:val="24"/>
          <w:shd w:val="clear" w:color="auto" w:fill="FFFFFF"/>
        </w:rPr>
        <w:t>Of a</w:t>
      </w:r>
      <w:r w:rsidR="009F05E5" w:rsidRPr="004272E2">
        <w:rPr>
          <w:rFonts w:ascii="Times New Roman" w:hAnsi="Times New Roman" w:cs="Times New Roman"/>
          <w:color w:val="000000"/>
          <w:sz w:val="24"/>
          <w:szCs w:val="24"/>
          <w:shd w:val="clear" w:color="auto" w:fill="FFFFFF"/>
        </w:rPr>
        <w:t>dults age 45 and older with type 2 diabetes</w:t>
      </w:r>
      <w:r w:rsidRPr="004272E2">
        <w:rPr>
          <w:rFonts w:ascii="Times New Roman" w:hAnsi="Times New Roman" w:cs="Times New Roman"/>
          <w:color w:val="000000"/>
          <w:sz w:val="24"/>
          <w:szCs w:val="24"/>
          <w:shd w:val="clear" w:color="auto" w:fill="FFFFFF"/>
        </w:rPr>
        <w:t>,</w:t>
      </w:r>
      <w:r w:rsidR="009F05E5" w:rsidRPr="004272E2">
        <w:rPr>
          <w:rFonts w:ascii="Times New Roman" w:hAnsi="Times New Roman" w:cs="Times New Roman"/>
          <w:color w:val="000000"/>
          <w:sz w:val="24"/>
          <w:szCs w:val="24"/>
          <w:shd w:val="clear" w:color="auto" w:fill="FFFFFF"/>
        </w:rPr>
        <w:t> </w:t>
      </w:r>
      <w:r w:rsidRPr="004272E2">
        <w:rPr>
          <w:rFonts w:ascii="Times New Roman" w:hAnsi="Times New Roman" w:cs="Times New Roman"/>
          <w:color w:val="000000"/>
          <w:sz w:val="24"/>
          <w:szCs w:val="24"/>
          <w:shd w:val="clear" w:color="auto" w:fill="FFFFFF"/>
        </w:rPr>
        <w:t xml:space="preserve">approximately </w:t>
      </w:r>
      <w:r w:rsidRPr="004272E2">
        <w:rPr>
          <w:rFonts w:ascii="Times New Roman" w:hAnsi="Times New Roman" w:cs="Times New Roman"/>
          <w:b/>
          <w:bCs/>
          <w:color w:val="000000"/>
          <w:sz w:val="24"/>
          <w:szCs w:val="24"/>
          <w:shd w:val="clear" w:color="auto" w:fill="FFFFFF"/>
        </w:rPr>
        <w:t>half</w:t>
      </w:r>
      <w:r w:rsidRPr="004272E2">
        <w:rPr>
          <w:rFonts w:ascii="Times New Roman" w:hAnsi="Times New Roman" w:cs="Times New Roman"/>
          <w:color w:val="000000"/>
          <w:sz w:val="24"/>
          <w:szCs w:val="24"/>
          <w:shd w:val="clear" w:color="auto" w:fill="FFFFFF"/>
        </w:rPr>
        <w:t xml:space="preserve"> of them </w:t>
      </w:r>
      <w:r w:rsidR="009F05E5" w:rsidRPr="004272E2">
        <w:rPr>
          <w:rFonts w:ascii="Times New Roman" w:hAnsi="Times New Roman" w:cs="Times New Roman"/>
          <w:color w:val="000000"/>
          <w:sz w:val="24"/>
          <w:szCs w:val="24"/>
          <w:shd w:val="clear" w:color="auto" w:fill="FFFFFF"/>
        </w:rPr>
        <w:t>recognize their risk or have discussed their risk for heart attacks or strokes with their health care providers.</w:t>
      </w:r>
    </w:p>
    <w:p w14:paraId="37F6FA26" w14:textId="77777777" w:rsidR="009F05E5" w:rsidRPr="004272E2" w:rsidRDefault="009F05E5" w:rsidP="009F05E5">
      <w:pPr>
        <w:shd w:val="clear" w:color="auto" w:fill="FFFFFF"/>
        <w:spacing w:after="0" w:line="240" w:lineRule="auto"/>
        <w:jc w:val="both"/>
        <w:textAlignment w:val="baseline"/>
        <w:rPr>
          <w:rFonts w:ascii="Times New Roman" w:eastAsia="Times New Roman" w:hAnsi="Times New Roman" w:cs="Times New Roman"/>
          <w:sz w:val="24"/>
          <w:szCs w:val="24"/>
        </w:rPr>
      </w:pPr>
    </w:p>
    <w:p w14:paraId="1495144A" w14:textId="03F20663" w:rsidR="005A4876" w:rsidRPr="004272E2" w:rsidRDefault="00104AAC" w:rsidP="005A4876">
      <w:pPr>
        <w:shd w:val="clear" w:color="auto" w:fill="FFFFFF"/>
        <w:spacing w:after="0" w:line="240" w:lineRule="auto"/>
        <w:jc w:val="both"/>
        <w:textAlignment w:val="baseline"/>
        <w:rPr>
          <w:rFonts w:ascii="Times New Roman" w:eastAsia="Times New Roman" w:hAnsi="Times New Roman" w:cs="Times New Roman"/>
          <w:sz w:val="24"/>
          <w:szCs w:val="24"/>
        </w:rPr>
      </w:pPr>
      <w:r w:rsidRPr="004272E2">
        <w:rPr>
          <w:rFonts w:ascii="Times New Roman" w:eastAsia="Times New Roman" w:hAnsi="Times New Roman" w:cs="Times New Roman"/>
          <w:sz w:val="24"/>
          <w:szCs w:val="24"/>
        </w:rPr>
        <w:t>In Ohio, to</w:t>
      </w:r>
      <w:r w:rsidR="005A4876" w:rsidRPr="004272E2">
        <w:rPr>
          <w:rFonts w:ascii="Times New Roman" w:eastAsia="Times New Roman" w:hAnsi="Times New Roman" w:cs="Times New Roman"/>
          <w:sz w:val="24"/>
          <w:szCs w:val="24"/>
        </w:rPr>
        <w:t>o many individuals are dying of largely preventable deaths associated with their diabetes</w:t>
      </w:r>
      <w:r w:rsidR="009F05E5" w:rsidRPr="004272E2">
        <w:rPr>
          <w:rFonts w:ascii="Times New Roman" w:eastAsia="Times New Roman" w:hAnsi="Times New Roman" w:cs="Times New Roman"/>
          <w:sz w:val="24"/>
          <w:szCs w:val="24"/>
        </w:rPr>
        <w:t xml:space="preserve"> and the within</w:t>
      </w:r>
      <w:r w:rsidR="005A4876" w:rsidRPr="004272E2">
        <w:rPr>
          <w:rFonts w:ascii="Times New Roman" w:eastAsia="Times New Roman" w:hAnsi="Times New Roman" w:cs="Times New Roman"/>
          <w:sz w:val="24"/>
          <w:szCs w:val="24"/>
        </w:rPr>
        <w:t xml:space="preserve"> racial and ethnic </w:t>
      </w:r>
      <w:r w:rsidR="009F05E5" w:rsidRPr="004272E2">
        <w:rPr>
          <w:rFonts w:ascii="Times New Roman" w:eastAsia="Times New Roman" w:hAnsi="Times New Roman" w:cs="Times New Roman"/>
          <w:sz w:val="24"/>
          <w:szCs w:val="24"/>
        </w:rPr>
        <w:t xml:space="preserve">populations the </w:t>
      </w:r>
      <w:r w:rsidR="005A4876" w:rsidRPr="004272E2">
        <w:rPr>
          <w:rFonts w:ascii="Times New Roman" w:eastAsia="Times New Roman" w:hAnsi="Times New Roman" w:cs="Times New Roman"/>
          <w:sz w:val="24"/>
          <w:szCs w:val="24"/>
        </w:rPr>
        <w:t xml:space="preserve">disparities are </w:t>
      </w:r>
      <w:r w:rsidR="009F05E5" w:rsidRPr="004272E2">
        <w:rPr>
          <w:rFonts w:ascii="Times New Roman" w:eastAsia="Times New Roman" w:hAnsi="Times New Roman" w:cs="Times New Roman"/>
          <w:sz w:val="24"/>
          <w:szCs w:val="24"/>
        </w:rPr>
        <w:t xml:space="preserve">more </w:t>
      </w:r>
      <w:r w:rsidR="005A4876" w:rsidRPr="004272E2">
        <w:rPr>
          <w:rFonts w:ascii="Times New Roman" w:eastAsia="Times New Roman" w:hAnsi="Times New Roman" w:cs="Times New Roman"/>
          <w:sz w:val="24"/>
          <w:szCs w:val="24"/>
        </w:rPr>
        <w:t>significant and persistent.</w:t>
      </w:r>
    </w:p>
    <w:p w14:paraId="514ACF06" w14:textId="3DF4F857" w:rsidR="005A4876" w:rsidRPr="004272E2" w:rsidRDefault="005A4876" w:rsidP="005A4876">
      <w:pPr>
        <w:shd w:val="clear" w:color="auto" w:fill="FFFFFF"/>
        <w:spacing w:after="0" w:line="240" w:lineRule="auto"/>
        <w:jc w:val="both"/>
        <w:textAlignment w:val="baseline"/>
        <w:rPr>
          <w:rFonts w:ascii="Times New Roman" w:eastAsia="Times New Roman" w:hAnsi="Times New Roman" w:cs="Times New Roman"/>
          <w:sz w:val="24"/>
          <w:szCs w:val="24"/>
        </w:rPr>
      </w:pPr>
    </w:p>
    <w:p w14:paraId="6EBB8278" w14:textId="631617FF" w:rsidR="005A4876" w:rsidRPr="004272E2" w:rsidRDefault="00104AAC" w:rsidP="005A4876">
      <w:pPr>
        <w:shd w:val="clear" w:color="auto" w:fill="FFFFFF"/>
        <w:spacing w:after="0" w:line="240" w:lineRule="auto"/>
        <w:jc w:val="both"/>
        <w:textAlignment w:val="baseline"/>
        <w:rPr>
          <w:rFonts w:ascii="Times New Roman" w:hAnsi="Times New Roman" w:cs="Times New Roman"/>
          <w:color w:val="000000"/>
          <w:sz w:val="24"/>
          <w:szCs w:val="24"/>
          <w:shd w:val="clear" w:color="auto" w:fill="FFFFFF"/>
        </w:rPr>
      </w:pPr>
      <w:r w:rsidRPr="004272E2">
        <w:rPr>
          <w:rFonts w:ascii="Times New Roman" w:hAnsi="Times New Roman" w:cs="Times New Roman"/>
          <w:color w:val="000000"/>
          <w:sz w:val="24"/>
          <w:szCs w:val="24"/>
          <w:shd w:val="clear" w:color="auto" w:fill="FFFFFF"/>
        </w:rPr>
        <w:t xml:space="preserve">Given that </w:t>
      </w:r>
      <w:r w:rsidR="005A4876" w:rsidRPr="004272E2">
        <w:rPr>
          <w:rFonts w:ascii="Times New Roman" w:hAnsi="Times New Roman" w:cs="Times New Roman"/>
          <w:color w:val="000000"/>
          <w:sz w:val="24"/>
          <w:szCs w:val="24"/>
          <w:shd w:val="clear" w:color="auto" w:fill="FFFFFF"/>
        </w:rPr>
        <w:t xml:space="preserve">Asian Americans have a 34% lower rate of diabetes screening than Caucasians; early detection and treatment can mitigate diabetes-related complications, risks, and </w:t>
      </w:r>
      <w:r w:rsidR="00FF7DD9" w:rsidRPr="004272E2">
        <w:rPr>
          <w:rFonts w:ascii="Times New Roman" w:hAnsi="Times New Roman" w:cs="Times New Roman"/>
          <w:color w:val="000000"/>
          <w:sz w:val="24"/>
          <w:szCs w:val="24"/>
          <w:shd w:val="clear" w:color="auto" w:fill="FFFFFF"/>
        </w:rPr>
        <w:t>costs</w:t>
      </w:r>
      <w:r w:rsidRPr="004272E2">
        <w:rPr>
          <w:rFonts w:ascii="Times New Roman" w:hAnsi="Times New Roman" w:cs="Times New Roman"/>
          <w:color w:val="000000"/>
          <w:sz w:val="24"/>
          <w:szCs w:val="24"/>
          <w:shd w:val="clear" w:color="auto" w:fill="FFFFFF"/>
        </w:rPr>
        <w:t xml:space="preserve"> and link to needed prevention interventions. </w:t>
      </w:r>
    </w:p>
    <w:p w14:paraId="3ECD504F" w14:textId="77777777" w:rsidR="009F05E5" w:rsidRPr="004272E2" w:rsidRDefault="009F05E5" w:rsidP="009F05E5">
      <w:pPr>
        <w:shd w:val="clear" w:color="auto" w:fill="FFFFFF"/>
        <w:spacing w:after="0" w:line="240" w:lineRule="auto"/>
        <w:jc w:val="both"/>
        <w:rPr>
          <w:rFonts w:ascii="Times New Roman" w:eastAsia="Times New Roman" w:hAnsi="Times New Roman" w:cs="Times New Roman"/>
          <w:sz w:val="24"/>
          <w:szCs w:val="24"/>
        </w:rPr>
      </w:pPr>
    </w:p>
    <w:p w14:paraId="102051DD" w14:textId="42F1516B" w:rsidR="009F05E5" w:rsidRPr="004272E2" w:rsidRDefault="009F05E5" w:rsidP="009F05E5">
      <w:pPr>
        <w:shd w:val="clear" w:color="auto" w:fill="FFFFFF"/>
        <w:spacing w:after="0" w:line="240" w:lineRule="auto"/>
        <w:jc w:val="both"/>
        <w:rPr>
          <w:rFonts w:ascii="Times New Roman" w:eastAsia="Times New Roman" w:hAnsi="Times New Roman" w:cs="Times New Roman"/>
          <w:sz w:val="24"/>
          <w:szCs w:val="24"/>
        </w:rPr>
      </w:pPr>
      <w:r w:rsidRPr="004272E2">
        <w:rPr>
          <w:rFonts w:ascii="Times New Roman" w:eastAsia="Times New Roman" w:hAnsi="Times New Roman" w:cs="Times New Roman"/>
          <w:sz w:val="24"/>
          <w:szCs w:val="24"/>
        </w:rPr>
        <w:t xml:space="preserve">Raising the awareness on the importance of “Screen at 23” is a key mechanism to inform, educate and empower health providers, health systems, policy makers and communities. </w:t>
      </w:r>
    </w:p>
    <w:p w14:paraId="0B15E342" w14:textId="77777777" w:rsidR="005A4876" w:rsidRPr="004272E2" w:rsidRDefault="005A4876" w:rsidP="005A4876">
      <w:pPr>
        <w:shd w:val="clear" w:color="auto" w:fill="FFFFFF"/>
        <w:spacing w:after="0" w:line="240" w:lineRule="auto"/>
        <w:jc w:val="both"/>
        <w:textAlignment w:val="baseline"/>
        <w:rPr>
          <w:rFonts w:ascii="Times New Roman" w:hAnsi="Times New Roman" w:cs="Times New Roman"/>
          <w:color w:val="000000"/>
          <w:sz w:val="24"/>
          <w:szCs w:val="24"/>
          <w:shd w:val="clear" w:color="auto" w:fill="FFFFFF"/>
        </w:rPr>
      </w:pPr>
    </w:p>
    <w:p w14:paraId="3211A291" w14:textId="0673CA49" w:rsidR="00924091" w:rsidRPr="004272E2" w:rsidRDefault="003151BB" w:rsidP="00996CBB">
      <w:pPr>
        <w:shd w:val="clear" w:color="auto" w:fill="FFFFFF"/>
        <w:spacing w:after="0" w:line="240" w:lineRule="auto"/>
        <w:jc w:val="both"/>
        <w:rPr>
          <w:rFonts w:ascii="Times New Roman" w:eastAsia="Times New Roman" w:hAnsi="Times New Roman" w:cs="Times New Roman"/>
          <w:sz w:val="24"/>
          <w:szCs w:val="24"/>
        </w:rPr>
      </w:pPr>
      <w:r w:rsidRPr="004272E2">
        <w:rPr>
          <w:rFonts w:ascii="Times New Roman" w:eastAsia="Times New Roman" w:hAnsi="Times New Roman" w:cs="Times New Roman"/>
          <w:sz w:val="24"/>
          <w:szCs w:val="24"/>
        </w:rPr>
        <w:t xml:space="preserve">I encourage you to make the State of Ohio the sixth state in the nation </w:t>
      </w:r>
      <w:r w:rsidR="009F05E5" w:rsidRPr="004272E2">
        <w:rPr>
          <w:rFonts w:ascii="Times New Roman" w:eastAsia="Times New Roman" w:hAnsi="Times New Roman" w:cs="Times New Roman"/>
          <w:sz w:val="24"/>
          <w:szCs w:val="24"/>
        </w:rPr>
        <w:t xml:space="preserve">to formally </w:t>
      </w:r>
      <w:r w:rsidRPr="004272E2">
        <w:rPr>
          <w:rFonts w:ascii="Times New Roman" w:eastAsia="Times New Roman" w:hAnsi="Times New Roman" w:cs="Times New Roman"/>
          <w:sz w:val="24"/>
          <w:szCs w:val="24"/>
        </w:rPr>
        <w:t>recognize and recommend the screening of adult Asian Americans for type 2 diabetes at a BMI of 23</w:t>
      </w:r>
      <w:r w:rsidR="004272E2">
        <w:rPr>
          <w:rFonts w:ascii="Times New Roman" w:eastAsia="Times New Roman" w:hAnsi="Times New Roman" w:cs="Times New Roman"/>
          <w:sz w:val="24"/>
          <w:szCs w:val="24"/>
        </w:rPr>
        <w:t xml:space="preserve">.  </w:t>
      </w:r>
      <w:r w:rsidR="009F05E5" w:rsidRPr="004272E2">
        <w:rPr>
          <w:rFonts w:ascii="Times New Roman" w:eastAsia="Times New Roman" w:hAnsi="Times New Roman" w:cs="Times New Roman"/>
          <w:sz w:val="24"/>
          <w:szCs w:val="24"/>
        </w:rPr>
        <w:t xml:space="preserve">This resolution provides a mechanism to </w:t>
      </w:r>
      <w:r w:rsidR="008C3413" w:rsidRPr="004272E2">
        <w:rPr>
          <w:rFonts w:ascii="Times New Roman" w:eastAsia="Times New Roman" w:hAnsi="Times New Roman" w:cs="Times New Roman"/>
          <w:sz w:val="24"/>
          <w:szCs w:val="24"/>
        </w:rPr>
        <w:t xml:space="preserve">identify and close </w:t>
      </w:r>
      <w:r w:rsidR="00924091" w:rsidRPr="004272E2">
        <w:rPr>
          <w:rFonts w:ascii="Times New Roman" w:eastAsia="Times New Roman" w:hAnsi="Times New Roman" w:cs="Times New Roman"/>
          <w:sz w:val="24"/>
          <w:szCs w:val="24"/>
        </w:rPr>
        <w:t xml:space="preserve">gaps in the </w:t>
      </w:r>
      <w:r w:rsidR="009F05E5" w:rsidRPr="004272E2">
        <w:rPr>
          <w:rFonts w:ascii="Times New Roman" w:eastAsia="Times New Roman" w:hAnsi="Times New Roman" w:cs="Times New Roman"/>
          <w:sz w:val="24"/>
          <w:szCs w:val="24"/>
        </w:rPr>
        <w:t xml:space="preserve">early identification and reduce health disparities. </w:t>
      </w:r>
      <w:r w:rsidR="00924091" w:rsidRPr="004272E2">
        <w:rPr>
          <w:rFonts w:ascii="Times New Roman" w:eastAsia="Times New Roman" w:hAnsi="Times New Roman" w:cs="Times New Roman"/>
          <w:sz w:val="24"/>
          <w:szCs w:val="24"/>
        </w:rPr>
        <w:t xml:space="preserve"> </w:t>
      </w:r>
    </w:p>
    <w:p w14:paraId="699658B5" w14:textId="77777777" w:rsidR="0007244F" w:rsidRPr="004272E2" w:rsidRDefault="0007244F" w:rsidP="00996CBB">
      <w:pPr>
        <w:shd w:val="clear" w:color="auto" w:fill="FFFFFF"/>
        <w:spacing w:after="0" w:line="240" w:lineRule="auto"/>
        <w:jc w:val="both"/>
        <w:rPr>
          <w:rFonts w:ascii="Times New Roman" w:eastAsia="Times New Roman" w:hAnsi="Times New Roman" w:cs="Times New Roman"/>
          <w:sz w:val="24"/>
          <w:szCs w:val="24"/>
        </w:rPr>
      </w:pPr>
    </w:p>
    <w:p w14:paraId="3A9BFB90" w14:textId="77777777" w:rsidR="004272E2" w:rsidRDefault="0092159F" w:rsidP="00996CBB">
      <w:pPr>
        <w:spacing w:after="0" w:line="240" w:lineRule="auto"/>
        <w:jc w:val="both"/>
        <w:rPr>
          <w:rFonts w:ascii="Times New Roman" w:hAnsi="Times New Roman" w:cs="Times New Roman"/>
          <w:sz w:val="24"/>
          <w:szCs w:val="24"/>
        </w:rPr>
      </w:pPr>
      <w:r w:rsidRPr="004272E2">
        <w:rPr>
          <w:rFonts w:ascii="Times New Roman" w:hAnsi="Times New Roman" w:cs="Times New Roman"/>
          <w:sz w:val="24"/>
          <w:szCs w:val="24"/>
        </w:rPr>
        <w:t xml:space="preserve">I would like to inform you that I have profound bilateral hearing loss, which will likely require me to ask you to repeat your questions.  </w:t>
      </w:r>
    </w:p>
    <w:p w14:paraId="064DA039" w14:textId="77777777" w:rsidR="004272E2" w:rsidRDefault="004272E2" w:rsidP="00996CBB">
      <w:pPr>
        <w:spacing w:after="0" w:line="240" w:lineRule="auto"/>
        <w:jc w:val="both"/>
        <w:rPr>
          <w:rFonts w:ascii="Times New Roman" w:hAnsi="Times New Roman" w:cs="Times New Roman"/>
          <w:sz w:val="24"/>
          <w:szCs w:val="24"/>
        </w:rPr>
      </w:pPr>
    </w:p>
    <w:p w14:paraId="47D61542" w14:textId="0D0EA7F2" w:rsidR="0092159F" w:rsidRPr="004272E2" w:rsidRDefault="0092159F" w:rsidP="00996CBB">
      <w:pPr>
        <w:spacing w:after="0" w:line="240" w:lineRule="auto"/>
        <w:jc w:val="both"/>
        <w:rPr>
          <w:rFonts w:ascii="Times New Roman" w:hAnsi="Times New Roman" w:cs="Times New Roman"/>
          <w:sz w:val="24"/>
          <w:szCs w:val="24"/>
        </w:rPr>
      </w:pPr>
      <w:r w:rsidRPr="004272E2">
        <w:rPr>
          <w:rFonts w:ascii="Times New Roman" w:hAnsi="Times New Roman" w:cs="Times New Roman"/>
          <w:sz w:val="24"/>
          <w:szCs w:val="24"/>
        </w:rPr>
        <w:t>Thank you in advance for your accommodation.  I will be happy to answer any questions you may have at this time.</w:t>
      </w:r>
    </w:p>
    <w:p w14:paraId="7AFA6854" w14:textId="77777777" w:rsidR="0092159F" w:rsidRPr="00152255" w:rsidRDefault="0092159F" w:rsidP="00996CBB">
      <w:pPr>
        <w:shd w:val="clear" w:color="auto" w:fill="FFFFFF"/>
        <w:spacing w:after="0" w:line="240" w:lineRule="auto"/>
        <w:textAlignment w:val="baseline"/>
        <w:rPr>
          <w:rFonts w:ascii="Times New Roman" w:eastAsia="Times New Roman" w:hAnsi="Times New Roman" w:cs="Times New Roman"/>
          <w:sz w:val="32"/>
          <w:szCs w:val="32"/>
        </w:rPr>
      </w:pPr>
    </w:p>
    <w:p w14:paraId="7381592C" w14:textId="77777777" w:rsidR="00F16AA8" w:rsidRPr="00152255" w:rsidRDefault="00F16AA8" w:rsidP="00996CBB">
      <w:pPr>
        <w:spacing w:after="0" w:line="240" w:lineRule="auto"/>
        <w:jc w:val="both"/>
        <w:rPr>
          <w:rFonts w:ascii="Times New Roman" w:hAnsi="Times New Roman" w:cs="Times New Roman"/>
          <w:sz w:val="32"/>
          <w:szCs w:val="32"/>
        </w:rPr>
      </w:pPr>
    </w:p>
    <w:p w14:paraId="04F72D90" w14:textId="2BC9BC2E" w:rsidR="004272E2" w:rsidRPr="00F17CC2" w:rsidRDefault="00141D4B" w:rsidP="004272E2">
      <w:pPr>
        <w:rPr>
          <w:rFonts w:ascii="Times New Roman" w:hAnsi="Times New Roman" w:cs="Times New Roman"/>
          <w:sz w:val="24"/>
          <w:szCs w:val="24"/>
        </w:rPr>
      </w:pPr>
      <w:r>
        <w:rPr>
          <w:rFonts w:ascii="Times New Roman" w:hAnsi="Times New Roman" w:cs="Times New Roman"/>
          <w:sz w:val="32"/>
          <w:szCs w:val="32"/>
        </w:rPr>
        <w:br w:type="page"/>
      </w:r>
      <w:r w:rsidR="004272E2" w:rsidRPr="004272E2">
        <w:rPr>
          <w:rFonts w:ascii="Times New Roman" w:eastAsia="Times New Roman" w:hAnsi="Times New Roman" w:cs="Times New Roman"/>
          <w:b/>
          <w:bCs/>
          <w:color w:val="333333"/>
          <w:sz w:val="24"/>
          <w:szCs w:val="24"/>
          <w:u w:val="single"/>
        </w:rPr>
        <w:lastRenderedPageBreak/>
        <w:t>References and Resources</w:t>
      </w:r>
    </w:p>
    <w:p w14:paraId="70789037" w14:textId="77777777" w:rsidR="00141D4B" w:rsidRPr="00F17CC2" w:rsidRDefault="00141D4B" w:rsidP="00141D4B">
      <w:pPr>
        <w:shd w:val="clear" w:color="auto" w:fill="FFFFFF"/>
        <w:spacing w:after="100" w:afterAutospacing="1" w:line="240" w:lineRule="auto"/>
        <w:rPr>
          <w:rFonts w:ascii="Times New Roman" w:eastAsia="Times New Roman" w:hAnsi="Times New Roman" w:cs="Times New Roman"/>
          <w:color w:val="333333"/>
          <w:sz w:val="24"/>
          <w:szCs w:val="24"/>
        </w:rPr>
      </w:pPr>
      <w:r w:rsidRPr="00F17CC2">
        <w:rPr>
          <w:rFonts w:ascii="Times New Roman" w:eastAsia="Times New Roman" w:hAnsi="Times New Roman" w:cs="Times New Roman"/>
          <w:sz w:val="24"/>
          <w:szCs w:val="24"/>
        </w:rPr>
        <w:t>American Diabetes Association</w:t>
      </w:r>
      <w:r w:rsidRPr="00F17CC2">
        <w:rPr>
          <w:rFonts w:ascii="Times New Roman" w:eastAsia="Times New Roman" w:hAnsi="Times New Roman" w:cs="Times New Roman"/>
          <w:color w:val="333333"/>
          <w:sz w:val="24"/>
          <w:szCs w:val="24"/>
        </w:rPr>
        <w:br/>
      </w:r>
      <w:hyperlink r:id="rId9" w:history="1">
        <w:r w:rsidRPr="00F17CC2">
          <w:rPr>
            <w:rFonts w:ascii="Times New Roman" w:eastAsia="Times New Roman" w:hAnsi="Times New Roman" w:cs="Times New Roman"/>
            <w:color w:val="476EA4"/>
            <w:sz w:val="24"/>
            <w:szCs w:val="24"/>
          </w:rPr>
          <w:t>http://www.diabetes.org</w:t>
        </w:r>
      </w:hyperlink>
    </w:p>
    <w:p w14:paraId="5C417408" w14:textId="77777777" w:rsidR="00141D4B" w:rsidRPr="00F17CC2" w:rsidRDefault="00141D4B" w:rsidP="00141D4B">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F17CC2">
        <w:rPr>
          <w:rFonts w:ascii="Times New Roman" w:eastAsia="Times New Roman" w:hAnsi="Times New Roman" w:cs="Times New Roman"/>
          <w:sz w:val="24"/>
          <w:szCs w:val="24"/>
        </w:rPr>
        <w:t>Centers for Disease Control – Diabetes Public Resource</w:t>
      </w:r>
      <w:r w:rsidRPr="00F17CC2">
        <w:rPr>
          <w:rFonts w:ascii="Times New Roman" w:eastAsia="Times New Roman" w:hAnsi="Times New Roman" w:cs="Times New Roman"/>
          <w:color w:val="333333"/>
          <w:sz w:val="24"/>
          <w:szCs w:val="24"/>
        </w:rPr>
        <w:br/>
      </w:r>
      <w:hyperlink r:id="rId10" w:history="1">
        <w:r w:rsidRPr="00F17CC2">
          <w:rPr>
            <w:rFonts w:ascii="Times New Roman" w:eastAsia="Times New Roman" w:hAnsi="Times New Roman" w:cs="Times New Roman"/>
            <w:color w:val="476EA4"/>
            <w:sz w:val="24"/>
            <w:szCs w:val="24"/>
          </w:rPr>
          <w:t>http://www.cdc.gov/diabetes</w:t>
        </w:r>
      </w:hyperlink>
    </w:p>
    <w:p w14:paraId="474D1311" w14:textId="77777777" w:rsidR="00952C7B" w:rsidRPr="004272E2" w:rsidRDefault="00952C7B" w:rsidP="00952C7B">
      <w:pPr>
        <w:ind w:left="720" w:hanging="720"/>
        <w:rPr>
          <w:rFonts w:ascii="Times New Roman" w:hAnsi="Times New Roman" w:cs="Times New Roman"/>
          <w:sz w:val="24"/>
          <w:szCs w:val="24"/>
        </w:rPr>
      </w:pPr>
      <w:r w:rsidRPr="004272E2">
        <w:rPr>
          <w:rFonts w:ascii="Times New Roman" w:hAnsi="Times New Roman" w:cs="Times New Roman"/>
          <w:sz w:val="24"/>
          <w:szCs w:val="24"/>
        </w:rPr>
        <w:t xml:space="preserve">Centers for Disease Control and Prevention. (n.d.). </w:t>
      </w:r>
      <w:r w:rsidRPr="004272E2">
        <w:rPr>
          <w:rFonts w:ascii="Times New Roman" w:hAnsi="Times New Roman" w:cs="Times New Roman"/>
          <w:i/>
          <w:sz w:val="24"/>
          <w:szCs w:val="24"/>
        </w:rPr>
        <w:t>Fact Sheets</w:t>
      </w:r>
      <w:r w:rsidRPr="004272E2">
        <w:rPr>
          <w:rFonts w:ascii="Times New Roman" w:hAnsi="Times New Roman" w:cs="Times New Roman"/>
          <w:sz w:val="24"/>
          <w:szCs w:val="24"/>
        </w:rPr>
        <w:t xml:space="preserve">. Retrieved from </w:t>
      </w:r>
      <w:hyperlink r:id="rId11" w:history="1">
        <w:r w:rsidRPr="004272E2">
          <w:rPr>
            <w:rStyle w:val="Hyperlink"/>
            <w:rFonts w:ascii="Times New Roman" w:hAnsi="Times New Roman" w:cs="Times New Roman"/>
            <w:sz w:val="24"/>
            <w:szCs w:val="24"/>
          </w:rPr>
          <w:t>http://www.cdc.gov/diabetes/library/factsheets.html</w:t>
        </w:r>
      </w:hyperlink>
      <w:r w:rsidRPr="004272E2">
        <w:rPr>
          <w:rFonts w:ascii="Times New Roman" w:hAnsi="Times New Roman" w:cs="Times New Roman"/>
          <w:sz w:val="24"/>
          <w:szCs w:val="24"/>
        </w:rPr>
        <w:t xml:space="preserve"> </w:t>
      </w:r>
    </w:p>
    <w:p w14:paraId="5A19E67D" w14:textId="77777777" w:rsidR="00952C7B" w:rsidRPr="004272E2" w:rsidRDefault="00952C7B" w:rsidP="00952C7B">
      <w:pPr>
        <w:spacing w:line="256" w:lineRule="auto"/>
        <w:ind w:left="720" w:hanging="720"/>
        <w:rPr>
          <w:rFonts w:ascii="Times New Roman" w:eastAsia="Times New Roman" w:hAnsi="Times New Roman" w:cs="Times New Roman"/>
          <w:color w:val="000000"/>
          <w:sz w:val="24"/>
          <w:szCs w:val="24"/>
        </w:rPr>
      </w:pPr>
      <w:r w:rsidRPr="004272E2">
        <w:rPr>
          <w:rFonts w:ascii="Times New Roman" w:eastAsia="Times New Roman" w:hAnsi="Times New Roman" w:cs="Times New Roman"/>
          <w:color w:val="000000"/>
          <w:sz w:val="24"/>
          <w:szCs w:val="24"/>
        </w:rPr>
        <w:t xml:space="preserve">Centers for Disease Control and Prevention. (2016). What is the National DPP? Retrieved from </w:t>
      </w:r>
      <w:hyperlink r:id="rId12" w:history="1">
        <w:r w:rsidRPr="004272E2">
          <w:rPr>
            <w:rStyle w:val="Hyperlink"/>
            <w:rFonts w:ascii="Times New Roman" w:eastAsia="Times New Roman" w:hAnsi="Times New Roman" w:cs="Times New Roman"/>
            <w:sz w:val="24"/>
            <w:szCs w:val="24"/>
          </w:rPr>
          <w:t>https://www.cdc.gov/diabetes/prevention/about/index.html</w:t>
        </w:r>
      </w:hyperlink>
      <w:r w:rsidRPr="004272E2">
        <w:rPr>
          <w:rFonts w:ascii="Times New Roman" w:eastAsia="Times New Roman" w:hAnsi="Times New Roman" w:cs="Times New Roman"/>
          <w:color w:val="000000"/>
          <w:sz w:val="24"/>
          <w:szCs w:val="24"/>
        </w:rPr>
        <w:t xml:space="preserve"> </w:t>
      </w:r>
    </w:p>
    <w:p w14:paraId="605F1C83" w14:textId="77777777" w:rsidR="00952C7B" w:rsidRPr="004272E2" w:rsidRDefault="00952C7B" w:rsidP="00952C7B">
      <w:pPr>
        <w:spacing w:line="256" w:lineRule="auto"/>
        <w:ind w:left="720" w:hanging="720"/>
        <w:rPr>
          <w:rFonts w:ascii="Times New Roman" w:eastAsia="Calibri" w:hAnsi="Times New Roman" w:cs="Times New Roman"/>
          <w:color w:val="0563C1"/>
          <w:sz w:val="24"/>
          <w:szCs w:val="24"/>
          <w:u w:val="single"/>
        </w:rPr>
      </w:pPr>
      <w:r w:rsidRPr="004272E2">
        <w:rPr>
          <w:rFonts w:ascii="Times New Roman" w:eastAsia="Calibri" w:hAnsi="Times New Roman" w:cs="Times New Roman"/>
          <w:sz w:val="24"/>
          <w:szCs w:val="24"/>
        </w:rPr>
        <w:t xml:space="preserve">National Council of Asian Pacific Americans. (2016). </w:t>
      </w:r>
      <w:r w:rsidRPr="004272E2">
        <w:rPr>
          <w:rFonts w:ascii="Times New Roman" w:eastAsia="Calibri" w:hAnsi="Times New Roman" w:cs="Times New Roman"/>
          <w:i/>
          <w:iCs/>
          <w:sz w:val="24"/>
          <w:szCs w:val="24"/>
        </w:rPr>
        <w:t>Resources and News</w:t>
      </w:r>
      <w:r w:rsidRPr="004272E2">
        <w:rPr>
          <w:rFonts w:ascii="Times New Roman" w:eastAsia="Calibri" w:hAnsi="Times New Roman" w:cs="Times New Roman"/>
          <w:sz w:val="24"/>
          <w:szCs w:val="24"/>
        </w:rPr>
        <w:t xml:space="preserve">. Retrieved from Screen at 23: </w:t>
      </w:r>
      <w:hyperlink r:id="rId13" w:history="1">
        <w:r w:rsidRPr="004272E2">
          <w:rPr>
            <w:rStyle w:val="Hyperlink"/>
            <w:rFonts w:ascii="Times New Roman" w:eastAsia="Calibri" w:hAnsi="Times New Roman" w:cs="Times New Roman"/>
            <w:sz w:val="24"/>
            <w:szCs w:val="24"/>
          </w:rPr>
          <w:t>http://screenat23.org/</w:t>
        </w:r>
      </w:hyperlink>
      <w:r w:rsidRPr="004272E2">
        <w:rPr>
          <w:rFonts w:ascii="Times New Roman" w:eastAsia="Calibri" w:hAnsi="Times New Roman" w:cs="Times New Roman"/>
          <w:sz w:val="24"/>
          <w:szCs w:val="24"/>
        </w:rPr>
        <w:t xml:space="preserve"> </w:t>
      </w:r>
      <w:r w:rsidRPr="004272E2">
        <w:rPr>
          <w:rFonts w:ascii="Times New Roman" w:eastAsia="Calibri" w:hAnsi="Times New Roman" w:cs="Times New Roman"/>
          <w:color w:val="0563C1"/>
          <w:sz w:val="24"/>
          <w:szCs w:val="24"/>
          <w:u w:val="single"/>
        </w:rPr>
        <w:t xml:space="preserve"> </w:t>
      </w:r>
    </w:p>
    <w:p w14:paraId="5E625F27" w14:textId="77777777" w:rsidR="00952C7B" w:rsidRPr="004272E2" w:rsidRDefault="00952C7B" w:rsidP="00952C7B">
      <w:pPr>
        <w:spacing w:after="0" w:line="240" w:lineRule="auto"/>
        <w:ind w:left="720" w:hanging="720"/>
        <w:rPr>
          <w:rFonts w:ascii="Times New Roman" w:eastAsia="Calibri" w:hAnsi="Times New Roman" w:cs="Times New Roman"/>
          <w:color w:val="000000"/>
          <w:sz w:val="24"/>
          <w:szCs w:val="24"/>
        </w:rPr>
      </w:pPr>
      <w:r w:rsidRPr="004272E2">
        <w:rPr>
          <w:rFonts w:ascii="Times New Roman" w:eastAsia="Calibri" w:hAnsi="Times New Roman" w:cs="Times New Roman"/>
          <w:color w:val="000000"/>
          <w:sz w:val="24"/>
          <w:szCs w:val="24"/>
        </w:rPr>
        <w:t xml:space="preserve">National Partnership for Action. National Stakeholder Strategy. (2011, April). US Department of </w:t>
      </w:r>
    </w:p>
    <w:p w14:paraId="7EE93D05" w14:textId="77777777" w:rsidR="00952C7B" w:rsidRPr="004272E2" w:rsidRDefault="00952C7B" w:rsidP="00952C7B">
      <w:pPr>
        <w:ind w:left="720" w:hanging="720"/>
        <w:rPr>
          <w:rFonts w:ascii="Times New Roman" w:hAnsi="Times New Roman" w:cs="Times New Roman"/>
          <w:sz w:val="24"/>
          <w:szCs w:val="24"/>
          <w:highlight w:val="yellow"/>
        </w:rPr>
      </w:pPr>
      <w:r w:rsidRPr="004272E2">
        <w:rPr>
          <w:rFonts w:ascii="Times New Roman" w:eastAsia="Calibri" w:hAnsi="Times New Roman" w:cs="Times New Roman"/>
          <w:color w:val="000000"/>
          <w:sz w:val="24"/>
          <w:szCs w:val="24"/>
        </w:rPr>
        <w:t xml:space="preserve">Health and Human Services Offices of Minority Health. Retrieved from </w:t>
      </w:r>
      <w:hyperlink r:id="rId14" w:history="1">
        <w:r w:rsidRPr="004272E2">
          <w:rPr>
            <w:rFonts w:ascii="Times New Roman" w:eastAsia="Calibri" w:hAnsi="Times New Roman" w:cs="Times New Roman"/>
            <w:color w:val="0563C1" w:themeColor="hyperlink"/>
            <w:sz w:val="24"/>
            <w:szCs w:val="24"/>
            <w:u w:val="single"/>
          </w:rPr>
          <w:t>http://minorityhealth.hhs.gov/npa/templates/content.aspx?lvl=1&amp;lvlid=33&amp;ID=286</w:t>
        </w:r>
      </w:hyperlink>
      <w:r w:rsidRPr="004272E2">
        <w:rPr>
          <w:rFonts w:ascii="Times New Roman" w:eastAsia="Calibri" w:hAnsi="Times New Roman" w:cs="Times New Roman"/>
          <w:color w:val="000000"/>
          <w:sz w:val="24"/>
          <w:szCs w:val="24"/>
        </w:rPr>
        <w:t>.</w:t>
      </w:r>
    </w:p>
    <w:p w14:paraId="7FF21D78" w14:textId="0ED74159" w:rsidR="00952C7B" w:rsidRPr="004272E2" w:rsidRDefault="00952C7B" w:rsidP="00952C7B">
      <w:pPr>
        <w:ind w:left="720" w:hanging="720"/>
        <w:rPr>
          <w:rFonts w:ascii="Times New Roman" w:hAnsi="Times New Roman" w:cs="Times New Roman"/>
          <w:sz w:val="24"/>
          <w:szCs w:val="24"/>
        </w:rPr>
      </w:pPr>
      <w:r w:rsidRPr="004272E2">
        <w:rPr>
          <w:rFonts w:ascii="Times New Roman" w:hAnsi="Times New Roman" w:cs="Times New Roman"/>
          <w:sz w:val="24"/>
          <w:szCs w:val="24"/>
        </w:rPr>
        <w:t>Ohio Department of Health, 2015. The Impact of Chronic Disease in Ohio: 2015. Chronic Disease Epidemiology and Evaluation Section, Bureau of Health Promotion, Ohio Department of Health, 2015</w:t>
      </w:r>
    </w:p>
    <w:p w14:paraId="64A525F6" w14:textId="77777777" w:rsidR="004272E2" w:rsidRPr="004272E2" w:rsidRDefault="004272E2" w:rsidP="004272E2">
      <w:pPr>
        <w:ind w:left="720" w:hanging="720"/>
        <w:rPr>
          <w:rFonts w:ascii="Times New Roman" w:hAnsi="Times New Roman" w:cs="Times New Roman"/>
          <w:sz w:val="24"/>
          <w:szCs w:val="24"/>
        </w:rPr>
      </w:pPr>
      <w:r w:rsidRPr="004272E2">
        <w:rPr>
          <w:rFonts w:ascii="Times New Roman" w:hAnsi="Times New Roman" w:cs="Times New Roman"/>
          <w:sz w:val="24"/>
          <w:szCs w:val="24"/>
        </w:rPr>
        <w:t>Screen at 23 n.d. Asian Americans are at risk for Type 2 Diabetes at a lower Body Mass Index. Retrieved from http://www.screenat23.org</w:t>
      </w:r>
    </w:p>
    <w:p w14:paraId="590C7713" w14:textId="77777777" w:rsidR="00952C7B" w:rsidRPr="004272E2" w:rsidRDefault="00952C7B" w:rsidP="00952C7B">
      <w:pPr>
        <w:spacing w:before="100" w:beforeAutospacing="1" w:after="100" w:afterAutospacing="1" w:line="240" w:lineRule="auto"/>
        <w:ind w:left="720" w:hanging="720"/>
        <w:rPr>
          <w:rFonts w:ascii="Times New Roman" w:eastAsia="Times New Roman" w:hAnsi="Times New Roman" w:cs="Times New Roman"/>
          <w:sz w:val="24"/>
          <w:szCs w:val="24"/>
        </w:rPr>
      </w:pPr>
      <w:r w:rsidRPr="004272E2">
        <w:rPr>
          <w:rFonts w:ascii="Times New Roman" w:eastAsia="Times New Roman" w:hAnsi="Times New Roman" w:cs="Times New Roman"/>
          <w:sz w:val="24"/>
          <w:szCs w:val="24"/>
        </w:rPr>
        <w:t xml:space="preserve">Smedley, B. D., Stith, A. Y., &amp; Nelson, A. R. (2003). </w:t>
      </w:r>
      <w:r w:rsidRPr="004272E2">
        <w:rPr>
          <w:rFonts w:ascii="Times New Roman" w:eastAsia="Times New Roman" w:hAnsi="Times New Roman" w:cs="Times New Roman"/>
          <w:i/>
          <w:iCs/>
          <w:sz w:val="24"/>
          <w:szCs w:val="24"/>
        </w:rPr>
        <w:t>Unequal treatment: Confronting racial and ethnic disparities in health care</w:t>
      </w:r>
      <w:r w:rsidRPr="004272E2">
        <w:rPr>
          <w:rFonts w:ascii="Times New Roman" w:eastAsia="Times New Roman" w:hAnsi="Times New Roman" w:cs="Times New Roman"/>
          <w:sz w:val="24"/>
          <w:szCs w:val="24"/>
        </w:rPr>
        <w:t xml:space="preserve">. Washington, DC: National Academies Press. </w:t>
      </w:r>
    </w:p>
    <w:p w14:paraId="1503E228" w14:textId="34203D41" w:rsidR="00952C7B" w:rsidRPr="004272E2" w:rsidRDefault="00952C7B" w:rsidP="00952C7B">
      <w:pPr>
        <w:ind w:left="720" w:hanging="720"/>
        <w:rPr>
          <w:rFonts w:ascii="Times New Roman" w:hAnsi="Times New Roman" w:cs="Times New Roman"/>
          <w:sz w:val="24"/>
          <w:szCs w:val="24"/>
        </w:rPr>
      </w:pPr>
      <w:r w:rsidRPr="004272E2">
        <w:rPr>
          <w:rFonts w:ascii="Times New Roman" w:hAnsi="Times New Roman" w:cs="Times New Roman"/>
          <w:sz w:val="24"/>
          <w:szCs w:val="24"/>
        </w:rPr>
        <w:t>The State of Obesity: 2015 Better Policies for a Healthier America. (</w:t>
      </w:r>
      <w:r w:rsidR="00DE79F2" w:rsidRPr="004272E2">
        <w:rPr>
          <w:rFonts w:ascii="Times New Roman" w:hAnsi="Times New Roman" w:cs="Times New Roman"/>
          <w:sz w:val="24"/>
          <w:szCs w:val="24"/>
        </w:rPr>
        <w:t>September</w:t>
      </w:r>
      <w:r w:rsidRPr="004272E2">
        <w:rPr>
          <w:rFonts w:ascii="Times New Roman" w:hAnsi="Times New Roman" w:cs="Times New Roman"/>
          <w:sz w:val="24"/>
          <w:szCs w:val="24"/>
        </w:rPr>
        <w:t xml:space="preserve"> </w:t>
      </w:r>
      <w:bookmarkStart w:id="0" w:name="_GoBack"/>
      <w:bookmarkEnd w:id="0"/>
      <w:r w:rsidRPr="004272E2">
        <w:rPr>
          <w:rFonts w:ascii="Times New Roman" w:hAnsi="Times New Roman" w:cs="Times New Roman"/>
          <w:sz w:val="24"/>
          <w:szCs w:val="24"/>
        </w:rPr>
        <w:t xml:space="preserve">2016) Retrieved from  </w:t>
      </w:r>
      <w:hyperlink r:id="rId15" w:history="1">
        <w:r w:rsidRPr="004272E2">
          <w:rPr>
            <w:rStyle w:val="Hyperlink"/>
            <w:rFonts w:ascii="Times New Roman" w:hAnsi="Times New Roman" w:cs="Times New Roman"/>
            <w:sz w:val="24"/>
            <w:szCs w:val="24"/>
          </w:rPr>
          <w:t>http://stateofobesity.org/</w:t>
        </w:r>
      </w:hyperlink>
      <w:r w:rsidRPr="004272E2">
        <w:rPr>
          <w:rFonts w:ascii="Times New Roman" w:hAnsi="Times New Roman" w:cs="Times New Roman"/>
          <w:sz w:val="24"/>
          <w:szCs w:val="24"/>
        </w:rPr>
        <w:t xml:space="preserve"> </w:t>
      </w:r>
    </w:p>
    <w:p w14:paraId="6904C139" w14:textId="77777777" w:rsidR="00952C7B" w:rsidRPr="004272E2" w:rsidRDefault="00952C7B" w:rsidP="00952C7B">
      <w:pPr>
        <w:ind w:left="720" w:hanging="720"/>
        <w:rPr>
          <w:rFonts w:ascii="Times New Roman" w:eastAsia="Times New Roman" w:hAnsi="Times New Roman" w:cs="Times New Roman"/>
          <w:sz w:val="24"/>
          <w:szCs w:val="24"/>
        </w:rPr>
      </w:pPr>
      <w:r w:rsidRPr="004272E2">
        <w:rPr>
          <w:rFonts w:ascii="Times New Roman" w:eastAsia="Times New Roman" w:hAnsi="Times New Roman" w:cs="Times New Roman"/>
          <w:sz w:val="24"/>
          <w:szCs w:val="24"/>
        </w:rPr>
        <w:t xml:space="preserve">U.S. Department of Health and Human Services, (2011). Action plan to reduce health disparities. Retrieved from </w:t>
      </w:r>
      <w:hyperlink r:id="rId16" w:history="1">
        <w:r w:rsidRPr="004272E2">
          <w:rPr>
            <w:rStyle w:val="Hyperlink"/>
            <w:rFonts w:ascii="Times New Roman" w:eastAsia="Times New Roman" w:hAnsi="Times New Roman" w:cs="Times New Roman"/>
            <w:sz w:val="24"/>
            <w:szCs w:val="24"/>
          </w:rPr>
          <w:t>http://www.minorityhealth.hhs.gov/npa/files/Plans/HHS/HHS_Plan_complete.pdf</w:t>
        </w:r>
      </w:hyperlink>
      <w:r w:rsidRPr="004272E2">
        <w:rPr>
          <w:rFonts w:ascii="Times New Roman" w:eastAsia="Times New Roman" w:hAnsi="Times New Roman" w:cs="Times New Roman"/>
          <w:sz w:val="24"/>
          <w:szCs w:val="24"/>
        </w:rPr>
        <w:t xml:space="preserve">   </w:t>
      </w:r>
    </w:p>
    <w:p w14:paraId="6AEF900E" w14:textId="77777777" w:rsidR="00F16AA8" w:rsidRPr="004272E2" w:rsidRDefault="00F16AA8" w:rsidP="00996CBB">
      <w:pPr>
        <w:spacing w:after="0" w:line="240" w:lineRule="auto"/>
        <w:jc w:val="both"/>
        <w:rPr>
          <w:rFonts w:ascii="Times New Roman" w:hAnsi="Times New Roman" w:cs="Times New Roman"/>
          <w:sz w:val="24"/>
          <w:szCs w:val="24"/>
        </w:rPr>
      </w:pPr>
    </w:p>
    <w:sectPr w:rsidR="00F16AA8" w:rsidRPr="004272E2">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080FF" w14:textId="77777777" w:rsidR="00C131EA" w:rsidRDefault="00C131EA" w:rsidP="002C2C06">
      <w:pPr>
        <w:spacing w:after="0" w:line="240" w:lineRule="auto"/>
      </w:pPr>
      <w:r>
        <w:separator/>
      </w:r>
    </w:p>
  </w:endnote>
  <w:endnote w:type="continuationSeparator" w:id="0">
    <w:p w14:paraId="085D64C4" w14:textId="77777777" w:rsidR="00C131EA" w:rsidRDefault="00C131EA" w:rsidP="002C2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8349218"/>
      <w:docPartObj>
        <w:docPartGallery w:val="Page Numbers (Bottom of Page)"/>
        <w:docPartUnique/>
      </w:docPartObj>
    </w:sdtPr>
    <w:sdtEndPr>
      <w:rPr>
        <w:noProof/>
      </w:rPr>
    </w:sdtEndPr>
    <w:sdtContent>
      <w:p w14:paraId="598D8402" w14:textId="77777777" w:rsidR="002C2C06" w:rsidRDefault="002C2C06">
        <w:pPr>
          <w:pStyle w:val="Footer"/>
          <w:jc w:val="center"/>
        </w:pPr>
        <w:r>
          <w:fldChar w:fldCharType="begin"/>
        </w:r>
        <w:r>
          <w:instrText xml:space="preserve"> PAGE   \* MERGEFORMAT </w:instrText>
        </w:r>
        <w:r>
          <w:fldChar w:fldCharType="separate"/>
        </w:r>
        <w:r w:rsidR="00D67D26">
          <w:rPr>
            <w:noProof/>
          </w:rPr>
          <w:t>1</w:t>
        </w:r>
        <w:r>
          <w:rPr>
            <w:noProof/>
          </w:rPr>
          <w:fldChar w:fldCharType="end"/>
        </w:r>
      </w:p>
    </w:sdtContent>
  </w:sdt>
  <w:p w14:paraId="250E32EC" w14:textId="77777777" w:rsidR="002C2C06" w:rsidRDefault="002C2C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5EFF3" w14:textId="77777777" w:rsidR="00C131EA" w:rsidRDefault="00C131EA" w:rsidP="002C2C06">
      <w:pPr>
        <w:spacing w:after="0" w:line="240" w:lineRule="auto"/>
      </w:pPr>
      <w:r>
        <w:separator/>
      </w:r>
    </w:p>
  </w:footnote>
  <w:footnote w:type="continuationSeparator" w:id="0">
    <w:p w14:paraId="031D95D9" w14:textId="77777777" w:rsidR="00C131EA" w:rsidRDefault="00C131EA" w:rsidP="002C2C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83FB7"/>
    <w:multiLevelType w:val="multilevel"/>
    <w:tmpl w:val="2A4609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567DEE"/>
    <w:multiLevelType w:val="multilevel"/>
    <w:tmpl w:val="C9008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C03A38"/>
    <w:multiLevelType w:val="multilevel"/>
    <w:tmpl w:val="5DDE8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291D30"/>
    <w:multiLevelType w:val="multilevel"/>
    <w:tmpl w:val="BD3AF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1F2423"/>
    <w:multiLevelType w:val="multilevel"/>
    <w:tmpl w:val="222C4C0A"/>
    <w:lvl w:ilvl="0">
      <w:start w:val="1"/>
      <w:numFmt w:val="bullet"/>
      <w:lvlText w:val=""/>
      <w:lvlJc w:val="left"/>
      <w:pPr>
        <w:tabs>
          <w:tab w:val="num" w:pos="3630"/>
        </w:tabs>
        <w:ind w:left="3630" w:hanging="360"/>
      </w:pPr>
      <w:rPr>
        <w:rFonts w:ascii="Symbol" w:hAnsi="Symbol" w:hint="default"/>
        <w:sz w:val="20"/>
      </w:rPr>
    </w:lvl>
    <w:lvl w:ilvl="1" w:tentative="1">
      <w:start w:val="1"/>
      <w:numFmt w:val="bullet"/>
      <w:lvlText w:val="o"/>
      <w:lvlJc w:val="left"/>
      <w:pPr>
        <w:tabs>
          <w:tab w:val="num" w:pos="4350"/>
        </w:tabs>
        <w:ind w:left="4350" w:hanging="360"/>
      </w:pPr>
      <w:rPr>
        <w:rFonts w:ascii="Courier New" w:hAnsi="Courier New" w:hint="default"/>
        <w:sz w:val="20"/>
      </w:rPr>
    </w:lvl>
    <w:lvl w:ilvl="2" w:tentative="1">
      <w:start w:val="1"/>
      <w:numFmt w:val="bullet"/>
      <w:lvlText w:val=""/>
      <w:lvlJc w:val="left"/>
      <w:pPr>
        <w:tabs>
          <w:tab w:val="num" w:pos="5070"/>
        </w:tabs>
        <w:ind w:left="5070" w:hanging="360"/>
      </w:pPr>
      <w:rPr>
        <w:rFonts w:ascii="Wingdings" w:hAnsi="Wingdings" w:hint="default"/>
        <w:sz w:val="20"/>
      </w:rPr>
    </w:lvl>
    <w:lvl w:ilvl="3" w:tentative="1">
      <w:start w:val="1"/>
      <w:numFmt w:val="bullet"/>
      <w:lvlText w:val=""/>
      <w:lvlJc w:val="left"/>
      <w:pPr>
        <w:tabs>
          <w:tab w:val="num" w:pos="5790"/>
        </w:tabs>
        <w:ind w:left="5790" w:hanging="360"/>
      </w:pPr>
      <w:rPr>
        <w:rFonts w:ascii="Wingdings" w:hAnsi="Wingdings" w:hint="default"/>
        <w:sz w:val="20"/>
      </w:rPr>
    </w:lvl>
    <w:lvl w:ilvl="4" w:tentative="1">
      <w:start w:val="1"/>
      <w:numFmt w:val="bullet"/>
      <w:lvlText w:val=""/>
      <w:lvlJc w:val="left"/>
      <w:pPr>
        <w:tabs>
          <w:tab w:val="num" w:pos="6510"/>
        </w:tabs>
        <w:ind w:left="6510" w:hanging="360"/>
      </w:pPr>
      <w:rPr>
        <w:rFonts w:ascii="Wingdings" w:hAnsi="Wingdings" w:hint="default"/>
        <w:sz w:val="20"/>
      </w:rPr>
    </w:lvl>
    <w:lvl w:ilvl="5" w:tentative="1">
      <w:start w:val="1"/>
      <w:numFmt w:val="bullet"/>
      <w:lvlText w:val=""/>
      <w:lvlJc w:val="left"/>
      <w:pPr>
        <w:tabs>
          <w:tab w:val="num" w:pos="7230"/>
        </w:tabs>
        <w:ind w:left="7230" w:hanging="360"/>
      </w:pPr>
      <w:rPr>
        <w:rFonts w:ascii="Wingdings" w:hAnsi="Wingdings" w:hint="default"/>
        <w:sz w:val="20"/>
      </w:rPr>
    </w:lvl>
    <w:lvl w:ilvl="6" w:tentative="1">
      <w:start w:val="1"/>
      <w:numFmt w:val="bullet"/>
      <w:lvlText w:val=""/>
      <w:lvlJc w:val="left"/>
      <w:pPr>
        <w:tabs>
          <w:tab w:val="num" w:pos="7950"/>
        </w:tabs>
        <w:ind w:left="7950" w:hanging="360"/>
      </w:pPr>
      <w:rPr>
        <w:rFonts w:ascii="Wingdings" w:hAnsi="Wingdings" w:hint="default"/>
        <w:sz w:val="20"/>
      </w:rPr>
    </w:lvl>
    <w:lvl w:ilvl="7" w:tentative="1">
      <w:start w:val="1"/>
      <w:numFmt w:val="bullet"/>
      <w:lvlText w:val=""/>
      <w:lvlJc w:val="left"/>
      <w:pPr>
        <w:tabs>
          <w:tab w:val="num" w:pos="8670"/>
        </w:tabs>
        <w:ind w:left="8670" w:hanging="360"/>
      </w:pPr>
      <w:rPr>
        <w:rFonts w:ascii="Wingdings" w:hAnsi="Wingdings" w:hint="default"/>
        <w:sz w:val="20"/>
      </w:rPr>
    </w:lvl>
    <w:lvl w:ilvl="8" w:tentative="1">
      <w:start w:val="1"/>
      <w:numFmt w:val="bullet"/>
      <w:lvlText w:val=""/>
      <w:lvlJc w:val="left"/>
      <w:pPr>
        <w:tabs>
          <w:tab w:val="num" w:pos="9390"/>
        </w:tabs>
        <w:ind w:left="9390" w:hanging="360"/>
      </w:pPr>
      <w:rPr>
        <w:rFonts w:ascii="Wingdings" w:hAnsi="Wingdings" w:hint="default"/>
        <w:sz w:val="20"/>
      </w:rPr>
    </w:lvl>
  </w:abstractNum>
  <w:abstractNum w:abstractNumId="5" w15:restartNumberingAfterBreak="0">
    <w:nsid w:val="5C254385"/>
    <w:multiLevelType w:val="hybridMultilevel"/>
    <w:tmpl w:val="7452F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F57235"/>
    <w:multiLevelType w:val="multilevel"/>
    <w:tmpl w:val="7BC0E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7F078B"/>
    <w:multiLevelType w:val="multilevel"/>
    <w:tmpl w:val="129AF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741227"/>
    <w:multiLevelType w:val="hybridMultilevel"/>
    <w:tmpl w:val="269ED58C"/>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num w:numId="1">
    <w:abstractNumId w:val="0"/>
  </w:num>
  <w:num w:numId="2">
    <w:abstractNumId w:val="2"/>
  </w:num>
  <w:num w:numId="3">
    <w:abstractNumId w:val="7"/>
  </w:num>
  <w:num w:numId="4">
    <w:abstractNumId w:val="6"/>
  </w:num>
  <w:num w:numId="5">
    <w:abstractNumId w:val="1"/>
  </w:num>
  <w:num w:numId="6">
    <w:abstractNumId w:val="3"/>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D0F"/>
    <w:rsid w:val="0000166C"/>
    <w:rsid w:val="00004264"/>
    <w:rsid w:val="00010B01"/>
    <w:rsid w:val="00013D07"/>
    <w:rsid w:val="00023814"/>
    <w:rsid w:val="00024158"/>
    <w:rsid w:val="00024E18"/>
    <w:rsid w:val="00025A5D"/>
    <w:rsid w:val="00025E48"/>
    <w:rsid w:val="00026882"/>
    <w:rsid w:val="000337D0"/>
    <w:rsid w:val="00035877"/>
    <w:rsid w:val="00040415"/>
    <w:rsid w:val="0004718E"/>
    <w:rsid w:val="00047F16"/>
    <w:rsid w:val="00053934"/>
    <w:rsid w:val="00054C80"/>
    <w:rsid w:val="00056163"/>
    <w:rsid w:val="00056AEB"/>
    <w:rsid w:val="0006413E"/>
    <w:rsid w:val="00071602"/>
    <w:rsid w:val="000716B5"/>
    <w:rsid w:val="00071E85"/>
    <w:rsid w:val="0007244F"/>
    <w:rsid w:val="00076422"/>
    <w:rsid w:val="00080CCC"/>
    <w:rsid w:val="0008307E"/>
    <w:rsid w:val="00086E9E"/>
    <w:rsid w:val="00091D3A"/>
    <w:rsid w:val="00097B6E"/>
    <w:rsid w:val="000A09ED"/>
    <w:rsid w:val="000A0F42"/>
    <w:rsid w:val="000A39FE"/>
    <w:rsid w:val="000A3B1C"/>
    <w:rsid w:val="000A5286"/>
    <w:rsid w:val="000A5B0C"/>
    <w:rsid w:val="000A7351"/>
    <w:rsid w:val="000A755D"/>
    <w:rsid w:val="000B3342"/>
    <w:rsid w:val="000B5C8B"/>
    <w:rsid w:val="000B5DA8"/>
    <w:rsid w:val="000C2559"/>
    <w:rsid w:val="000E2A0B"/>
    <w:rsid w:val="000E71B5"/>
    <w:rsid w:val="000F1410"/>
    <w:rsid w:val="00102DB2"/>
    <w:rsid w:val="00103A09"/>
    <w:rsid w:val="00103B3C"/>
    <w:rsid w:val="00104AAC"/>
    <w:rsid w:val="00104FFF"/>
    <w:rsid w:val="001059A4"/>
    <w:rsid w:val="001102B9"/>
    <w:rsid w:val="00115F8A"/>
    <w:rsid w:val="001213E3"/>
    <w:rsid w:val="00122DD3"/>
    <w:rsid w:val="00125025"/>
    <w:rsid w:val="001306CD"/>
    <w:rsid w:val="00134D80"/>
    <w:rsid w:val="001418BF"/>
    <w:rsid w:val="00141D4B"/>
    <w:rsid w:val="00142B7D"/>
    <w:rsid w:val="001461D1"/>
    <w:rsid w:val="00152255"/>
    <w:rsid w:val="00157D58"/>
    <w:rsid w:val="00157F04"/>
    <w:rsid w:val="00161579"/>
    <w:rsid w:val="001621D8"/>
    <w:rsid w:val="00165B54"/>
    <w:rsid w:val="00165E39"/>
    <w:rsid w:val="00171A82"/>
    <w:rsid w:val="00174E94"/>
    <w:rsid w:val="00176EFC"/>
    <w:rsid w:val="00177F61"/>
    <w:rsid w:val="0018093E"/>
    <w:rsid w:val="00180E50"/>
    <w:rsid w:val="00191104"/>
    <w:rsid w:val="00191C96"/>
    <w:rsid w:val="0019656B"/>
    <w:rsid w:val="001A1385"/>
    <w:rsid w:val="001A5328"/>
    <w:rsid w:val="001A6FA7"/>
    <w:rsid w:val="001B2ACB"/>
    <w:rsid w:val="001B5CD9"/>
    <w:rsid w:val="001C24A2"/>
    <w:rsid w:val="001C3A4A"/>
    <w:rsid w:val="001C4A67"/>
    <w:rsid w:val="001C5A1B"/>
    <w:rsid w:val="001D335F"/>
    <w:rsid w:val="001D4471"/>
    <w:rsid w:val="001D47C7"/>
    <w:rsid w:val="001D5AA7"/>
    <w:rsid w:val="001D7EA2"/>
    <w:rsid w:val="001E0393"/>
    <w:rsid w:val="001E4DE2"/>
    <w:rsid w:val="0021128B"/>
    <w:rsid w:val="00212FC5"/>
    <w:rsid w:val="002211AF"/>
    <w:rsid w:val="0022203D"/>
    <w:rsid w:val="00223115"/>
    <w:rsid w:val="00224CC3"/>
    <w:rsid w:val="002304E6"/>
    <w:rsid w:val="002331F3"/>
    <w:rsid w:val="002447BE"/>
    <w:rsid w:val="00245F9C"/>
    <w:rsid w:val="00246C79"/>
    <w:rsid w:val="0025305E"/>
    <w:rsid w:val="00260F4B"/>
    <w:rsid w:val="00265E9A"/>
    <w:rsid w:val="00272299"/>
    <w:rsid w:val="002731C7"/>
    <w:rsid w:val="00281152"/>
    <w:rsid w:val="0028125F"/>
    <w:rsid w:val="002868FA"/>
    <w:rsid w:val="002926B1"/>
    <w:rsid w:val="002A11CB"/>
    <w:rsid w:val="002B003F"/>
    <w:rsid w:val="002B28F7"/>
    <w:rsid w:val="002B3F27"/>
    <w:rsid w:val="002B7B5B"/>
    <w:rsid w:val="002C2C06"/>
    <w:rsid w:val="002D0D99"/>
    <w:rsid w:val="002D10B4"/>
    <w:rsid w:val="002D2BFB"/>
    <w:rsid w:val="002D3EA3"/>
    <w:rsid w:val="002D5B67"/>
    <w:rsid w:val="002E0E67"/>
    <w:rsid w:val="002E250A"/>
    <w:rsid w:val="002E447D"/>
    <w:rsid w:val="002E5DAA"/>
    <w:rsid w:val="002E68EF"/>
    <w:rsid w:val="002F0C7A"/>
    <w:rsid w:val="002F38F6"/>
    <w:rsid w:val="002F7F84"/>
    <w:rsid w:val="003041C1"/>
    <w:rsid w:val="00304FC7"/>
    <w:rsid w:val="00306F89"/>
    <w:rsid w:val="00311498"/>
    <w:rsid w:val="00311F6B"/>
    <w:rsid w:val="003151BB"/>
    <w:rsid w:val="00323CAA"/>
    <w:rsid w:val="00325DA4"/>
    <w:rsid w:val="00326326"/>
    <w:rsid w:val="00331082"/>
    <w:rsid w:val="003331F4"/>
    <w:rsid w:val="00343286"/>
    <w:rsid w:val="003435F9"/>
    <w:rsid w:val="00343B85"/>
    <w:rsid w:val="00344488"/>
    <w:rsid w:val="003448D2"/>
    <w:rsid w:val="00350B96"/>
    <w:rsid w:val="00355B9E"/>
    <w:rsid w:val="00355FED"/>
    <w:rsid w:val="00361011"/>
    <w:rsid w:val="003665F7"/>
    <w:rsid w:val="00372D92"/>
    <w:rsid w:val="00376135"/>
    <w:rsid w:val="00376A5D"/>
    <w:rsid w:val="00381F14"/>
    <w:rsid w:val="0038466D"/>
    <w:rsid w:val="00386CE5"/>
    <w:rsid w:val="00390980"/>
    <w:rsid w:val="003909EC"/>
    <w:rsid w:val="003945C4"/>
    <w:rsid w:val="003A266B"/>
    <w:rsid w:val="003B18C7"/>
    <w:rsid w:val="003B369C"/>
    <w:rsid w:val="003B5E50"/>
    <w:rsid w:val="003C59CC"/>
    <w:rsid w:val="003D2D19"/>
    <w:rsid w:val="003D34C1"/>
    <w:rsid w:val="003E0C2A"/>
    <w:rsid w:val="003E27FD"/>
    <w:rsid w:val="003E53D0"/>
    <w:rsid w:val="003E54C2"/>
    <w:rsid w:val="003E7FCB"/>
    <w:rsid w:val="003F0EE6"/>
    <w:rsid w:val="003F2822"/>
    <w:rsid w:val="003F3E63"/>
    <w:rsid w:val="00400B62"/>
    <w:rsid w:val="00412FB9"/>
    <w:rsid w:val="0041758F"/>
    <w:rsid w:val="00420470"/>
    <w:rsid w:val="004272E2"/>
    <w:rsid w:val="00432666"/>
    <w:rsid w:val="0043358C"/>
    <w:rsid w:val="004341B0"/>
    <w:rsid w:val="00441034"/>
    <w:rsid w:val="004528B7"/>
    <w:rsid w:val="00454030"/>
    <w:rsid w:val="00457135"/>
    <w:rsid w:val="00457E35"/>
    <w:rsid w:val="004653A9"/>
    <w:rsid w:val="0047637E"/>
    <w:rsid w:val="00476901"/>
    <w:rsid w:val="00487BE3"/>
    <w:rsid w:val="00491E19"/>
    <w:rsid w:val="00496FB3"/>
    <w:rsid w:val="004A00B3"/>
    <w:rsid w:val="004A0B18"/>
    <w:rsid w:val="004A183C"/>
    <w:rsid w:val="004A4738"/>
    <w:rsid w:val="004A53D7"/>
    <w:rsid w:val="004B7A26"/>
    <w:rsid w:val="004C169B"/>
    <w:rsid w:val="004C2F3D"/>
    <w:rsid w:val="004D007D"/>
    <w:rsid w:val="004D3603"/>
    <w:rsid w:val="004E5075"/>
    <w:rsid w:val="004E69ED"/>
    <w:rsid w:val="00504785"/>
    <w:rsid w:val="00506087"/>
    <w:rsid w:val="00511DA4"/>
    <w:rsid w:val="00513666"/>
    <w:rsid w:val="00520DD2"/>
    <w:rsid w:val="00526130"/>
    <w:rsid w:val="0052643D"/>
    <w:rsid w:val="00530146"/>
    <w:rsid w:val="00531203"/>
    <w:rsid w:val="0054347A"/>
    <w:rsid w:val="00545773"/>
    <w:rsid w:val="005457C9"/>
    <w:rsid w:val="005506D7"/>
    <w:rsid w:val="00550FA4"/>
    <w:rsid w:val="00552053"/>
    <w:rsid w:val="00563BE1"/>
    <w:rsid w:val="00581F8F"/>
    <w:rsid w:val="00583E51"/>
    <w:rsid w:val="00584620"/>
    <w:rsid w:val="0059046E"/>
    <w:rsid w:val="005A07FB"/>
    <w:rsid w:val="005A197F"/>
    <w:rsid w:val="005A4876"/>
    <w:rsid w:val="005B57C4"/>
    <w:rsid w:val="005C2BD2"/>
    <w:rsid w:val="005C44C7"/>
    <w:rsid w:val="005C51DD"/>
    <w:rsid w:val="005D52A1"/>
    <w:rsid w:val="005E24F6"/>
    <w:rsid w:val="005E2E5E"/>
    <w:rsid w:val="005E63C1"/>
    <w:rsid w:val="005E6673"/>
    <w:rsid w:val="005F0F92"/>
    <w:rsid w:val="005F291D"/>
    <w:rsid w:val="005F44D1"/>
    <w:rsid w:val="005F6D74"/>
    <w:rsid w:val="005F7907"/>
    <w:rsid w:val="00602427"/>
    <w:rsid w:val="00607DB0"/>
    <w:rsid w:val="00614F38"/>
    <w:rsid w:val="006202CD"/>
    <w:rsid w:val="00625F95"/>
    <w:rsid w:val="00626D0E"/>
    <w:rsid w:val="0063083E"/>
    <w:rsid w:val="00630DDC"/>
    <w:rsid w:val="006340F7"/>
    <w:rsid w:val="00635482"/>
    <w:rsid w:val="006414F6"/>
    <w:rsid w:val="006521D9"/>
    <w:rsid w:val="00652843"/>
    <w:rsid w:val="00661F83"/>
    <w:rsid w:val="00662490"/>
    <w:rsid w:val="006635E6"/>
    <w:rsid w:val="00663D7F"/>
    <w:rsid w:val="0066607A"/>
    <w:rsid w:val="00671910"/>
    <w:rsid w:val="00675220"/>
    <w:rsid w:val="00681A84"/>
    <w:rsid w:val="00683519"/>
    <w:rsid w:val="006840EF"/>
    <w:rsid w:val="00693242"/>
    <w:rsid w:val="006A4642"/>
    <w:rsid w:val="006B3CCE"/>
    <w:rsid w:val="006C0B43"/>
    <w:rsid w:val="006D12C2"/>
    <w:rsid w:val="006D2F45"/>
    <w:rsid w:val="006D323B"/>
    <w:rsid w:val="006D4FF5"/>
    <w:rsid w:val="006E2E70"/>
    <w:rsid w:val="006E5211"/>
    <w:rsid w:val="006E5E9A"/>
    <w:rsid w:val="006E7E4C"/>
    <w:rsid w:val="006F4C45"/>
    <w:rsid w:val="006F5DBD"/>
    <w:rsid w:val="00701196"/>
    <w:rsid w:val="007049A1"/>
    <w:rsid w:val="00705241"/>
    <w:rsid w:val="00717937"/>
    <w:rsid w:val="00720F61"/>
    <w:rsid w:val="007217DD"/>
    <w:rsid w:val="0073315B"/>
    <w:rsid w:val="00734DDE"/>
    <w:rsid w:val="00735AC4"/>
    <w:rsid w:val="00742695"/>
    <w:rsid w:val="00747E5E"/>
    <w:rsid w:val="0075450F"/>
    <w:rsid w:val="00755473"/>
    <w:rsid w:val="0076273B"/>
    <w:rsid w:val="00766B36"/>
    <w:rsid w:val="00767589"/>
    <w:rsid w:val="00770804"/>
    <w:rsid w:val="00781FF5"/>
    <w:rsid w:val="00784169"/>
    <w:rsid w:val="00787CF7"/>
    <w:rsid w:val="00794B0A"/>
    <w:rsid w:val="007A13E7"/>
    <w:rsid w:val="007A2897"/>
    <w:rsid w:val="007A5465"/>
    <w:rsid w:val="007A7F7C"/>
    <w:rsid w:val="007B2CE6"/>
    <w:rsid w:val="007B782D"/>
    <w:rsid w:val="007D6014"/>
    <w:rsid w:val="007D778A"/>
    <w:rsid w:val="007E40BC"/>
    <w:rsid w:val="007E633F"/>
    <w:rsid w:val="007E6E3E"/>
    <w:rsid w:val="007E72C5"/>
    <w:rsid w:val="007E79F9"/>
    <w:rsid w:val="007F22DD"/>
    <w:rsid w:val="007F2693"/>
    <w:rsid w:val="007F2720"/>
    <w:rsid w:val="007F3A55"/>
    <w:rsid w:val="00805A45"/>
    <w:rsid w:val="00813327"/>
    <w:rsid w:val="00822488"/>
    <w:rsid w:val="00826B0F"/>
    <w:rsid w:val="0082721E"/>
    <w:rsid w:val="00830697"/>
    <w:rsid w:val="008327C3"/>
    <w:rsid w:val="00835B43"/>
    <w:rsid w:val="00842AD5"/>
    <w:rsid w:val="00842D85"/>
    <w:rsid w:val="00846BC6"/>
    <w:rsid w:val="008570F9"/>
    <w:rsid w:val="008613B6"/>
    <w:rsid w:val="00862EDC"/>
    <w:rsid w:val="00875506"/>
    <w:rsid w:val="00876991"/>
    <w:rsid w:val="00876A02"/>
    <w:rsid w:val="00876B01"/>
    <w:rsid w:val="00880BA6"/>
    <w:rsid w:val="00881956"/>
    <w:rsid w:val="008826E6"/>
    <w:rsid w:val="008844C1"/>
    <w:rsid w:val="00890DEC"/>
    <w:rsid w:val="008938DC"/>
    <w:rsid w:val="00895CAD"/>
    <w:rsid w:val="008A3A37"/>
    <w:rsid w:val="008A4F50"/>
    <w:rsid w:val="008A72FA"/>
    <w:rsid w:val="008B2A07"/>
    <w:rsid w:val="008C053E"/>
    <w:rsid w:val="008C3413"/>
    <w:rsid w:val="008C7AEF"/>
    <w:rsid w:val="008D7578"/>
    <w:rsid w:val="008E18F2"/>
    <w:rsid w:val="008E19CD"/>
    <w:rsid w:val="008E6CC9"/>
    <w:rsid w:val="008F0D54"/>
    <w:rsid w:val="008F5B52"/>
    <w:rsid w:val="008F5E6E"/>
    <w:rsid w:val="008F7CA8"/>
    <w:rsid w:val="009003EA"/>
    <w:rsid w:val="00903D40"/>
    <w:rsid w:val="00906A6D"/>
    <w:rsid w:val="009111E8"/>
    <w:rsid w:val="0091130A"/>
    <w:rsid w:val="009151A9"/>
    <w:rsid w:val="00916208"/>
    <w:rsid w:val="0092159F"/>
    <w:rsid w:val="00924091"/>
    <w:rsid w:val="00924F38"/>
    <w:rsid w:val="00927236"/>
    <w:rsid w:val="009404EF"/>
    <w:rsid w:val="00940D0F"/>
    <w:rsid w:val="009423C6"/>
    <w:rsid w:val="00943718"/>
    <w:rsid w:val="00945A25"/>
    <w:rsid w:val="00952C7B"/>
    <w:rsid w:val="009533CB"/>
    <w:rsid w:val="00970C1D"/>
    <w:rsid w:val="009801DE"/>
    <w:rsid w:val="009831BB"/>
    <w:rsid w:val="00985A42"/>
    <w:rsid w:val="00986EA0"/>
    <w:rsid w:val="0098745D"/>
    <w:rsid w:val="00990D5C"/>
    <w:rsid w:val="00992135"/>
    <w:rsid w:val="00994FEA"/>
    <w:rsid w:val="00996CBB"/>
    <w:rsid w:val="009A0785"/>
    <w:rsid w:val="009A565C"/>
    <w:rsid w:val="009B27AF"/>
    <w:rsid w:val="009C3565"/>
    <w:rsid w:val="009C3CC5"/>
    <w:rsid w:val="009C7BBB"/>
    <w:rsid w:val="009D7D5F"/>
    <w:rsid w:val="009E1C95"/>
    <w:rsid w:val="009E2B4A"/>
    <w:rsid w:val="009E3235"/>
    <w:rsid w:val="009E539C"/>
    <w:rsid w:val="009F05E5"/>
    <w:rsid w:val="009F1D64"/>
    <w:rsid w:val="009F5593"/>
    <w:rsid w:val="009F6DB7"/>
    <w:rsid w:val="00A01384"/>
    <w:rsid w:val="00A12647"/>
    <w:rsid w:val="00A365B9"/>
    <w:rsid w:val="00A400D1"/>
    <w:rsid w:val="00A41313"/>
    <w:rsid w:val="00A4284D"/>
    <w:rsid w:val="00A5037A"/>
    <w:rsid w:val="00A52F5D"/>
    <w:rsid w:val="00A62BD7"/>
    <w:rsid w:val="00A62C92"/>
    <w:rsid w:val="00A65256"/>
    <w:rsid w:val="00A65A85"/>
    <w:rsid w:val="00A65D59"/>
    <w:rsid w:val="00A71567"/>
    <w:rsid w:val="00A7517A"/>
    <w:rsid w:val="00A76B4E"/>
    <w:rsid w:val="00A76EB8"/>
    <w:rsid w:val="00A803D1"/>
    <w:rsid w:val="00A80AB3"/>
    <w:rsid w:val="00A81A86"/>
    <w:rsid w:val="00A83A4E"/>
    <w:rsid w:val="00A84BCE"/>
    <w:rsid w:val="00A86C77"/>
    <w:rsid w:val="00A870DF"/>
    <w:rsid w:val="00A87140"/>
    <w:rsid w:val="00AA0CB5"/>
    <w:rsid w:val="00AA1199"/>
    <w:rsid w:val="00AB26D5"/>
    <w:rsid w:val="00AB4304"/>
    <w:rsid w:val="00AD163B"/>
    <w:rsid w:val="00AD1CEB"/>
    <w:rsid w:val="00AD2774"/>
    <w:rsid w:val="00AE18FC"/>
    <w:rsid w:val="00AE3629"/>
    <w:rsid w:val="00AF26BF"/>
    <w:rsid w:val="00AF331A"/>
    <w:rsid w:val="00AF3D7E"/>
    <w:rsid w:val="00B04D5E"/>
    <w:rsid w:val="00B12D30"/>
    <w:rsid w:val="00B14A8A"/>
    <w:rsid w:val="00B25D6F"/>
    <w:rsid w:val="00B3002E"/>
    <w:rsid w:val="00B314B7"/>
    <w:rsid w:val="00B32AA1"/>
    <w:rsid w:val="00B4048F"/>
    <w:rsid w:val="00B40E62"/>
    <w:rsid w:val="00B41205"/>
    <w:rsid w:val="00B448CA"/>
    <w:rsid w:val="00B47540"/>
    <w:rsid w:val="00B54173"/>
    <w:rsid w:val="00B6657F"/>
    <w:rsid w:val="00B66FE4"/>
    <w:rsid w:val="00B67033"/>
    <w:rsid w:val="00B67389"/>
    <w:rsid w:val="00B74396"/>
    <w:rsid w:val="00B75A5A"/>
    <w:rsid w:val="00B75CB6"/>
    <w:rsid w:val="00B779AD"/>
    <w:rsid w:val="00B83070"/>
    <w:rsid w:val="00B83F35"/>
    <w:rsid w:val="00B90C43"/>
    <w:rsid w:val="00B9189B"/>
    <w:rsid w:val="00B94441"/>
    <w:rsid w:val="00B97237"/>
    <w:rsid w:val="00BA1081"/>
    <w:rsid w:val="00BB043A"/>
    <w:rsid w:val="00BB4049"/>
    <w:rsid w:val="00BB55AD"/>
    <w:rsid w:val="00BB6B93"/>
    <w:rsid w:val="00BC3D8D"/>
    <w:rsid w:val="00BC5F14"/>
    <w:rsid w:val="00BD245F"/>
    <w:rsid w:val="00BD6471"/>
    <w:rsid w:val="00BD7F91"/>
    <w:rsid w:val="00BE1FED"/>
    <w:rsid w:val="00BE4FC4"/>
    <w:rsid w:val="00BF32A9"/>
    <w:rsid w:val="00BF71CD"/>
    <w:rsid w:val="00C02826"/>
    <w:rsid w:val="00C05F8F"/>
    <w:rsid w:val="00C11E7D"/>
    <w:rsid w:val="00C131EA"/>
    <w:rsid w:val="00C1625C"/>
    <w:rsid w:val="00C25F65"/>
    <w:rsid w:val="00C2736C"/>
    <w:rsid w:val="00C34112"/>
    <w:rsid w:val="00C36A5C"/>
    <w:rsid w:val="00C44368"/>
    <w:rsid w:val="00C51718"/>
    <w:rsid w:val="00C517E5"/>
    <w:rsid w:val="00C53236"/>
    <w:rsid w:val="00C535A2"/>
    <w:rsid w:val="00C55DEC"/>
    <w:rsid w:val="00C60501"/>
    <w:rsid w:val="00C77612"/>
    <w:rsid w:val="00C845F1"/>
    <w:rsid w:val="00C9162F"/>
    <w:rsid w:val="00C93F06"/>
    <w:rsid w:val="00C95E2F"/>
    <w:rsid w:val="00C966BB"/>
    <w:rsid w:val="00CA5361"/>
    <w:rsid w:val="00CA6C62"/>
    <w:rsid w:val="00CB2DB1"/>
    <w:rsid w:val="00CB5B7C"/>
    <w:rsid w:val="00CB7919"/>
    <w:rsid w:val="00CD028E"/>
    <w:rsid w:val="00CD7C93"/>
    <w:rsid w:val="00CE4562"/>
    <w:rsid w:val="00CE5554"/>
    <w:rsid w:val="00CF6ED0"/>
    <w:rsid w:val="00D00443"/>
    <w:rsid w:val="00D011C4"/>
    <w:rsid w:val="00D012B0"/>
    <w:rsid w:val="00D012F1"/>
    <w:rsid w:val="00D16495"/>
    <w:rsid w:val="00D17754"/>
    <w:rsid w:val="00D208A8"/>
    <w:rsid w:val="00D21F20"/>
    <w:rsid w:val="00D3033D"/>
    <w:rsid w:val="00D3164E"/>
    <w:rsid w:val="00D36E14"/>
    <w:rsid w:val="00D37640"/>
    <w:rsid w:val="00D63147"/>
    <w:rsid w:val="00D65B57"/>
    <w:rsid w:val="00D67D26"/>
    <w:rsid w:val="00D8647C"/>
    <w:rsid w:val="00D876B4"/>
    <w:rsid w:val="00D90166"/>
    <w:rsid w:val="00D92F05"/>
    <w:rsid w:val="00D93F52"/>
    <w:rsid w:val="00D9555A"/>
    <w:rsid w:val="00D956EA"/>
    <w:rsid w:val="00DA2A7F"/>
    <w:rsid w:val="00DA2EBC"/>
    <w:rsid w:val="00DA3E72"/>
    <w:rsid w:val="00DA62E0"/>
    <w:rsid w:val="00DB0B64"/>
    <w:rsid w:val="00DB4140"/>
    <w:rsid w:val="00DB5886"/>
    <w:rsid w:val="00DC5452"/>
    <w:rsid w:val="00DD5CD2"/>
    <w:rsid w:val="00DD68FC"/>
    <w:rsid w:val="00DD7606"/>
    <w:rsid w:val="00DE64F9"/>
    <w:rsid w:val="00DE7458"/>
    <w:rsid w:val="00DE79F2"/>
    <w:rsid w:val="00DF0849"/>
    <w:rsid w:val="00DF182D"/>
    <w:rsid w:val="00E01BE1"/>
    <w:rsid w:val="00E0357F"/>
    <w:rsid w:val="00E03CDD"/>
    <w:rsid w:val="00E07779"/>
    <w:rsid w:val="00E13EC5"/>
    <w:rsid w:val="00E153CF"/>
    <w:rsid w:val="00E21F70"/>
    <w:rsid w:val="00E23BAB"/>
    <w:rsid w:val="00E3119B"/>
    <w:rsid w:val="00E3211B"/>
    <w:rsid w:val="00E40DB1"/>
    <w:rsid w:val="00E416D2"/>
    <w:rsid w:val="00E47995"/>
    <w:rsid w:val="00E509CC"/>
    <w:rsid w:val="00E608EB"/>
    <w:rsid w:val="00E6798C"/>
    <w:rsid w:val="00E72E54"/>
    <w:rsid w:val="00E8608D"/>
    <w:rsid w:val="00E954AA"/>
    <w:rsid w:val="00EA4E06"/>
    <w:rsid w:val="00EB0F98"/>
    <w:rsid w:val="00EB37DC"/>
    <w:rsid w:val="00EB6189"/>
    <w:rsid w:val="00EB7173"/>
    <w:rsid w:val="00EC0BDB"/>
    <w:rsid w:val="00ED0375"/>
    <w:rsid w:val="00ED363D"/>
    <w:rsid w:val="00ED3B5B"/>
    <w:rsid w:val="00EE26FF"/>
    <w:rsid w:val="00EE34A5"/>
    <w:rsid w:val="00EE6D13"/>
    <w:rsid w:val="00F016C6"/>
    <w:rsid w:val="00F01734"/>
    <w:rsid w:val="00F021DC"/>
    <w:rsid w:val="00F02402"/>
    <w:rsid w:val="00F05C36"/>
    <w:rsid w:val="00F13542"/>
    <w:rsid w:val="00F16AA8"/>
    <w:rsid w:val="00F23C02"/>
    <w:rsid w:val="00F257C7"/>
    <w:rsid w:val="00F274C5"/>
    <w:rsid w:val="00F33A0D"/>
    <w:rsid w:val="00F45312"/>
    <w:rsid w:val="00F47DBF"/>
    <w:rsid w:val="00F52F72"/>
    <w:rsid w:val="00F53CFA"/>
    <w:rsid w:val="00F56BDE"/>
    <w:rsid w:val="00F606F5"/>
    <w:rsid w:val="00F6208A"/>
    <w:rsid w:val="00F63438"/>
    <w:rsid w:val="00F65427"/>
    <w:rsid w:val="00F703EB"/>
    <w:rsid w:val="00F71225"/>
    <w:rsid w:val="00F77476"/>
    <w:rsid w:val="00F91024"/>
    <w:rsid w:val="00F9491B"/>
    <w:rsid w:val="00F94CE4"/>
    <w:rsid w:val="00FA12D1"/>
    <w:rsid w:val="00FA31E3"/>
    <w:rsid w:val="00FB2AFA"/>
    <w:rsid w:val="00FB5169"/>
    <w:rsid w:val="00FB5607"/>
    <w:rsid w:val="00FC0E94"/>
    <w:rsid w:val="00FC1BAA"/>
    <w:rsid w:val="00FC44A4"/>
    <w:rsid w:val="00FC4693"/>
    <w:rsid w:val="00FC6242"/>
    <w:rsid w:val="00FF07D9"/>
    <w:rsid w:val="00FF6F2F"/>
    <w:rsid w:val="00FF7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DEF41"/>
  <w15:chartTrackingRefBased/>
  <w15:docId w15:val="{158240E0-37FE-4FCF-94B0-3BE50893B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6AA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16AA8"/>
    <w:rPr>
      <w:b/>
      <w:bCs/>
    </w:rPr>
  </w:style>
  <w:style w:type="paragraph" w:styleId="BalloonText">
    <w:name w:val="Balloon Text"/>
    <w:basedOn w:val="Normal"/>
    <w:link w:val="BalloonTextChar"/>
    <w:uiPriority w:val="99"/>
    <w:semiHidden/>
    <w:unhideWhenUsed/>
    <w:rsid w:val="007B2C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CE6"/>
    <w:rPr>
      <w:rFonts w:ascii="Segoe UI" w:hAnsi="Segoe UI" w:cs="Segoe UI"/>
      <w:sz w:val="18"/>
      <w:szCs w:val="18"/>
    </w:rPr>
  </w:style>
  <w:style w:type="paragraph" w:customStyle="1" w:styleId="article-read-more">
    <w:name w:val="article-read-more"/>
    <w:basedOn w:val="Normal"/>
    <w:rsid w:val="000A39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A39FE"/>
    <w:rPr>
      <w:color w:val="0000FF"/>
      <w:u w:val="single"/>
    </w:rPr>
  </w:style>
  <w:style w:type="paragraph" w:styleId="ListParagraph">
    <w:name w:val="List Paragraph"/>
    <w:basedOn w:val="Normal"/>
    <w:uiPriority w:val="34"/>
    <w:qFormat/>
    <w:rsid w:val="00171A82"/>
    <w:pPr>
      <w:ind w:left="720"/>
      <w:contextualSpacing/>
    </w:pPr>
  </w:style>
  <w:style w:type="paragraph" w:styleId="Header">
    <w:name w:val="header"/>
    <w:basedOn w:val="Normal"/>
    <w:link w:val="HeaderChar"/>
    <w:uiPriority w:val="99"/>
    <w:unhideWhenUsed/>
    <w:rsid w:val="002C2C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C06"/>
  </w:style>
  <w:style w:type="paragraph" w:styleId="Footer">
    <w:name w:val="footer"/>
    <w:basedOn w:val="Normal"/>
    <w:link w:val="FooterChar"/>
    <w:uiPriority w:val="99"/>
    <w:unhideWhenUsed/>
    <w:rsid w:val="002C2C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80548">
      <w:bodyDiv w:val="1"/>
      <w:marLeft w:val="0"/>
      <w:marRight w:val="0"/>
      <w:marTop w:val="0"/>
      <w:marBottom w:val="0"/>
      <w:divBdr>
        <w:top w:val="none" w:sz="0" w:space="0" w:color="auto"/>
        <w:left w:val="none" w:sz="0" w:space="0" w:color="auto"/>
        <w:bottom w:val="none" w:sz="0" w:space="0" w:color="auto"/>
        <w:right w:val="none" w:sz="0" w:space="0" w:color="auto"/>
      </w:divBdr>
    </w:div>
    <w:div w:id="315691038">
      <w:bodyDiv w:val="1"/>
      <w:marLeft w:val="0"/>
      <w:marRight w:val="0"/>
      <w:marTop w:val="0"/>
      <w:marBottom w:val="0"/>
      <w:divBdr>
        <w:top w:val="none" w:sz="0" w:space="0" w:color="auto"/>
        <w:left w:val="none" w:sz="0" w:space="0" w:color="auto"/>
        <w:bottom w:val="none" w:sz="0" w:space="0" w:color="auto"/>
        <w:right w:val="none" w:sz="0" w:space="0" w:color="auto"/>
      </w:divBdr>
      <w:divsChild>
        <w:div w:id="2058775984">
          <w:marLeft w:val="-225"/>
          <w:marRight w:val="-225"/>
          <w:marTop w:val="0"/>
          <w:marBottom w:val="0"/>
          <w:divBdr>
            <w:top w:val="none" w:sz="0" w:space="0" w:color="auto"/>
            <w:left w:val="none" w:sz="0" w:space="0" w:color="auto"/>
            <w:bottom w:val="none" w:sz="0" w:space="0" w:color="auto"/>
            <w:right w:val="none" w:sz="0" w:space="0" w:color="auto"/>
          </w:divBdr>
          <w:divsChild>
            <w:div w:id="1774200524">
              <w:marLeft w:val="0"/>
              <w:marRight w:val="0"/>
              <w:marTop w:val="0"/>
              <w:marBottom w:val="0"/>
              <w:divBdr>
                <w:top w:val="none" w:sz="0" w:space="0" w:color="auto"/>
                <w:left w:val="none" w:sz="0" w:space="0" w:color="auto"/>
                <w:bottom w:val="none" w:sz="0" w:space="0" w:color="auto"/>
                <w:right w:val="none" w:sz="0" w:space="0" w:color="auto"/>
              </w:divBdr>
              <w:divsChild>
                <w:div w:id="348605261">
                  <w:marLeft w:val="-225"/>
                  <w:marRight w:val="-225"/>
                  <w:marTop w:val="0"/>
                  <w:marBottom w:val="0"/>
                  <w:divBdr>
                    <w:top w:val="none" w:sz="0" w:space="0" w:color="auto"/>
                    <w:left w:val="none" w:sz="0" w:space="0" w:color="auto"/>
                    <w:bottom w:val="none" w:sz="0" w:space="0" w:color="auto"/>
                    <w:right w:val="none" w:sz="0" w:space="0" w:color="auto"/>
                  </w:divBdr>
                  <w:divsChild>
                    <w:div w:id="93939236">
                      <w:marLeft w:val="0"/>
                      <w:marRight w:val="0"/>
                      <w:marTop w:val="0"/>
                      <w:marBottom w:val="0"/>
                      <w:divBdr>
                        <w:top w:val="none" w:sz="0" w:space="0" w:color="auto"/>
                        <w:left w:val="none" w:sz="0" w:space="0" w:color="auto"/>
                        <w:bottom w:val="none" w:sz="0" w:space="0" w:color="auto"/>
                        <w:right w:val="none" w:sz="0" w:space="0" w:color="auto"/>
                      </w:divBdr>
                    </w:div>
                  </w:divsChild>
                </w:div>
                <w:div w:id="472330239">
                  <w:marLeft w:val="-225"/>
                  <w:marRight w:val="-225"/>
                  <w:marTop w:val="0"/>
                  <w:marBottom w:val="0"/>
                  <w:divBdr>
                    <w:top w:val="none" w:sz="0" w:space="0" w:color="auto"/>
                    <w:left w:val="none" w:sz="0" w:space="0" w:color="auto"/>
                    <w:bottom w:val="none" w:sz="0" w:space="0" w:color="auto"/>
                    <w:right w:val="none" w:sz="0" w:space="0" w:color="auto"/>
                  </w:divBdr>
                  <w:divsChild>
                    <w:div w:id="195220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171511">
      <w:bodyDiv w:val="1"/>
      <w:marLeft w:val="0"/>
      <w:marRight w:val="0"/>
      <w:marTop w:val="0"/>
      <w:marBottom w:val="0"/>
      <w:divBdr>
        <w:top w:val="none" w:sz="0" w:space="0" w:color="auto"/>
        <w:left w:val="none" w:sz="0" w:space="0" w:color="auto"/>
        <w:bottom w:val="none" w:sz="0" w:space="0" w:color="auto"/>
        <w:right w:val="none" w:sz="0" w:space="0" w:color="auto"/>
      </w:divBdr>
      <w:divsChild>
        <w:div w:id="774255631">
          <w:marLeft w:val="0"/>
          <w:marRight w:val="0"/>
          <w:marTop w:val="0"/>
          <w:marBottom w:val="0"/>
          <w:divBdr>
            <w:top w:val="none" w:sz="0" w:space="0" w:color="E0E0E0"/>
            <w:left w:val="none" w:sz="0" w:space="0" w:color="E0E0E0"/>
            <w:bottom w:val="none" w:sz="0" w:space="0" w:color="E0E0E0"/>
            <w:right w:val="none" w:sz="0" w:space="0" w:color="E0E0E0"/>
          </w:divBdr>
          <w:divsChild>
            <w:div w:id="2064868247">
              <w:marLeft w:val="0"/>
              <w:marRight w:val="0"/>
              <w:marTop w:val="0"/>
              <w:marBottom w:val="0"/>
              <w:divBdr>
                <w:top w:val="none" w:sz="0" w:space="0" w:color="auto"/>
                <w:left w:val="none" w:sz="0" w:space="0" w:color="auto"/>
                <w:bottom w:val="none" w:sz="0" w:space="0" w:color="auto"/>
                <w:right w:val="none" w:sz="0" w:space="0" w:color="auto"/>
              </w:divBdr>
            </w:div>
          </w:divsChild>
        </w:div>
        <w:div w:id="86581515">
          <w:marLeft w:val="0"/>
          <w:marRight w:val="0"/>
          <w:marTop w:val="0"/>
          <w:marBottom w:val="0"/>
          <w:divBdr>
            <w:top w:val="none" w:sz="0" w:space="0" w:color="E0E0E0"/>
            <w:left w:val="none" w:sz="0" w:space="0" w:color="E0E0E0"/>
            <w:bottom w:val="none" w:sz="0" w:space="0" w:color="E0E0E0"/>
            <w:right w:val="none" w:sz="0" w:space="0" w:color="E0E0E0"/>
          </w:divBdr>
          <w:divsChild>
            <w:div w:id="83068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093013">
      <w:bodyDiv w:val="1"/>
      <w:marLeft w:val="0"/>
      <w:marRight w:val="0"/>
      <w:marTop w:val="0"/>
      <w:marBottom w:val="0"/>
      <w:divBdr>
        <w:top w:val="none" w:sz="0" w:space="0" w:color="auto"/>
        <w:left w:val="none" w:sz="0" w:space="0" w:color="auto"/>
        <w:bottom w:val="none" w:sz="0" w:space="0" w:color="auto"/>
        <w:right w:val="none" w:sz="0" w:space="0" w:color="auto"/>
      </w:divBdr>
    </w:div>
    <w:div w:id="701714172">
      <w:bodyDiv w:val="1"/>
      <w:marLeft w:val="0"/>
      <w:marRight w:val="0"/>
      <w:marTop w:val="0"/>
      <w:marBottom w:val="0"/>
      <w:divBdr>
        <w:top w:val="none" w:sz="0" w:space="0" w:color="auto"/>
        <w:left w:val="none" w:sz="0" w:space="0" w:color="auto"/>
        <w:bottom w:val="none" w:sz="0" w:space="0" w:color="auto"/>
        <w:right w:val="none" w:sz="0" w:space="0" w:color="auto"/>
      </w:divBdr>
    </w:div>
    <w:div w:id="743255740">
      <w:bodyDiv w:val="1"/>
      <w:marLeft w:val="0"/>
      <w:marRight w:val="0"/>
      <w:marTop w:val="0"/>
      <w:marBottom w:val="0"/>
      <w:divBdr>
        <w:top w:val="none" w:sz="0" w:space="0" w:color="auto"/>
        <w:left w:val="none" w:sz="0" w:space="0" w:color="auto"/>
        <w:bottom w:val="none" w:sz="0" w:space="0" w:color="auto"/>
        <w:right w:val="none" w:sz="0" w:space="0" w:color="auto"/>
      </w:divBdr>
      <w:divsChild>
        <w:div w:id="651181294">
          <w:marLeft w:val="0"/>
          <w:marRight w:val="0"/>
          <w:marTop w:val="0"/>
          <w:marBottom w:val="0"/>
          <w:divBdr>
            <w:top w:val="none" w:sz="0" w:space="0" w:color="auto"/>
            <w:left w:val="none" w:sz="0" w:space="0" w:color="auto"/>
            <w:bottom w:val="none" w:sz="0" w:space="0" w:color="auto"/>
            <w:right w:val="none" w:sz="0" w:space="0" w:color="auto"/>
          </w:divBdr>
          <w:divsChild>
            <w:div w:id="2129280065">
              <w:marLeft w:val="0"/>
              <w:marRight w:val="0"/>
              <w:marTop w:val="0"/>
              <w:marBottom w:val="0"/>
              <w:divBdr>
                <w:top w:val="none" w:sz="0" w:space="0" w:color="auto"/>
                <w:left w:val="none" w:sz="0" w:space="0" w:color="auto"/>
                <w:bottom w:val="none" w:sz="0" w:space="0" w:color="auto"/>
                <w:right w:val="none" w:sz="0" w:space="0" w:color="auto"/>
              </w:divBdr>
            </w:div>
          </w:divsChild>
        </w:div>
        <w:div w:id="1334915527">
          <w:marLeft w:val="0"/>
          <w:marRight w:val="0"/>
          <w:marTop w:val="645"/>
          <w:marBottom w:val="645"/>
          <w:divBdr>
            <w:top w:val="single" w:sz="6" w:space="9" w:color="F3F3F3"/>
            <w:left w:val="none" w:sz="0" w:space="0" w:color="auto"/>
            <w:bottom w:val="single" w:sz="6" w:space="23" w:color="F3F3F3"/>
            <w:right w:val="none" w:sz="0" w:space="0" w:color="auto"/>
          </w:divBdr>
          <w:divsChild>
            <w:div w:id="133916284">
              <w:marLeft w:val="0"/>
              <w:marRight w:val="0"/>
              <w:marTop w:val="0"/>
              <w:marBottom w:val="135"/>
              <w:divBdr>
                <w:top w:val="none" w:sz="0" w:space="0" w:color="auto"/>
                <w:left w:val="none" w:sz="0" w:space="0" w:color="auto"/>
                <w:bottom w:val="none" w:sz="0" w:space="0" w:color="auto"/>
                <w:right w:val="none" w:sz="0" w:space="0" w:color="auto"/>
              </w:divBdr>
            </w:div>
          </w:divsChild>
        </w:div>
        <w:div w:id="1345008822">
          <w:marLeft w:val="0"/>
          <w:marRight w:val="0"/>
          <w:marTop w:val="0"/>
          <w:marBottom w:val="0"/>
          <w:divBdr>
            <w:top w:val="none" w:sz="0" w:space="0" w:color="auto"/>
            <w:left w:val="none" w:sz="0" w:space="0" w:color="auto"/>
            <w:bottom w:val="none" w:sz="0" w:space="0" w:color="auto"/>
            <w:right w:val="none" w:sz="0" w:space="0" w:color="auto"/>
          </w:divBdr>
          <w:divsChild>
            <w:div w:id="616525116">
              <w:marLeft w:val="0"/>
              <w:marRight w:val="0"/>
              <w:marTop w:val="0"/>
              <w:marBottom w:val="0"/>
              <w:divBdr>
                <w:top w:val="none" w:sz="0" w:space="0" w:color="auto"/>
                <w:left w:val="none" w:sz="0" w:space="0" w:color="auto"/>
                <w:bottom w:val="none" w:sz="0" w:space="0" w:color="auto"/>
                <w:right w:val="none" w:sz="0" w:space="0" w:color="auto"/>
              </w:divBdr>
              <w:divsChild>
                <w:div w:id="1854297188">
                  <w:marLeft w:val="0"/>
                  <w:marRight w:val="0"/>
                  <w:marTop w:val="375"/>
                  <w:marBottom w:val="375"/>
                  <w:divBdr>
                    <w:top w:val="none" w:sz="0" w:space="0" w:color="auto"/>
                    <w:left w:val="none" w:sz="0" w:space="0" w:color="auto"/>
                    <w:bottom w:val="none" w:sz="0" w:space="0" w:color="auto"/>
                    <w:right w:val="none" w:sz="0" w:space="0" w:color="auto"/>
                  </w:divBdr>
                  <w:divsChild>
                    <w:div w:id="213274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21145">
          <w:marLeft w:val="0"/>
          <w:marRight w:val="0"/>
          <w:marTop w:val="645"/>
          <w:marBottom w:val="645"/>
          <w:divBdr>
            <w:top w:val="single" w:sz="6" w:space="9" w:color="F3F3F3"/>
            <w:left w:val="none" w:sz="0" w:space="0" w:color="auto"/>
            <w:bottom w:val="single" w:sz="6" w:space="23" w:color="F3F3F3"/>
            <w:right w:val="none" w:sz="0" w:space="0" w:color="auto"/>
          </w:divBdr>
          <w:divsChild>
            <w:div w:id="906845287">
              <w:marLeft w:val="0"/>
              <w:marRight w:val="0"/>
              <w:marTop w:val="0"/>
              <w:marBottom w:val="135"/>
              <w:divBdr>
                <w:top w:val="none" w:sz="0" w:space="0" w:color="auto"/>
                <w:left w:val="none" w:sz="0" w:space="0" w:color="auto"/>
                <w:bottom w:val="none" w:sz="0" w:space="0" w:color="auto"/>
                <w:right w:val="none" w:sz="0" w:space="0" w:color="auto"/>
              </w:divBdr>
            </w:div>
          </w:divsChild>
        </w:div>
        <w:div w:id="571743378">
          <w:marLeft w:val="0"/>
          <w:marRight w:val="0"/>
          <w:marTop w:val="0"/>
          <w:marBottom w:val="0"/>
          <w:divBdr>
            <w:top w:val="none" w:sz="0" w:space="0" w:color="auto"/>
            <w:left w:val="none" w:sz="0" w:space="0" w:color="auto"/>
            <w:bottom w:val="none" w:sz="0" w:space="0" w:color="auto"/>
            <w:right w:val="none" w:sz="0" w:space="0" w:color="auto"/>
          </w:divBdr>
          <w:divsChild>
            <w:div w:id="159396438">
              <w:marLeft w:val="0"/>
              <w:marRight w:val="0"/>
              <w:marTop w:val="0"/>
              <w:marBottom w:val="0"/>
              <w:divBdr>
                <w:top w:val="none" w:sz="0" w:space="0" w:color="auto"/>
                <w:left w:val="none" w:sz="0" w:space="0" w:color="auto"/>
                <w:bottom w:val="none" w:sz="0" w:space="0" w:color="auto"/>
                <w:right w:val="none" w:sz="0" w:space="0" w:color="auto"/>
              </w:divBdr>
            </w:div>
          </w:divsChild>
        </w:div>
        <w:div w:id="1379815608">
          <w:marLeft w:val="0"/>
          <w:marRight w:val="0"/>
          <w:marTop w:val="645"/>
          <w:marBottom w:val="645"/>
          <w:divBdr>
            <w:top w:val="single" w:sz="6" w:space="9" w:color="F3F3F3"/>
            <w:left w:val="none" w:sz="0" w:space="0" w:color="auto"/>
            <w:bottom w:val="single" w:sz="6" w:space="23" w:color="F3F3F3"/>
            <w:right w:val="none" w:sz="0" w:space="0" w:color="auto"/>
          </w:divBdr>
          <w:divsChild>
            <w:div w:id="341399226">
              <w:marLeft w:val="0"/>
              <w:marRight w:val="0"/>
              <w:marTop w:val="0"/>
              <w:marBottom w:val="135"/>
              <w:divBdr>
                <w:top w:val="none" w:sz="0" w:space="0" w:color="auto"/>
                <w:left w:val="none" w:sz="0" w:space="0" w:color="auto"/>
                <w:bottom w:val="none" w:sz="0" w:space="0" w:color="auto"/>
                <w:right w:val="none" w:sz="0" w:space="0" w:color="auto"/>
              </w:divBdr>
            </w:div>
          </w:divsChild>
        </w:div>
        <w:div w:id="1013259810">
          <w:marLeft w:val="0"/>
          <w:marRight w:val="0"/>
          <w:marTop w:val="0"/>
          <w:marBottom w:val="0"/>
          <w:divBdr>
            <w:top w:val="none" w:sz="0" w:space="0" w:color="auto"/>
            <w:left w:val="none" w:sz="0" w:space="0" w:color="auto"/>
            <w:bottom w:val="none" w:sz="0" w:space="0" w:color="auto"/>
            <w:right w:val="none" w:sz="0" w:space="0" w:color="auto"/>
          </w:divBdr>
          <w:divsChild>
            <w:div w:id="1323700230">
              <w:marLeft w:val="0"/>
              <w:marRight w:val="0"/>
              <w:marTop w:val="0"/>
              <w:marBottom w:val="0"/>
              <w:divBdr>
                <w:top w:val="none" w:sz="0" w:space="0" w:color="auto"/>
                <w:left w:val="none" w:sz="0" w:space="0" w:color="auto"/>
                <w:bottom w:val="none" w:sz="0" w:space="0" w:color="auto"/>
                <w:right w:val="none" w:sz="0" w:space="0" w:color="auto"/>
              </w:divBdr>
            </w:div>
          </w:divsChild>
        </w:div>
        <w:div w:id="930233417">
          <w:marLeft w:val="0"/>
          <w:marRight w:val="0"/>
          <w:marTop w:val="645"/>
          <w:marBottom w:val="645"/>
          <w:divBdr>
            <w:top w:val="single" w:sz="6" w:space="9" w:color="F3F3F3"/>
            <w:left w:val="none" w:sz="0" w:space="0" w:color="auto"/>
            <w:bottom w:val="single" w:sz="6" w:space="23" w:color="F3F3F3"/>
            <w:right w:val="none" w:sz="0" w:space="0" w:color="auto"/>
          </w:divBdr>
          <w:divsChild>
            <w:div w:id="284242125">
              <w:marLeft w:val="0"/>
              <w:marRight w:val="0"/>
              <w:marTop w:val="0"/>
              <w:marBottom w:val="135"/>
              <w:divBdr>
                <w:top w:val="none" w:sz="0" w:space="0" w:color="auto"/>
                <w:left w:val="none" w:sz="0" w:space="0" w:color="auto"/>
                <w:bottom w:val="none" w:sz="0" w:space="0" w:color="auto"/>
                <w:right w:val="none" w:sz="0" w:space="0" w:color="auto"/>
              </w:divBdr>
            </w:div>
          </w:divsChild>
        </w:div>
        <w:div w:id="805589839">
          <w:marLeft w:val="0"/>
          <w:marRight w:val="0"/>
          <w:marTop w:val="0"/>
          <w:marBottom w:val="0"/>
          <w:divBdr>
            <w:top w:val="none" w:sz="0" w:space="0" w:color="auto"/>
            <w:left w:val="none" w:sz="0" w:space="0" w:color="auto"/>
            <w:bottom w:val="none" w:sz="0" w:space="0" w:color="auto"/>
            <w:right w:val="none" w:sz="0" w:space="0" w:color="auto"/>
          </w:divBdr>
          <w:divsChild>
            <w:div w:id="131382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08611">
      <w:bodyDiv w:val="1"/>
      <w:marLeft w:val="0"/>
      <w:marRight w:val="0"/>
      <w:marTop w:val="0"/>
      <w:marBottom w:val="0"/>
      <w:divBdr>
        <w:top w:val="none" w:sz="0" w:space="0" w:color="auto"/>
        <w:left w:val="none" w:sz="0" w:space="0" w:color="auto"/>
        <w:bottom w:val="none" w:sz="0" w:space="0" w:color="auto"/>
        <w:right w:val="none" w:sz="0" w:space="0" w:color="auto"/>
      </w:divBdr>
    </w:div>
    <w:div w:id="1367560486">
      <w:bodyDiv w:val="1"/>
      <w:marLeft w:val="0"/>
      <w:marRight w:val="0"/>
      <w:marTop w:val="0"/>
      <w:marBottom w:val="0"/>
      <w:divBdr>
        <w:top w:val="none" w:sz="0" w:space="0" w:color="auto"/>
        <w:left w:val="none" w:sz="0" w:space="0" w:color="auto"/>
        <w:bottom w:val="none" w:sz="0" w:space="0" w:color="auto"/>
        <w:right w:val="none" w:sz="0" w:space="0" w:color="auto"/>
      </w:divBdr>
    </w:div>
    <w:div w:id="1450932832">
      <w:bodyDiv w:val="1"/>
      <w:marLeft w:val="0"/>
      <w:marRight w:val="0"/>
      <w:marTop w:val="0"/>
      <w:marBottom w:val="0"/>
      <w:divBdr>
        <w:top w:val="none" w:sz="0" w:space="0" w:color="auto"/>
        <w:left w:val="none" w:sz="0" w:space="0" w:color="auto"/>
        <w:bottom w:val="none" w:sz="0" w:space="0" w:color="auto"/>
        <w:right w:val="none" w:sz="0" w:space="0" w:color="auto"/>
      </w:divBdr>
    </w:div>
    <w:div w:id="1682857098">
      <w:bodyDiv w:val="1"/>
      <w:marLeft w:val="0"/>
      <w:marRight w:val="0"/>
      <w:marTop w:val="0"/>
      <w:marBottom w:val="0"/>
      <w:divBdr>
        <w:top w:val="none" w:sz="0" w:space="0" w:color="auto"/>
        <w:left w:val="none" w:sz="0" w:space="0" w:color="auto"/>
        <w:bottom w:val="none" w:sz="0" w:space="0" w:color="auto"/>
        <w:right w:val="none" w:sz="0" w:space="0" w:color="auto"/>
      </w:divBdr>
      <w:divsChild>
        <w:div w:id="196552718">
          <w:marLeft w:val="0"/>
          <w:marRight w:val="0"/>
          <w:marTop w:val="0"/>
          <w:marBottom w:val="0"/>
          <w:divBdr>
            <w:top w:val="none" w:sz="0" w:space="0" w:color="auto"/>
            <w:left w:val="none" w:sz="0" w:space="0" w:color="auto"/>
            <w:bottom w:val="none" w:sz="0" w:space="0" w:color="auto"/>
            <w:right w:val="none" w:sz="0" w:space="0" w:color="auto"/>
          </w:divBdr>
          <w:divsChild>
            <w:div w:id="443499098">
              <w:marLeft w:val="0"/>
              <w:marRight w:val="0"/>
              <w:marTop w:val="0"/>
              <w:marBottom w:val="0"/>
              <w:divBdr>
                <w:top w:val="none" w:sz="0" w:space="0" w:color="auto"/>
                <w:left w:val="none" w:sz="0" w:space="0" w:color="auto"/>
                <w:bottom w:val="none" w:sz="0" w:space="0" w:color="auto"/>
                <w:right w:val="none" w:sz="0" w:space="0" w:color="auto"/>
              </w:divBdr>
            </w:div>
          </w:divsChild>
        </w:div>
        <w:div w:id="1171221214">
          <w:marLeft w:val="0"/>
          <w:marRight w:val="0"/>
          <w:marTop w:val="645"/>
          <w:marBottom w:val="645"/>
          <w:divBdr>
            <w:top w:val="single" w:sz="6" w:space="9" w:color="F3F3F3"/>
            <w:left w:val="none" w:sz="0" w:space="0" w:color="auto"/>
            <w:bottom w:val="single" w:sz="6" w:space="23" w:color="F3F3F3"/>
            <w:right w:val="none" w:sz="0" w:space="0" w:color="auto"/>
          </w:divBdr>
          <w:divsChild>
            <w:div w:id="1035540260">
              <w:marLeft w:val="0"/>
              <w:marRight w:val="0"/>
              <w:marTop w:val="0"/>
              <w:marBottom w:val="135"/>
              <w:divBdr>
                <w:top w:val="none" w:sz="0" w:space="0" w:color="auto"/>
                <w:left w:val="none" w:sz="0" w:space="0" w:color="auto"/>
                <w:bottom w:val="none" w:sz="0" w:space="0" w:color="auto"/>
                <w:right w:val="none" w:sz="0" w:space="0" w:color="auto"/>
              </w:divBdr>
            </w:div>
          </w:divsChild>
        </w:div>
        <w:div w:id="1820221169">
          <w:marLeft w:val="0"/>
          <w:marRight w:val="0"/>
          <w:marTop w:val="0"/>
          <w:marBottom w:val="0"/>
          <w:divBdr>
            <w:top w:val="none" w:sz="0" w:space="0" w:color="auto"/>
            <w:left w:val="none" w:sz="0" w:space="0" w:color="auto"/>
            <w:bottom w:val="none" w:sz="0" w:space="0" w:color="auto"/>
            <w:right w:val="none" w:sz="0" w:space="0" w:color="auto"/>
          </w:divBdr>
          <w:divsChild>
            <w:div w:id="164103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83749">
      <w:bodyDiv w:val="1"/>
      <w:marLeft w:val="0"/>
      <w:marRight w:val="0"/>
      <w:marTop w:val="0"/>
      <w:marBottom w:val="0"/>
      <w:divBdr>
        <w:top w:val="none" w:sz="0" w:space="0" w:color="auto"/>
        <w:left w:val="none" w:sz="0" w:space="0" w:color="auto"/>
        <w:bottom w:val="none" w:sz="0" w:space="0" w:color="auto"/>
        <w:right w:val="none" w:sz="0" w:space="0" w:color="auto"/>
      </w:divBdr>
    </w:div>
    <w:div w:id="1719478585">
      <w:bodyDiv w:val="1"/>
      <w:marLeft w:val="0"/>
      <w:marRight w:val="0"/>
      <w:marTop w:val="0"/>
      <w:marBottom w:val="0"/>
      <w:divBdr>
        <w:top w:val="none" w:sz="0" w:space="0" w:color="auto"/>
        <w:left w:val="none" w:sz="0" w:space="0" w:color="auto"/>
        <w:bottom w:val="none" w:sz="0" w:space="0" w:color="auto"/>
        <w:right w:val="none" w:sz="0" w:space="0" w:color="auto"/>
      </w:divBdr>
    </w:div>
    <w:div w:id="180619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healthyweight/assessing/bmi/adult_bmi/english_bmi_calculator/bmi_calculator.html" TargetMode="External"/><Relationship Id="rId13" Type="http://schemas.openxmlformats.org/officeDocument/2006/relationships/hyperlink" Target="http://screenat23.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dc.gov/healthyweight/effects/index.html" TargetMode="External"/><Relationship Id="rId12" Type="http://schemas.openxmlformats.org/officeDocument/2006/relationships/hyperlink" Target="https://www.cdc.gov/diabetes/prevention/about/index.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minorityhealth.hhs.gov/npa/files/Plans/HHS/HHS_Plan_complete.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dc.gov/diabetes/library/factsheets.html" TargetMode="External"/><Relationship Id="rId5" Type="http://schemas.openxmlformats.org/officeDocument/2006/relationships/footnotes" Target="footnotes.xml"/><Relationship Id="rId15" Type="http://schemas.openxmlformats.org/officeDocument/2006/relationships/hyperlink" Target="http://stateofobesity.org/" TargetMode="External"/><Relationship Id="rId10" Type="http://schemas.openxmlformats.org/officeDocument/2006/relationships/hyperlink" Target="http://www.cdc.gov/diabet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iabetes.org/" TargetMode="External"/><Relationship Id="rId14" Type="http://schemas.openxmlformats.org/officeDocument/2006/relationships/hyperlink" Target="http://minorityhealth.hhs.gov/npa/templates/content.aspx?lvl=1&amp;lvlid=33&amp;ID=2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1218</Words>
  <Characters>6945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Dawson, Angela</cp:lastModifiedBy>
  <cp:revision>10</cp:revision>
  <cp:lastPrinted>2019-10-02T17:19:00Z</cp:lastPrinted>
  <dcterms:created xsi:type="dcterms:W3CDTF">2020-02-04T16:41:00Z</dcterms:created>
  <dcterms:modified xsi:type="dcterms:W3CDTF">2020-02-04T17:36:00Z</dcterms:modified>
</cp:coreProperties>
</file>